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49" w:rsidRPr="00C05D26" w:rsidRDefault="00152349" w:rsidP="00E04337">
      <w:pPr>
        <w:pStyle w:val="Ttulo1"/>
        <w:rPr>
          <w:rFonts w:ascii="Tahoma" w:hAnsi="Tahoma"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CB260C" wp14:editId="047F90C0">
            <wp:simplePos x="0" y="0"/>
            <wp:positionH relativeFrom="column">
              <wp:posOffset>2158365</wp:posOffset>
            </wp:positionH>
            <wp:positionV relativeFrom="paragraph">
              <wp:posOffset>-175895</wp:posOffset>
            </wp:positionV>
            <wp:extent cx="752475" cy="904875"/>
            <wp:effectExtent l="0" t="0" r="9525" b="9525"/>
            <wp:wrapSquare wrapText="bothSides"/>
            <wp:docPr id="7" name="Imagem 7" descr="c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34"/>
        </w:rPr>
      </w:pP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12"/>
        </w:rPr>
      </w:pP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D26"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de Rondônia</w:t>
      </w: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</w:pPr>
      <w:r w:rsidRPr="00C05D2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Cacoal</w:t>
      </w:r>
    </w:p>
    <w:p w:rsidR="00152349" w:rsidRPr="00C05D26" w:rsidRDefault="00152349" w:rsidP="00152349">
      <w:pPr>
        <w:jc w:val="center"/>
        <w:rPr>
          <w:rFonts w:ascii="Tahoma" w:hAnsi="Tahoma" w:cs="Tahoma"/>
          <w:sz w:val="26"/>
          <w:szCs w:val="26"/>
        </w:rPr>
      </w:pPr>
    </w:p>
    <w:p w:rsidR="00152349" w:rsidRPr="00436CB9" w:rsidRDefault="000D24A5" w:rsidP="0015234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Ata N° 2</w:t>
      </w:r>
      <w:r w:rsidR="00152349" w:rsidRPr="00436CB9">
        <w:rPr>
          <w:rFonts w:ascii="Tahoma" w:hAnsi="Tahoma" w:cs="Tahoma"/>
        </w:rPr>
        <w:t xml:space="preserve">/21– CPLJRF – </w:t>
      </w:r>
      <w:r>
        <w:rPr>
          <w:rFonts w:ascii="Tahoma" w:hAnsi="Tahoma" w:cs="Tahoma"/>
        </w:rPr>
        <w:t>23</w:t>
      </w:r>
      <w:r w:rsidR="00152349">
        <w:rPr>
          <w:rFonts w:ascii="Tahoma" w:hAnsi="Tahoma" w:cs="Tahoma"/>
        </w:rPr>
        <w:t>/02/2022</w:t>
      </w:r>
    </w:p>
    <w:p w:rsidR="00152349" w:rsidRPr="00B67ABA" w:rsidRDefault="00152349" w:rsidP="00152349">
      <w:pPr>
        <w:jc w:val="both"/>
        <w:rPr>
          <w:rFonts w:ascii="Tahoma" w:hAnsi="Tahoma" w:cs="Tahoma"/>
        </w:rPr>
      </w:pPr>
    </w:p>
    <w:p w:rsidR="000E768E" w:rsidRPr="00A003D0" w:rsidRDefault="000D24A5" w:rsidP="000D24A5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Ata da 2</w:t>
      </w:r>
      <w:r w:rsidR="00152349" w:rsidRPr="00B67ABA">
        <w:rPr>
          <w:rFonts w:ascii="Tahoma" w:hAnsi="Tahoma" w:cs="Tahoma"/>
        </w:rPr>
        <w:t xml:space="preserve">ª Reunião Ordinária </w:t>
      </w:r>
      <w:proofErr w:type="spellStart"/>
      <w:r w:rsidR="00152349" w:rsidRPr="00B67ABA">
        <w:rPr>
          <w:rFonts w:ascii="Tahoma" w:hAnsi="Tahoma" w:cs="Tahoma"/>
        </w:rPr>
        <w:t>Ordinária</w:t>
      </w:r>
      <w:proofErr w:type="spellEnd"/>
      <w:r w:rsidR="00152349" w:rsidRPr="00B67ABA">
        <w:rPr>
          <w:rFonts w:ascii="Tahoma" w:hAnsi="Tahoma" w:cs="Tahoma"/>
        </w:rPr>
        <w:t xml:space="preserve"> Conjunta das Comissões Permanentes de Legislação, Justiça e Redação Final; Obras e Serviços Públicos; de Educação, Saúde e Assistência Social; e de Finança</w:t>
      </w:r>
      <w:r>
        <w:rPr>
          <w:rFonts w:ascii="Tahoma" w:hAnsi="Tahoma" w:cs="Tahoma"/>
        </w:rPr>
        <w:t>s e Orçamento, iniciada às 10</w:t>
      </w:r>
      <w:r w:rsidR="00152349">
        <w:rPr>
          <w:rFonts w:ascii="Tahoma" w:hAnsi="Tahoma" w:cs="Tahoma"/>
        </w:rPr>
        <w:t>h00</w:t>
      </w:r>
      <w:r w:rsidR="00152349" w:rsidRPr="00B67ABA">
        <w:rPr>
          <w:rFonts w:ascii="Tahoma" w:hAnsi="Tahoma" w:cs="Tahoma"/>
        </w:rPr>
        <w:t xml:space="preserve"> do dia </w:t>
      </w:r>
      <w:r w:rsidR="00152349">
        <w:rPr>
          <w:rFonts w:ascii="Tahoma" w:hAnsi="Tahoma" w:cs="Tahoma"/>
        </w:rPr>
        <w:t>dezesseis de fevereiro de dois mil e vinte e um</w:t>
      </w:r>
      <w:r w:rsidR="00152349" w:rsidRPr="00B67ABA">
        <w:rPr>
          <w:rFonts w:ascii="Tahoma" w:hAnsi="Tahoma" w:cs="Tahoma"/>
        </w:rPr>
        <w:t xml:space="preserve">, sob a presidência do vereador Paulo Roberto Duarte Bezerra, presidente da Comissão Permanente de Legislação, Justiça e Redação Final, com a presença dos vereadores, Antônio Damião Martins, Edimar Kapiche Luciano, Ezequiel </w:t>
      </w:r>
      <w:proofErr w:type="spellStart"/>
      <w:r w:rsidR="00152349" w:rsidRPr="00B67ABA">
        <w:rPr>
          <w:rFonts w:ascii="Tahoma" w:hAnsi="Tahoma" w:cs="Tahoma"/>
        </w:rPr>
        <w:t>Camara</w:t>
      </w:r>
      <w:proofErr w:type="spellEnd"/>
      <w:r w:rsidR="00152349" w:rsidRPr="00B67ABA">
        <w:rPr>
          <w:rFonts w:ascii="Tahoma" w:hAnsi="Tahoma" w:cs="Tahoma"/>
        </w:rPr>
        <w:t>,</w:t>
      </w:r>
      <w:r w:rsidR="00152349" w:rsidRPr="000C3FF1">
        <w:rPr>
          <w:rFonts w:ascii="Tahoma" w:hAnsi="Tahoma" w:cs="Tahoma"/>
        </w:rPr>
        <w:t xml:space="preserve"> </w:t>
      </w:r>
      <w:proofErr w:type="spellStart"/>
      <w:r w:rsidR="00152349" w:rsidRPr="00B67ABA">
        <w:rPr>
          <w:rFonts w:ascii="Tahoma" w:hAnsi="Tahoma" w:cs="Tahoma"/>
        </w:rPr>
        <w:t>Josisvan</w:t>
      </w:r>
      <w:proofErr w:type="spellEnd"/>
      <w:r w:rsidR="00152349" w:rsidRPr="00B67ABA">
        <w:rPr>
          <w:rFonts w:ascii="Tahoma" w:hAnsi="Tahoma" w:cs="Tahoma"/>
        </w:rPr>
        <w:t xml:space="preserve"> Coelho de Almei</w:t>
      </w:r>
      <w:r w:rsidR="00152349">
        <w:rPr>
          <w:rFonts w:ascii="Tahoma" w:hAnsi="Tahoma" w:cs="Tahoma"/>
        </w:rPr>
        <w:t>da,</w:t>
      </w:r>
      <w:r w:rsidR="00152349" w:rsidRPr="00B67ABA">
        <w:rPr>
          <w:rFonts w:ascii="Tahoma" w:hAnsi="Tahoma" w:cs="Tahoma"/>
        </w:rPr>
        <w:t xml:space="preserve"> Luiz Antônio Nascimento Fritz, membros das comissões. </w:t>
      </w:r>
      <w:r w:rsidR="00152349">
        <w:rPr>
          <w:rFonts w:ascii="Tahoma" w:hAnsi="Tahoma" w:cs="Tahoma"/>
        </w:rPr>
        <w:t>Ausente</w:t>
      </w:r>
      <w:r>
        <w:rPr>
          <w:rFonts w:ascii="Tahoma" w:hAnsi="Tahoma" w:cs="Tahoma"/>
        </w:rPr>
        <w:t>s</w:t>
      </w:r>
      <w:r w:rsidR="00152349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s</w:t>
      </w:r>
      <w:r w:rsidR="00152349">
        <w:rPr>
          <w:rFonts w:ascii="Tahoma" w:hAnsi="Tahoma" w:cs="Tahoma"/>
        </w:rPr>
        <w:t xml:space="preserve"> vereador</w:t>
      </w:r>
      <w:r>
        <w:rPr>
          <w:rFonts w:ascii="Tahoma" w:hAnsi="Tahoma" w:cs="Tahoma"/>
        </w:rPr>
        <w:t>es</w:t>
      </w:r>
      <w:bookmarkStart w:id="0" w:name="_GoBack"/>
      <w:bookmarkEnd w:id="0"/>
      <w:r>
        <w:rPr>
          <w:rFonts w:ascii="Tahoma" w:hAnsi="Tahoma" w:cs="Tahoma"/>
        </w:rPr>
        <w:t xml:space="preserve"> Edimar Kapiche Luciano e</w:t>
      </w:r>
      <w:r w:rsidR="00152349">
        <w:rPr>
          <w:rFonts w:ascii="Tahoma" w:hAnsi="Tahoma" w:cs="Tahoma"/>
        </w:rPr>
        <w:t xml:space="preserve"> Magnison da Silva Mota. </w:t>
      </w:r>
      <w:r w:rsidR="00152349" w:rsidRPr="00B67ABA">
        <w:rPr>
          <w:rFonts w:ascii="Tahoma" w:hAnsi="Tahoma" w:cs="Tahoma"/>
        </w:rPr>
        <w:t xml:space="preserve">Estiveram presentes ainda a esta reunião o Dr. Abdiel Afonso Figueira, Procurador da Câmara Municipal de Cacoal, a Sra. Joyce Rodrigues Viana, Diretora das Comissões, o Sr. Willian </w:t>
      </w:r>
      <w:proofErr w:type="spellStart"/>
      <w:r w:rsidR="00152349" w:rsidRPr="00B67ABA">
        <w:rPr>
          <w:rFonts w:ascii="Tahoma" w:hAnsi="Tahoma" w:cs="Tahoma"/>
        </w:rPr>
        <w:t>Ortolane</w:t>
      </w:r>
      <w:proofErr w:type="spellEnd"/>
      <w:r w:rsidR="00152349" w:rsidRPr="00B67ABA">
        <w:rPr>
          <w:rFonts w:ascii="Tahoma" w:hAnsi="Tahoma" w:cs="Tahoma"/>
        </w:rPr>
        <w:t xml:space="preserve"> Cordeiro, Diretor </w:t>
      </w:r>
      <w:proofErr w:type="gramStart"/>
      <w:r w:rsidR="00152349" w:rsidRPr="00B67ABA">
        <w:rPr>
          <w:rFonts w:ascii="Tahoma" w:hAnsi="Tahoma" w:cs="Tahoma"/>
        </w:rPr>
        <w:t>Legislativo, e assessores de vereadores</w:t>
      </w:r>
      <w:proofErr w:type="gramEnd"/>
      <w:r w:rsidR="00152349" w:rsidRPr="00B67ABA">
        <w:rPr>
          <w:rFonts w:ascii="Tahoma" w:hAnsi="Tahoma" w:cs="Tahoma"/>
        </w:rPr>
        <w:t xml:space="preserve"> conforme l</w:t>
      </w:r>
      <w:r>
        <w:rPr>
          <w:rFonts w:ascii="Tahoma" w:hAnsi="Tahoma" w:cs="Tahoma"/>
        </w:rPr>
        <w:t xml:space="preserve">ista de presença em anexo. </w:t>
      </w:r>
      <w:proofErr w:type="gramStart"/>
      <w:r>
        <w:rPr>
          <w:rFonts w:ascii="Tahoma" w:hAnsi="Tahoma" w:cs="Tahoma"/>
        </w:rPr>
        <w:t>Foram</w:t>
      </w:r>
      <w:proofErr w:type="gramEnd"/>
      <w:r>
        <w:rPr>
          <w:rFonts w:ascii="Tahoma" w:hAnsi="Tahoma" w:cs="Tahoma"/>
        </w:rPr>
        <w:t xml:space="preserve"> </w:t>
      </w:r>
      <w:r w:rsidR="00152349">
        <w:rPr>
          <w:rFonts w:ascii="Tahoma" w:hAnsi="Tahoma" w:cs="Tahoma"/>
        </w:rPr>
        <w:t>discutido</w:t>
      </w:r>
      <w:r>
        <w:rPr>
          <w:rFonts w:ascii="Tahoma" w:hAnsi="Tahoma" w:cs="Tahoma"/>
        </w:rPr>
        <w:t>s</w:t>
      </w:r>
      <w:r w:rsidR="00152349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s</w:t>
      </w:r>
      <w:r w:rsidR="00152349">
        <w:rPr>
          <w:rFonts w:ascii="Tahoma" w:hAnsi="Tahoma" w:cs="Tahoma"/>
        </w:rPr>
        <w:t xml:space="preserve"> Projeto de Lei</w:t>
      </w:r>
      <w:r>
        <w:rPr>
          <w:rFonts w:ascii="Tahoma" w:hAnsi="Tahoma" w:cs="Tahoma"/>
        </w:rPr>
        <w:t>s</w:t>
      </w:r>
      <w:r w:rsidR="00152349">
        <w:rPr>
          <w:rFonts w:ascii="Tahoma" w:hAnsi="Tahoma" w:cs="Tahoma"/>
        </w:rPr>
        <w:t xml:space="preserve">: </w:t>
      </w:r>
      <w:r w:rsidRPr="000D24A5">
        <w:rPr>
          <w:rFonts w:ascii="Tahoma" w:hAnsi="Tahoma" w:cs="Tahoma"/>
          <w:bCs/>
        </w:rPr>
        <w:t>N. 6/</w:t>
      </w:r>
      <w:r w:rsidRPr="000D24A5">
        <w:rPr>
          <w:rFonts w:ascii="Tahoma" w:hAnsi="Tahoma" w:cs="Tahoma"/>
          <w:bCs/>
        </w:rPr>
        <w:t>2022</w:t>
      </w:r>
      <w:r>
        <w:rPr>
          <w:b/>
          <w:bCs/>
        </w:rPr>
        <w:t xml:space="preserve"> </w:t>
      </w:r>
      <w:r w:rsidRPr="00A003D0">
        <w:rPr>
          <w:rFonts w:ascii="Tahoma" w:hAnsi="Tahoma" w:cs="Tahoma"/>
          <w:bCs/>
        </w:rPr>
        <w:t>“</w:t>
      </w:r>
      <w:r w:rsidRPr="00A003D0">
        <w:rPr>
          <w:rFonts w:ascii="Tahoma" w:hAnsi="Tahoma" w:cs="Tahoma"/>
          <w:bCs/>
        </w:rPr>
        <w:t>ALTERA A LEI N. 2.554/PMC/2009 QUE INSTITUI O NOVO CÓDIGO TRIBUTÁRIO DO MUNICIPIO DE CACOAL – CTM E DÁ OUTRAS PROVIDÊNCIAS</w:t>
      </w:r>
      <w:r w:rsidR="00A003D0" w:rsidRPr="00A003D0">
        <w:rPr>
          <w:rFonts w:ascii="Tahoma" w:hAnsi="Tahoma" w:cs="Tahoma"/>
          <w:bCs/>
        </w:rPr>
        <w:t xml:space="preserve">”, </w:t>
      </w: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8</w:t>
      </w:r>
      <w:r w:rsidRPr="00A003D0">
        <w:rPr>
          <w:rFonts w:ascii="Tahoma" w:hAnsi="Tahoma" w:cs="Tahoma"/>
          <w:bCs/>
        </w:rPr>
        <w:t>/2022</w:t>
      </w:r>
      <w:r w:rsidRPr="00A003D0">
        <w:rPr>
          <w:rFonts w:ascii="Tahoma" w:hAnsi="Tahoma" w:cs="Tahoma"/>
          <w:bCs/>
        </w:rPr>
        <w:t xml:space="preserve"> “</w:t>
      </w:r>
      <w:r w:rsidRPr="00A003D0">
        <w:rPr>
          <w:rFonts w:ascii="Tahoma" w:hAnsi="Tahoma" w:cs="Tahoma"/>
          <w:bCs/>
        </w:rPr>
        <w:t>DISPÕE SOBRE REFORMULAÇÃO ADMINISTRATIVA AO ORÇAMENTO VIGENTE POR MEIO DE TRANSFERÊNCIA E DÁ OUTRAS PROVIDÊNCIAS</w:t>
      </w:r>
      <w:r w:rsidR="00C43E14" w:rsidRPr="00A003D0">
        <w:rPr>
          <w:rFonts w:ascii="Tahoma" w:hAnsi="Tahoma" w:cs="Tahoma"/>
          <w:bCs/>
        </w:rPr>
        <w:t xml:space="preserve">”, no valor de R$ 253.516,91 (duzentos e cinquenta e três mil e quinhentos e dezesseis reais e noventa e um centavos) destinado a SEMAGRI; </w:t>
      </w: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10</w:t>
      </w:r>
      <w:r w:rsidRPr="00A003D0">
        <w:rPr>
          <w:rFonts w:ascii="Tahoma" w:hAnsi="Tahoma" w:cs="Tahoma"/>
          <w:bCs/>
        </w:rPr>
        <w:t>/2022</w:t>
      </w:r>
      <w:r w:rsidRPr="00A003D0">
        <w:rPr>
          <w:rFonts w:ascii="Tahoma" w:hAnsi="Tahoma" w:cs="Tahoma"/>
          <w:bCs/>
        </w:rPr>
        <w:t xml:space="preserve"> “</w:t>
      </w:r>
      <w:r w:rsidRPr="00A003D0">
        <w:rPr>
          <w:rFonts w:ascii="Tahoma" w:hAnsi="Tahoma" w:cs="Tahoma"/>
          <w:bCs/>
        </w:rPr>
        <w:t>DISPÕE SOBRE ABERTURA DE CRÉDITO ESPECIAL AO ORÇAMENTO VIGENTE E DÁ OUTRAS PROV</w:t>
      </w:r>
      <w:r w:rsidRPr="00A003D0">
        <w:rPr>
          <w:rFonts w:ascii="Tahoma" w:hAnsi="Tahoma" w:cs="Tahoma"/>
          <w:bCs/>
        </w:rPr>
        <w:t>IDÊNCIAS</w:t>
      </w:r>
      <w:r w:rsidR="00C43E14" w:rsidRPr="00A003D0">
        <w:rPr>
          <w:rFonts w:ascii="Tahoma" w:hAnsi="Tahoma" w:cs="Tahoma"/>
          <w:bCs/>
        </w:rPr>
        <w:t xml:space="preserve">”, no valor de 699.166,85 (seiscentos e noventa e nove mil e cento e sessenta e seis reais e oitenta e cinco centavos), destinado a SEMMA; </w:t>
      </w:r>
      <w:r w:rsidRPr="00A003D0">
        <w:rPr>
          <w:rFonts w:ascii="Tahoma" w:hAnsi="Tahoma" w:cs="Tahoma"/>
          <w:bCs/>
        </w:rPr>
        <w:t xml:space="preserve"> </w:t>
      </w: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13</w:t>
      </w:r>
      <w:r w:rsidRPr="00A003D0">
        <w:rPr>
          <w:rFonts w:ascii="Tahoma" w:hAnsi="Tahoma" w:cs="Tahoma"/>
          <w:bCs/>
        </w:rPr>
        <w:t>/2022</w:t>
      </w:r>
      <w:r w:rsidRPr="00A003D0">
        <w:rPr>
          <w:rFonts w:ascii="Tahoma" w:hAnsi="Tahoma" w:cs="Tahoma"/>
          <w:bCs/>
        </w:rPr>
        <w:t xml:space="preserve"> “</w:t>
      </w:r>
      <w:r w:rsidRPr="00A003D0">
        <w:rPr>
          <w:rFonts w:ascii="Tahoma" w:hAnsi="Tahoma" w:cs="Tahoma"/>
          <w:bCs/>
        </w:rPr>
        <w:t>DISPÕE SOBRE ABERTURA DE CRÉDITO ADICIONAL SUPLEMENTAR AO ORÇAMENTO V</w:t>
      </w:r>
      <w:r w:rsidRPr="00A003D0">
        <w:rPr>
          <w:rFonts w:ascii="Tahoma" w:hAnsi="Tahoma" w:cs="Tahoma"/>
          <w:bCs/>
        </w:rPr>
        <w:t>IGENTE E DÁ OUTRAS PROVIDÊNCIAS”,</w:t>
      </w:r>
      <w:r w:rsidR="00C43E14" w:rsidRPr="00A003D0">
        <w:rPr>
          <w:rFonts w:ascii="Tahoma" w:hAnsi="Tahoma" w:cs="Tahoma"/>
          <w:bCs/>
        </w:rPr>
        <w:t xml:space="preserve"> no valor de</w:t>
      </w:r>
      <w:r w:rsidRPr="00A003D0">
        <w:rPr>
          <w:rFonts w:ascii="Tahoma" w:hAnsi="Tahoma" w:cs="Tahoma"/>
          <w:bCs/>
        </w:rPr>
        <w:t xml:space="preserve"> R$ 60.000,</w:t>
      </w:r>
      <w:r w:rsidR="000E768E" w:rsidRPr="00A003D0">
        <w:rPr>
          <w:rFonts w:ascii="Tahoma" w:hAnsi="Tahoma" w:cs="Tahoma"/>
          <w:bCs/>
        </w:rPr>
        <w:t>00</w:t>
      </w:r>
      <w:r w:rsidR="00C43E14" w:rsidRPr="00A003D0">
        <w:rPr>
          <w:rFonts w:ascii="Tahoma" w:hAnsi="Tahoma" w:cs="Tahoma"/>
          <w:bCs/>
        </w:rPr>
        <w:t xml:space="preserve"> (sessenta mil reais) destinado a</w:t>
      </w:r>
      <w:r w:rsidR="000E768E" w:rsidRPr="00A003D0">
        <w:rPr>
          <w:rFonts w:ascii="Tahoma" w:hAnsi="Tahoma" w:cs="Tahoma"/>
          <w:bCs/>
        </w:rPr>
        <w:t xml:space="preserve"> FMS</w:t>
      </w:r>
      <w:r w:rsidR="00C43E14" w:rsidRPr="00A003D0">
        <w:rPr>
          <w:rFonts w:ascii="Tahoma" w:hAnsi="Tahoma" w:cs="Tahoma"/>
          <w:bCs/>
        </w:rPr>
        <w:t xml:space="preserve">; </w:t>
      </w:r>
      <w:r w:rsidRPr="00A003D0">
        <w:rPr>
          <w:rFonts w:ascii="Tahoma" w:hAnsi="Tahoma" w:cs="Tahoma"/>
          <w:bCs/>
        </w:rPr>
        <w:t xml:space="preserve"> </w:t>
      </w: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14</w:t>
      </w:r>
      <w:r w:rsidRPr="00A003D0">
        <w:rPr>
          <w:rFonts w:ascii="Tahoma" w:hAnsi="Tahoma" w:cs="Tahoma"/>
          <w:bCs/>
        </w:rPr>
        <w:t>/2022</w:t>
      </w:r>
      <w:r w:rsidRPr="00A003D0">
        <w:rPr>
          <w:rFonts w:ascii="Tahoma" w:hAnsi="Tahoma" w:cs="Tahoma"/>
          <w:bCs/>
        </w:rPr>
        <w:t xml:space="preserve"> “</w:t>
      </w:r>
      <w:r w:rsidRPr="00A003D0">
        <w:rPr>
          <w:rFonts w:ascii="Tahoma" w:hAnsi="Tahoma" w:cs="Tahoma"/>
          <w:bCs/>
        </w:rPr>
        <w:t>DISPÕE SOBRE ABERTURA DE CRÉDITO ESPECIAL AO ORÇAMENTO VIGENTE E DÁ OUTRAS PROVIDÊNCIAS</w:t>
      </w:r>
      <w:r w:rsidRPr="00A003D0">
        <w:rPr>
          <w:rFonts w:ascii="Tahoma" w:hAnsi="Tahoma" w:cs="Tahoma"/>
          <w:bCs/>
        </w:rPr>
        <w:t>”</w:t>
      </w:r>
      <w:r w:rsidR="00C43E14" w:rsidRPr="00A003D0">
        <w:rPr>
          <w:rFonts w:ascii="Tahoma" w:hAnsi="Tahoma" w:cs="Tahoma"/>
          <w:bCs/>
        </w:rPr>
        <w:t xml:space="preserve"> no valor de R$ 311.076,00 </w:t>
      </w:r>
      <w:r w:rsidR="00A003D0" w:rsidRPr="00A003D0">
        <w:rPr>
          <w:rFonts w:ascii="Tahoma" w:hAnsi="Tahoma" w:cs="Tahoma"/>
          <w:bCs/>
        </w:rPr>
        <w:t xml:space="preserve">(trezentos e onze mil e setenta e seis reais), destinado a </w:t>
      </w:r>
      <w:r w:rsidR="00C43E14" w:rsidRPr="00A003D0">
        <w:rPr>
          <w:rFonts w:ascii="Tahoma" w:hAnsi="Tahoma" w:cs="Tahoma"/>
          <w:bCs/>
        </w:rPr>
        <w:t>FMS</w:t>
      </w:r>
      <w:r w:rsidRPr="00A003D0">
        <w:rPr>
          <w:rFonts w:ascii="Tahoma" w:hAnsi="Tahoma" w:cs="Tahoma"/>
          <w:bCs/>
        </w:rPr>
        <w:t xml:space="preserve">, </w:t>
      </w:r>
    </w:p>
    <w:p w:rsidR="00152349" w:rsidRPr="00B67ABA" w:rsidRDefault="000D24A5" w:rsidP="00A003D0">
      <w:pPr>
        <w:ind w:left="360"/>
        <w:jc w:val="both"/>
        <w:rPr>
          <w:rFonts w:ascii="Tahoma" w:hAnsi="Tahoma" w:cs="Tahoma"/>
        </w:rPr>
      </w:pP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15</w:t>
      </w:r>
      <w:r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CRÉDITO ADICIONAL SUPLEMENTAR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0E768E" w:rsidRPr="00A003D0">
        <w:rPr>
          <w:rFonts w:ascii="Tahoma" w:hAnsi="Tahoma" w:cs="Tahoma"/>
          <w:bCs/>
        </w:rPr>
        <w:t>811.967,00</w:t>
      </w:r>
      <w:r w:rsidR="00A003D0" w:rsidRPr="00A003D0">
        <w:rPr>
          <w:rFonts w:ascii="Tahoma" w:hAnsi="Tahoma" w:cs="Tahoma"/>
          <w:bCs/>
        </w:rPr>
        <w:t xml:space="preserve"> (oitocentos e onze mil e novecentos e sessenta e sete reais), destinado a</w:t>
      </w:r>
      <w:r w:rsidR="000E768E" w:rsidRPr="00A003D0">
        <w:rPr>
          <w:rFonts w:ascii="Tahoma" w:hAnsi="Tahoma" w:cs="Tahoma"/>
          <w:bCs/>
        </w:rPr>
        <w:t xml:space="preserve"> FMS</w:t>
      </w:r>
      <w:r w:rsidR="00A003D0" w:rsidRPr="00A003D0">
        <w:rPr>
          <w:rFonts w:ascii="Tahoma" w:hAnsi="Tahoma" w:cs="Tahoma"/>
          <w:bCs/>
        </w:rPr>
        <w:t xml:space="preserve">; </w:t>
      </w: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16</w:t>
      </w:r>
      <w:r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CRÉDITO ADICIONAL SUPLEMENTAR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0E768E" w:rsidRPr="00A003D0">
        <w:rPr>
          <w:rFonts w:ascii="Tahoma" w:hAnsi="Tahoma" w:cs="Tahoma"/>
          <w:bCs/>
        </w:rPr>
        <w:t>1.170.773,90</w:t>
      </w:r>
      <w:r w:rsidR="00A003D0" w:rsidRPr="00A003D0">
        <w:rPr>
          <w:rFonts w:ascii="Tahoma" w:hAnsi="Tahoma" w:cs="Tahoma"/>
          <w:bCs/>
        </w:rPr>
        <w:t xml:space="preserve"> (um milhão e cento e setenta mil e setecentos e setenta e três reais e noventa centavos), destinado a FUNDED; </w:t>
      </w:r>
      <w:r w:rsidRPr="00A003D0">
        <w:rPr>
          <w:rFonts w:ascii="Tahoma" w:hAnsi="Tahoma" w:cs="Tahoma"/>
          <w:bCs/>
        </w:rPr>
        <w:t xml:space="preserve">N. </w:t>
      </w:r>
      <w:r w:rsidRPr="00A003D0">
        <w:rPr>
          <w:rFonts w:ascii="Tahoma" w:hAnsi="Tahoma" w:cs="Tahoma"/>
          <w:bCs/>
        </w:rPr>
        <w:t>17</w:t>
      </w:r>
      <w:r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</w:t>
      </w:r>
      <w:r w:rsidR="000E768E" w:rsidRPr="00A003D0">
        <w:rPr>
          <w:rFonts w:ascii="Tahoma" w:hAnsi="Tahoma" w:cs="Tahoma"/>
          <w:bCs/>
        </w:rPr>
        <w:lastRenderedPageBreak/>
        <w:t>CRÉDITO ESPECIAL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0E768E" w:rsidRPr="00A003D0">
        <w:rPr>
          <w:rFonts w:ascii="Tahoma" w:hAnsi="Tahoma" w:cs="Tahoma"/>
          <w:bCs/>
        </w:rPr>
        <w:t>850.000,00</w:t>
      </w:r>
      <w:r w:rsidR="00A003D0" w:rsidRPr="00A003D0">
        <w:rPr>
          <w:rFonts w:ascii="Tahoma" w:hAnsi="Tahoma" w:cs="Tahoma"/>
          <w:bCs/>
        </w:rPr>
        <w:t xml:space="preserve"> (oitocentos e cinquenta mil reais), destinado a</w:t>
      </w:r>
      <w:r w:rsidR="000E768E" w:rsidRPr="00A003D0">
        <w:rPr>
          <w:rFonts w:ascii="Tahoma" w:hAnsi="Tahoma" w:cs="Tahoma"/>
          <w:bCs/>
        </w:rPr>
        <w:t xml:space="preserve"> SEMOSP</w:t>
      </w:r>
      <w:r w:rsidR="00A003D0" w:rsidRPr="00A003D0">
        <w:rPr>
          <w:rFonts w:ascii="Tahoma" w:hAnsi="Tahoma" w:cs="Tahoma"/>
          <w:bCs/>
        </w:rPr>
        <w:t xml:space="preserve">; </w:t>
      </w:r>
      <w:r w:rsidR="000E768E"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18</w:t>
      </w:r>
      <w:r w:rsidR="000E768E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CRÉDITO ADICIONAL SUPLEMENTAR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A003D0" w:rsidRPr="00A003D0">
        <w:rPr>
          <w:rFonts w:ascii="Tahoma" w:hAnsi="Tahoma" w:cs="Tahoma"/>
          <w:bCs/>
        </w:rPr>
        <w:t xml:space="preserve">1.258.593,37 (um milhão e duzentos e cinquenta e oito mil e quinhentos e noventa e três reais e trinta e sete centavos), destinado a </w:t>
      </w:r>
      <w:r w:rsidR="000E768E" w:rsidRPr="00A003D0">
        <w:rPr>
          <w:rFonts w:ascii="Tahoma" w:hAnsi="Tahoma" w:cs="Tahoma"/>
          <w:bCs/>
        </w:rPr>
        <w:t>SEMED</w:t>
      </w:r>
      <w:r w:rsidR="00A003D0" w:rsidRPr="00A003D0">
        <w:rPr>
          <w:rFonts w:ascii="Tahoma" w:hAnsi="Tahoma" w:cs="Tahoma"/>
          <w:bCs/>
        </w:rPr>
        <w:t xml:space="preserve">; </w:t>
      </w:r>
      <w:r w:rsidR="000E768E" w:rsidRPr="00A003D0">
        <w:rPr>
          <w:rFonts w:ascii="Tahoma" w:hAnsi="Tahoma" w:cs="Tahoma"/>
          <w:bCs/>
        </w:rPr>
        <w:tab/>
        <w:t xml:space="preserve">N. </w:t>
      </w:r>
      <w:r w:rsidR="000E768E" w:rsidRPr="00A003D0">
        <w:rPr>
          <w:rFonts w:ascii="Tahoma" w:hAnsi="Tahoma" w:cs="Tahoma"/>
          <w:bCs/>
        </w:rPr>
        <w:t>19</w:t>
      </w:r>
      <w:r w:rsidR="000E768E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CRÉDITO ESPECIAL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0E768E" w:rsidRPr="00A003D0">
        <w:rPr>
          <w:rFonts w:ascii="Tahoma" w:hAnsi="Tahoma" w:cs="Tahoma"/>
          <w:bCs/>
        </w:rPr>
        <w:t>1.073.869,14</w:t>
      </w:r>
      <w:r w:rsidR="00A003D0" w:rsidRPr="00A003D0">
        <w:rPr>
          <w:rFonts w:ascii="Tahoma" w:hAnsi="Tahoma" w:cs="Tahoma"/>
          <w:bCs/>
        </w:rPr>
        <w:t xml:space="preserve"> (um milhão e setenta e três mil e oitocentos e sessenta e nove reais e quatorze centavos), destinado a</w:t>
      </w:r>
      <w:r w:rsidR="000E768E" w:rsidRPr="00A003D0">
        <w:rPr>
          <w:rFonts w:ascii="Tahoma" w:hAnsi="Tahoma" w:cs="Tahoma"/>
          <w:bCs/>
        </w:rPr>
        <w:t xml:space="preserve"> SEMOSP</w:t>
      </w:r>
      <w:r w:rsidR="00A003D0" w:rsidRPr="00A003D0">
        <w:rPr>
          <w:rFonts w:ascii="Tahoma" w:hAnsi="Tahoma" w:cs="Tahoma"/>
          <w:bCs/>
        </w:rPr>
        <w:t>;</w:t>
      </w:r>
      <w:proofErr w:type="gramStart"/>
      <w:r w:rsidR="00A003D0" w:rsidRPr="00A003D0">
        <w:rPr>
          <w:rFonts w:ascii="Tahoma" w:hAnsi="Tahoma" w:cs="Tahoma"/>
          <w:bCs/>
        </w:rPr>
        <w:t xml:space="preserve"> </w:t>
      </w:r>
      <w:r w:rsidR="000E768E" w:rsidRPr="00A003D0">
        <w:rPr>
          <w:rFonts w:ascii="Tahoma" w:hAnsi="Tahoma" w:cs="Tahoma"/>
          <w:bCs/>
        </w:rPr>
        <w:t xml:space="preserve"> </w:t>
      </w:r>
      <w:proofErr w:type="gramEnd"/>
      <w:r w:rsidR="000E768E"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20</w:t>
      </w:r>
      <w:r w:rsidR="000E768E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 AUTORIZAÇÃO DE CONCESSÃO DE AUXÍLIO EMERGENCIAL PECUNIÁRIO ÀS FAMÍLIAS DE BAIXA RENDA AFETADAS PELAS ENCHENTES (FEVEREIRO/2022), NO MUNICÍPIO DE CACOAL E DÁ OUTRAS PROVIDÊNCIAS</w:t>
      </w:r>
      <w:r w:rsidR="00A003D0" w:rsidRPr="00A003D0">
        <w:rPr>
          <w:rFonts w:ascii="Tahoma" w:hAnsi="Tahoma" w:cs="Tahoma"/>
          <w:bCs/>
        </w:rPr>
        <w:t xml:space="preserve">; </w:t>
      </w:r>
      <w:r w:rsidR="000E768E"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21</w:t>
      </w:r>
      <w:r w:rsidR="000E768E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CRÉDITO ESPECIAL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0E768E" w:rsidRPr="00A003D0">
        <w:rPr>
          <w:rFonts w:ascii="Tahoma" w:hAnsi="Tahoma" w:cs="Tahoma"/>
          <w:bCs/>
        </w:rPr>
        <w:t>600.000,00</w:t>
      </w:r>
      <w:r w:rsidR="00A003D0" w:rsidRPr="00A003D0">
        <w:rPr>
          <w:rFonts w:ascii="Tahoma" w:hAnsi="Tahoma" w:cs="Tahoma"/>
          <w:bCs/>
        </w:rPr>
        <w:t xml:space="preserve"> (seiscentos mil reais), destinado a</w:t>
      </w:r>
      <w:r w:rsidR="000E768E" w:rsidRPr="00A003D0">
        <w:rPr>
          <w:rFonts w:ascii="Tahoma" w:hAnsi="Tahoma" w:cs="Tahoma"/>
          <w:bCs/>
        </w:rPr>
        <w:t xml:space="preserve"> FMAS</w:t>
      </w:r>
      <w:r w:rsidR="00A003D0" w:rsidRPr="00A003D0">
        <w:rPr>
          <w:rFonts w:ascii="Tahoma" w:hAnsi="Tahoma" w:cs="Tahoma"/>
          <w:bCs/>
        </w:rPr>
        <w:t xml:space="preserve">; </w:t>
      </w:r>
      <w:r w:rsidR="000E768E"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22</w:t>
      </w:r>
      <w:r w:rsidR="000E768E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0E768E" w:rsidRPr="00A003D0">
        <w:rPr>
          <w:rFonts w:ascii="Tahoma" w:hAnsi="Tahoma" w:cs="Tahoma"/>
          <w:bCs/>
        </w:rPr>
        <w:t xml:space="preserve"> ABERTURA DE CRÉDITO ADICIONAL SUPLEMENTAR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0E768E" w:rsidRPr="00A003D0">
        <w:rPr>
          <w:rFonts w:ascii="Tahoma" w:hAnsi="Tahoma" w:cs="Tahoma"/>
          <w:bCs/>
        </w:rPr>
        <w:t>296.715,29</w:t>
      </w:r>
      <w:r w:rsidR="00A003D0" w:rsidRPr="00A003D0">
        <w:rPr>
          <w:rFonts w:ascii="Tahoma" w:hAnsi="Tahoma" w:cs="Tahoma"/>
          <w:bCs/>
        </w:rPr>
        <w:t xml:space="preserve"> (duzentos e noventa e seis mil e setecentos e quinze reais e vinte e nove centavos), destinado a SEMOSP); </w:t>
      </w:r>
      <w:r w:rsidR="00C43E14" w:rsidRPr="00A003D0">
        <w:rPr>
          <w:rFonts w:ascii="Tahoma" w:hAnsi="Tahoma" w:cs="Tahoma"/>
          <w:bCs/>
        </w:rPr>
        <w:t xml:space="preserve">N. </w:t>
      </w:r>
      <w:r w:rsidR="00C43E14" w:rsidRPr="00A003D0">
        <w:rPr>
          <w:rFonts w:ascii="Tahoma" w:hAnsi="Tahoma" w:cs="Tahoma"/>
          <w:bCs/>
        </w:rPr>
        <w:t>24</w:t>
      </w:r>
      <w:r w:rsidR="00C43E14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C43E14" w:rsidRPr="00A003D0">
        <w:rPr>
          <w:rFonts w:ascii="Tahoma" w:hAnsi="Tahoma" w:cs="Tahoma"/>
          <w:bCs/>
          <w:color w:val="000000" w:themeColor="text1"/>
        </w:rPr>
        <w:t xml:space="preserve"> ABERTURA DE CRÉDITO ESPECIAL AO ORÇAMENTO VIGENTE E DÁ OUTRAS PROVIDÊNCIAS</w:t>
      </w:r>
      <w:r w:rsidR="00C43E14" w:rsidRPr="00A003D0">
        <w:rPr>
          <w:rFonts w:ascii="Tahoma" w:hAnsi="Tahoma" w:cs="Tahoma"/>
          <w:bCs/>
          <w:color w:val="000000" w:themeColor="text1"/>
        </w:rPr>
        <w:t xml:space="preserve">”, no valor de </w:t>
      </w:r>
      <w:r w:rsidR="00C43E14" w:rsidRPr="00A003D0">
        <w:rPr>
          <w:rFonts w:ascii="Tahoma" w:hAnsi="Tahoma" w:cs="Tahoma"/>
          <w:bCs/>
          <w:color w:val="000000" w:themeColor="text1"/>
        </w:rPr>
        <w:t>12.291,82</w:t>
      </w:r>
      <w:r w:rsidR="00A003D0" w:rsidRPr="00A003D0">
        <w:rPr>
          <w:rFonts w:ascii="Tahoma" w:hAnsi="Tahoma" w:cs="Tahoma"/>
          <w:bCs/>
          <w:color w:val="000000" w:themeColor="text1"/>
        </w:rPr>
        <w:t xml:space="preserve"> (doze mil e duzentos e noventa e um reais e oitenta e dois centavos), destinado a</w:t>
      </w:r>
      <w:r w:rsidR="00C43E14" w:rsidRPr="00A003D0">
        <w:rPr>
          <w:rFonts w:ascii="Tahoma" w:hAnsi="Tahoma" w:cs="Tahoma"/>
          <w:bCs/>
          <w:color w:val="000000" w:themeColor="text1"/>
        </w:rPr>
        <w:t xml:space="preserve"> FMS</w:t>
      </w:r>
      <w:r w:rsidR="00A003D0" w:rsidRPr="00A003D0">
        <w:rPr>
          <w:rFonts w:ascii="Tahoma" w:hAnsi="Tahoma" w:cs="Tahoma"/>
          <w:bCs/>
          <w:color w:val="000000" w:themeColor="text1"/>
        </w:rPr>
        <w:t xml:space="preserve">; </w:t>
      </w:r>
      <w:r w:rsidR="00C43E14" w:rsidRPr="00A003D0">
        <w:rPr>
          <w:rFonts w:ascii="Tahoma" w:hAnsi="Tahoma" w:cs="Tahoma"/>
          <w:bCs/>
        </w:rPr>
        <w:t xml:space="preserve">N. </w:t>
      </w:r>
      <w:r w:rsidR="00C43E14" w:rsidRPr="00A003D0">
        <w:rPr>
          <w:rFonts w:ascii="Tahoma" w:hAnsi="Tahoma" w:cs="Tahoma"/>
          <w:bCs/>
        </w:rPr>
        <w:t>25</w:t>
      </w:r>
      <w:r w:rsidR="00C43E14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C43E14" w:rsidRPr="00A003D0">
        <w:rPr>
          <w:rFonts w:ascii="Tahoma" w:hAnsi="Tahoma" w:cs="Tahoma"/>
          <w:bCs/>
        </w:rPr>
        <w:t xml:space="preserve"> REFORMULAÇÃO ADMINISTRATIVA AO ORÇAMENTO VIGENTE POR MEIO DE TRANSPOSIÇÃO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C43E14" w:rsidRPr="00A003D0">
        <w:rPr>
          <w:rFonts w:ascii="Tahoma" w:hAnsi="Tahoma" w:cs="Tahoma"/>
          <w:bCs/>
        </w:rPr>
        <w:t>350.000,00</w:t>
      </w:r>
      <w:r w:rsidR="00A003D0" w:rsidRPr="00A003D0">
        <w:rPr>
          <w:rFonts w:ascii="Tahoma" w:hAnsi="Tahoma" w:cs="Tahoma"/>
          <w:bCs/>
        </w:rPr>
        <w:t xml:space="preserve"> (trezentos e cinquenta mil reais), destinado a</w:t>
      </w:r>
      <w:r w:rsidR="00C43E14" w:rsidRPr="00A003D0">
        <w:rPr>
          <w:rFonts w:ascii="Tahoma" w:hAnsi="Tahoma" w:cs="Tahoma"/>
          <w:bCs/>
        </w:rPr>
        <w:t xml:space="preserve"> SEMED</w:t>
      </w:r>
      <w:r w:rsidR="00A003D0" w:rsidRPr="00A003D0">
        <w:rPr>
          <w:rFonts w:ascii="Tahoma" w:hAnsi="Tahoma" w:cs="Tahoma"/>
          <w:bCs/>
        </w:rPr>
        <w:t xml:space="preserve">; </w:t>
      </w:r>
      <w:r w:rsidR="00C43E14" w:rsidRPr="00A003D0">
        <w:rPr>
          <w:rFonts w:ascii="Tahoma" w:hAnsi="Tahoma" w:cs="Tahoma"/>
          <w:bCs/>
        </w:rPr>
        <w:t>N. 2</w:t>
      </w:r>
      <w:r w:rsidR="00C43E14" w:rsidRPr="00A003D0">
        <w:rPr>
          <w:rFonts w:ascii="Tahoma" w:hAnsi="Tahoma" w:cs="Tahoma"/>
          <w:bCs/>
        </w:rPr>
        <w:t>6</w:t>
      </w:r>
      <w:r w:rsidR="00C43E14" w:rsidRPr="00A003D0">
        <w:rPr>
          <w:rFonts w:ascii="Tahoma" w:hAnsi="Tahoma" w:cs="Tahoma"/>
          <w:bCs/>
        </w:rPr>
        <w:t>/2022</w:t>
      </w:r>
      <w:r w:rsidR="00C43E14" w:rsidRPr="00A003D0">
        <w:rPr>
          <w:rFonts w:ascii="Tahoma" w:hAnsi="Tahoma" w:cs="Tahoma"/>
          <w:bCs/>
        </w:rPr>
        <w:t xml:space="preserve"> - “DISPÕE SOBRE</w:t>
      </w:r>
      <w:r w:rsidR="00C43E14" w:rsidRPr="00A003D0">
        <w:rPr>
          <w:rFonts w:ascii="Tahoma" w:hAnsi="Tahoma" w:cs="Tahoma"/>
          <w:bCs/>
        </w:rPr>
        <w:t xml:space="preserve"> ABERTURA DE CRÉDITO ESPECIAL AO ORÇAMENTO VIGENTE E DÁ OUTRAS PROVIDÊNCIAS</w:t>
      </w:r>
      <w:r w:rsidR="00C43E14" w:rsidRPr="00A003D0">
        <w:rPr>
          <w:rFonts w:ascii="Tahoma" w:hAnsi="Tahoma" w:cs="Tahoma"/>
          <w:bCs/>
        </w:rPr>
        <w:t xml:space="preserve">”, no valor de </w:t>
      </w:r>
      <w:r w:rsidR="00C43E14" w:rsidRPr="00A003D0">
        <w:rPr>
          <w:rFonts w:ascii="Tahoma" w:hAnsi="Tahoma" w:cs="Tahoma"/>
          <w:bCs/>
        </w:rPr>
        <w:t>415.000,00</w:t>
      </w:r>
      <w:r w:rsidR="00A003D0" w:rsidRPr="00A003D0">
        <w:rPr>
          <w:rFonts w:ascii="Tahoma" w:hAnsi="Tahoma" w:cs="Tahoma"/>
          <w:bCs/>
        </w:rPr>
        <w:t xml:space="preserve"> (quatrocentos e quinze mil reais), destinado a</w:t>
      </w:r>
      <w:proofErr w:type="gramStart"/>
      <w:r w:rsidR="00A003D0" w:rsidRPr="00A003D0">
        <w:rPr>
          <w:rFonts w:ascii="Tahoma" w:hAnsi="Tahoma" w:cs="Tahoma"/>
          <w:bCs/>
        </w:rPr>
        <w:t xml:space="preserve"> </w:t>
      </w:r>
      <w:r w:rsidR="00C43E14" w:rsidRPr="00A003D0">
        <w:rPr>
          <w:rFonts w:ascii="Tahoma" w:hAnsi="Tahoma" w:cs="Tahoma"/>
          <w:bCs/>
        </w:rPr>
        <w:t xml:space="preserve"> </w:t>
      </w:r>
      <w:proofErr w:type="gramEnd"/>
      <w:r w:rsidR="00C43E14" w:rsidRPr="00A003D0">
        <w:rPr>
          <w:rFonts w:ascii="Tahoma" w:hAnsi="Tahoma" w:cs="Tahoma"/>
          <w:bCs/>
        </w:rPr>
        <w:t>FUNDEB</w:t>
      </w:r>
      <w:r w:rsidR="00A003D0" w:rsidRPr="00A003D0">
        <w:rPr>
          <w:rFonts w:ascii="Tahoma" w:hAnsi="Tahoma" w:cs="Tahoma"/>
          <w:bCs/>
        </w:rPr>
        <w:t xml:space="preserve">; </w:t>
      </w:r>
      <w:r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294</w:t>
      </w:r>
      <w:r w:rsidRPr="00A003D0">
        <w:rPr>
          <w:rFonts w:ascii="Tahoma" w:hAnsi="Tahoma" w:cs="Tahoma"/>
          <w:bCs/>
        </w:rPr>
        <w:t>/202</w:t>
      </w:r>
      <w:r w:rsidR="000E768E" w:rsidRPr="00A003D0">
        <w:rPr>
          <w:rFonts w:ascii="Tahoma" w:hAnsi="Tahoma" w:cs="Tahoma"/>
          <w:bCs/>
        </w:rPr>
        <w:t>1</w:t>
      </w:r>
      <w:r w:rsidRPr="00A003D0">
        <w:rPr>
          <w:rFonts w:ascii="Tahoma" w:hAnsi="Tahoma" w:cs="Tahoma"/>
          <w:bCs/>
        </w:rPr>
        <w:t xml:space="preserve"> </w:t>
      </w:r>
      <w:r w:rsidR="00A003D0" w:rsidRPr="00A003D0">
        <w:rPr>
          <w:rFonts w:ascii="Tahoma" w:hAnsi="Tahoma" w:cs="Tahoma"/>
          <w:bCs/>
        </w:rPr>
        <w:t>“</w:t>
      </w:r>
      <w:r w:rsidR="00A003D0" w:rsidRPr="00A003D0">
        <w:rPr>
          <w:rFonts w:ascii="Tahoma" w:hAnsi="Tahoma" w:cs="Tahoma"/>
          <w:bCs/>
        </w:rPr>
        <w:t>AUTORIZA A DESAFETAÇÃO DA RUA SUAMI FERNANDA PEREIRA LIMA DO BAIRRO JARDIM ELDORADO, UNIFICAÇÃO A QUADRA 102A E DÁ OUTRAS PROVIDÊNCIAS</w:t>
      </w:r>
      <w:r w:rsidR="00A003D0" w:rsidRPr="00A003D0">
        <w:rPr>
          <w:rFonts w:ascii="Tahoma" w:hAnsi="Tahoma" w:cs="Tahoma"/>
          <w:bCs/>
        </w:rPr>
        <w:t xml:space="preserve">”; </w:t>
      </w:r>
      <w:r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297</w:t>
      </w:r>
      <w:r w:rsidRPr="00A003D0">
        <w:rPr>
          <w:rFonts w:ascii="Tahoma" w:hAnsi="Tahoma" w:cs="Tahoma"/>
          <w:bCs/>
        </w:rPr>
        <w:t>/202</w:t>
      </w:r>
      <w:r w:rsidR="000E768E" w:rsidRPr="00A003D0">
        <w:rPr>
          <w:rFonts w:ascii="Tahoma" w:hAnsi="Tahoma" w:cs="Tahoma"/>
          <w:bCs/>
        </w:rPr>
        <w:t>1</w:t>
      </w:r>
      <w:r w:rsidR="00A003D0" w:rsidRPr="00A003D0">
        <w:rPr>
          <w:rFonts w:ascii="Tahoma" w:hAnsi="Tahoma" w:cs="Tahoma"/>
          <w:bCs/>
        </w:rPr>
        <w:t xml:space="preserve"> </w:t>
      </w:r>
      <w:r w:rsidR="00A003D0" w:rsidRPr="00A003D0">
        <w:rPr>
          <w:rFonts w:ascii="Tahoma" w:hAnsi="Tahoma" w:cs="Tahoma"/>
          <w:bCs/>
        </w:rPr>
        <w:t>“</w:t>
      </w:r>
      <w:bookmarkStart w:id="1" w:name="_Hlk86836597"/>
      <w:r w:rsidR="00A003D0" w:rsidRPr="00A003D0">
        <w:rPr>
          <w:rFonts w:ascii="Tahoma" w:hAnsi="Tahoma" w:cs="Tahoma"/>
          <w:bCs/>
        </w:rPr>
        <w:t>DISPÕE SOBRE REVOGAÇÃO DA LEI N. 569/PMC/1995 – QUE AUTORIZOU O PODER EXECUTIVO MUNICIPAL A DOAR ÁREA À ASSOCIAÇÃO DOS BAIRROS BANDEIRANTES E VISTA ALEGRE E DÁ OUTRAS PROVIDÊNCIAS</w:t>
      </w:r>
      <w:bookmarkEnd w:id="1"/>
      <w:r w:rsidR="00A003D0" w:rsidRPr="00A003D0">
        <w:rPr>
          <w:rFonts w:ascii="Tahoma" w:hAnsi="Tahoma" w:cs="Tahoma"/>
          <w:bCs/>
        </w:rPr>
        <w:t>”</w:t>
      </w:r>
      <w:r w:rsidR="00A003D0" w:rsidRPr="00A003D0">
        <w:rPr>
          <w:rFonts w:ascii="Tahoma" w:hAnsi="Tahoma" w:cs="Tahoma"/>
          <w:bCs/>
        </w:rPr>
        <w:t xml:space="preserve">; </w:t>
      </w:r>
      <w:r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300</w:t>
      </w:r>
      <w:r w:rsidRPr="00A003D0">
        <w:rPr>
          <w:rFonts w:ascii="Tahoma" w:hAnsi="Tahoma" w:cs="Tahoma"/>
          <w:bCs/>
        </w:rPr>
        <w:t>/202</w:t>
      </w:r>
      <w:r w:rsidR="000E768E" w:rsidRPr="00A003D0">
        <w:rPr>
          <w:rFonts w:ascii="Tahoma" w:hAnsi="Tahoma" w:cs="Tahoma"/>
          <w:bCs/>
        </w:rPr>
        <w:t>1</w:t>
      </w:r>
      <w:r w:rsidR="00A003D0" w:rsidRPr="00A003D0">
        <w:rPr>
          <w:rFonts w:ascii="Tahoma" w:hAnsi="Tahoma" w:cs="Tahoma"/>
          <w:bCs/>
        </w:rPr>
        <w:t xml:space="preserve"> </w:t>
      </w:r>
      <w:r w:rsidR="00A003D0" w:rsidRPr="00A003D0">
        <w:rPr>
          <w:rFonts w:ascii="Tahoma" w:hAnsi="Tahoma" w:cs="Tahoma"/>
          <w:bCs/>
        </w:rPr>
        <w:t>’INSTITUI O DIA MUNICIPAL DA CONSCIENTIZAÇÃO E ENFRENTAMENTO A FIBROMIALGIA NO CALENDÁRIO OFICIAL DE DATAS DO MUNICÍPIO, CRIA A CARTEIRA DE IDENTIFICAÇÃO, ESTABELECE FILAS E VAGAS PREFERENCIAIS DE ESTACIONAMENTO PARA PESSOA COM SÍNDROME FRIBROMIÁLGICA NO ÂMBITO DO MUNICÍPIO DE CACOAL E DÁ</w:t>
      </w:r>
      <w:r w:rsidR="00A003D0" w:rsidRPr="00A003D0">
        <w:rPr>
          <w:rFonts w:ascii="Tahoma" w:hAnsi="Tahoma" w:cs="Tahoma"/>
          <w:bCs/>
        </w:rPr>
        <w:t xml:space="preserve"> OUTRAS PROVIDÊNCIAS</w:t>
      </w:r>
      <w:r w:rsidR="00A003D0" w:rsidRPr="00A003D0">
        <w:rPr>
          <w:rFonts w:ascii="Tahoma" w:hAnsi="Tahoma" w:cs="Tahoma"/>
          <w:bCs/>
        </w:rPr>
        <w:t xml:space="preserve"> ’</w:t>
      </w:r>
      <w:r w:rsidR="00A003D0" w:rsidRPr="00A003D0">
        <w:rPr>
          <w:rFonts w:ascii="Tahoma" w:hAnsi="Tahoma" w:cs="Tahoma"/>
          <w:bCs/>
        </w:rPr>
        <w:t xml:space="preserve"> e </w:t>
      </w:r>
      <w:r w:rsidR="000E768E" w:rsidRPr="00A003D0">
        <w:rPr>
          <w:rFonts w:ascii="Tahoma" w:hAnsi="Tahoma" w:cs="Tahoma"/>
          <w:bCs/>
        </w:rPr>
        <w:t xml:space="preserve">N. </w:t>
      </w:r>
      <w:r w:rsidR="000E768E" w:rsidRPr="00A003D0">
        <w:rPr>
          <w:rFonts w:ascii="Tahoma" w:hAnsi="Tahoma" w:cs="Tahoma"/>
          <w:bCs/>
        </w:rPr>
        <w:t>301</w:t>
      </w:r>
      <w:r w:rsidR="000E768E" w:rsidRPr="00A003D0">
        <w:rPr>
          <w:rFonts w:ascii="Tahoma" w:hAnsi="Tahoma" w:cs="Tahoma"/>
          <w:bCs/>
        </w:rPr>
        <w:t>/202</w:t>
      </w:r>
      <w:r w:rsidR="000E768E" w:rsidRPr="00A003D0">
        <w:rPr>
          <w:rFonts w:ascii="Tahoma" w:hAnsi="Tahoma" w:cs="Tahoma"/>
          <w:bCs/>
        </w:rPr>
        <w:t>1</w:t>
      </w:r>
      <w:r w:rsidR="00A003D0" w:rsidRPr="00A003D0">
        <w:rPr>
          <w:rFonts w:ascii="Tahoma" w:hAnsi="Tahoma" w:cs="Tahoma"/>
          <w:bCs/>
        </w:rPr>
        <w:t xml:space="preserve"> </w:t>
      </w:r>
      <w:r w:rsidR="00A003D0" w:rsidRPr="00A003D0">
        <w:rPr>
          <w:rFonts w:ascii="Tahoma" w:hAnsi="Tahoma" w:cs="Tahoma"/>
          <w:bCs/>
          <w:color w:val="000000" w:themeColor="text1"/>
        </w:rPr>
        <w:t>“DISPÕE SOBRE A POLÍTICA MUNICIPAL DE SANEAMENTO BÁSICO, APROVA O PLANO MUNICIPAL DE SANEAMENTO BÁSICO DE CACOAL E DÁ OUTRAS PROVIDÊNCIAS</w:t>
      </w:r>
      <w:r w:rsidR="00A003D0" w:rsidRPr="00A003D0">
        <w:rPr>
          <w:rFonts w:ascii="Tahoma" w:hAnsi="Tahoma" w:cs="Tahoma"/>
          <w:bCs/>
          <w:color w:val="000000" w:themeColor="text1"/>
        </w:rPr>
        <w:t xml:space="preserve">”. </w:t>
      </w:r>
      <w:r w:rsidR="000B2EAE" w:rsidRPr="00B328AD">
        <w:rPr>
          <w:rFonts w:ascii="Tahoma" w:hAnsi="Tahoma" w:cs="Tahoma"/>
          <w:color w:val="000000"/>
        </w:rPr>
        <w:t>D</w:t>
      </w:r>
      <w:r w:rsidR="000B2EAE" w:rsidRPr="00B328AD">
        <w:rPr>
          <w:rFonts w:ascii="Tahoma" w:hAnsi="Tahoma" w:cs="Tahoma"/>
        </w:rPr>
        <w:t>e comum acordo entre os membros presentes das comissões permanentes, decidiram exarar pa</w:t>
      </w:r>
      <w:r w:rsidR="000B2EAE">
        <w:rPr>
          <w:rFonts w:ascii="Tahoma" w:hAnsi="Tahoma" w:cs="Tahoma"/>
        </w:rPr>
        <w:t xml:space="preserve">receres conjuntos das comissões, </w:t>
      </w:r>
      <w:r w:rsidR="00A003D0">
        <w:rPr>
          <w:rFonts w:ascii="Tahoma" w:hAnsi="Tahoma" w:cs="Tahoma"/>
          <w:color w:val="000000"/>
        </w:rPr>
        <w:t xml:space="preserve">favoráveis </w:t>
      </w:r>
      <w:r w:rsidR="00152349" w:rsidRPr="00B67ABA">
        <w:rPr>
          <w:rFonts w:ascii="Tahoma" w:hAnsi="Tahoma" w:cs="Tahoma"/>
          <w:color w:val="000000"/>
        </w:rPr>
        <w:t>ao</w:t>
      </w:r>
      <w:r w:rsidR="000B2EAE">
        <w:rPr>
          <w:rFonts w:ascii="Tahoma" w:hAnsi="Tahoma" w:cs="Tahoma"/>
          <w:color w:val="000000"/>
        </w:rPr>
        <w:t>s</w:t>
      </w:r>
      <w:r w:rsidR="00152349" w:rsidRPr="00B67ABA">
        <w:rPr>
          <w:rFonts w:ascii="Tahoma" w:hAnsi="Tahoma" w:cs="Tahoma"/>
          <w:color w:val="000000"/>
        </w:rPr>
        <w:t xml:space="preserve"> Projeto</w:t>
      </w:r>
      <w:r w:rsidR="000B2EAE">
        <w:rPr>
          <w:rFonts w:ascii="Tahoma" w:hAnsi="Tahoma" w:cs="Tahoma"/>
          <w:color w:val="000000"/>
        </w:rPr>
        <w:t>s</w:t>
      </w:r>
      <w:r w:rsidR="00152349" w:rsidRPr="00B67ABA">
        <w:rPr>
          <w:rFonts w:ascii="Tahoma" w:hAnsi="Tahoma" w:cs="Tahoma"/>
          <w:color w:val="000000"/>
        </w:rPr>
        <w:t xml:space="preserve"> de Lei</w:t>
      </w:r>
      <w:r w:rsidR="000B2EAE">
        <w:rPr>
          <w:rFonts w:ascii="Tahoma" w:hAnsi="Tahoma" w:cs="Tahoma"/>
          <w:color w:val="000000"/>
        </w:rPr>
        <w:t>s, com algumas exceções, s</w:t>
      </w:r>
      <w:r w:rsidR="00E04337">
        <w:rPr>
          <w:rFonts w:ascii="Tahoma" w:hAnsi="Tahoma" w:cs="Tahoma"/>
          <w:color w:val="000000"/>
        </w:rPr>
        <w:t>endo: Projeto de Lei N. 297/2021</w:t>
      </w:r>
      <w:r w:rsidR="000B2EAE">
        <w:rPr>
          <w:rFonts w:ascii="Tahoma" w:hAnsi="Tahoma" w:cs="Tahoma"/>
          <w:color w:val="000000"/>
        </w:rPr>
        <w:t xml:space="preserve">, </w:t>
      </w:r>
      <w:r w:rsidR="000B2EAE">
        <w:rPr>
          <w:rFonts w:ascii="Tahoma" w:hAnsi="Tahoma" w:cs="Tahoma"/>
          <w:color w:val="000000"/>
        </w:rPr>
        <w:t xml:space="preserve">o Vereador </w:t>
      </w:r>
      <w:r w:rsidR="000B2EAE">
        <w:rPr>
          <w:rFonts w:ascii="Tahoma" w:hAnsi="Tahoma" w:cs="Tahoma"/>
          <w:color w:val="000000"/>
        </w:rPr>
        <w:t>Luiz Antônio do Nascimento Fritz</w:t>
      </w:r>
      <w:r w:rsidR="000B2EAE">
        <w:rPr>
          <w:rFonts w:ascii="Tahoma" w:hAnsi="Tahoma" w:cs="Tahoma"/>
          <w:color w:val="000000"/>
        </w:rPr>
        <w:t>, membro da Comissão</w:t>
      </w:r>
      <w:r w:rsidR="000B2EAE">
        <w:rPr>
          <w:rFonts w:ascii="Tahoma" w:hAnsi="Tahoma" w:cs="Tahoma"/>
          <w:color w:val="000000"/>
        </w:rPr>
        <w:t xml:space="preserve"> </w:t>
      </w:r>
      <w:r w:rsidR="000B2EAE">
        <w:rPr>
          <w:rFonts w:ascii="Tahoma" w:hAnsi="Tahoma" w:cs="Tahoma"/>
        </w:rPr>
        <w:t>Permanente</w:t>
      </w:r>
      <w:r w:rsidR="000B2EAE" w:rsidRPr="00B67ABA">
        <w:rPr>
          <w:rFonts w:ascii="Tahoma" w:hAnsi="Tahoma" w:cs="Tahoma"/>
        </w:rPr>
        <w:t xml:space="preserve"> de Legis</w:t>
      </w:r>
      <w:r w:rsidR="000B2EAE">
        <w:rPr>
          <w:rFonts w:ascii="Tahoma" w:hAnsi="Tahoma" w:cs="Tahoma"/>
        </w:rPr>
        <w:t xml:space="preserve">lação, Justiça e Redação Final </w:t>
      </w:r>
      <w:r w:rsidR="000B2EAE">
        <w:rPr>
          <w:rFonts w:ascii="Tahoma" w:hAnsi="Tahoma" w:cs="Tahoma"/>
          <w:color w:val="000000"/>
        </w:rPr>
        <w:t>realizou pedido de vista</w:t>
      </w:r>
      <w:r w:rsidR="000B2EAE">
        <w:rPr>
          <w:rFonts w:ascii="Tahoma" w:hAnsi="Tahoma" w:cs="Tahoma"/>
          <w:color w:val="000000"/>
        </w:rPr>
        <w:t xml:space="preserve">, </w:t>
      </w:r>
      <w:r w:rsidR="000B2EAE">
        <w:rPr>
          <w:rFonts w:ascii="Tahoma" w:hAnsi="Tahoma" w:cs="Tahoma"/>
          <w:color w:val="000000"/>
        </w:rPr>
        <w:t>sendo concedido pelo presidente</w:t>
      </w:r>
      <w:r w:rsidR="00E04337">
        <w:rPr>
          <w:rFonts w:ascii="Tahoma" w:hAnsi="Tahoma" w:cs="Tahoma"/>
          <w:color w:val="000000"/>
        </w:rPr>
        <w:t>;</w:t>
      </w:r>
      <w:r w:rsidR="000B2EAE">
        <w:rPr>
          <w:rFonts w:ascii="Tahoma" w:hAnsi="Tahoma" w:cs="Tahoma"/>
          <w:color w:val="000000"/>
        </w:rPr>
        <w:t xml:space="preserve"> Projeto de Lei N.</w:t>
      </w:r>
      <w:r w:rsidR="00E04337">
        <w:rPr>
          <w:rFonts w:ascii="Tahoma" w:hAnsi="Tahoma" w:cs="Tahoma"/>
          <w:color w:val="000000"/>
        </w:rPr>
        <w:t xml:space="preserve"> 300/2021, </w:t>
      </w:r>
      <w:r w:rsidR="00E04337">
        <w:rPr>
          <w:rFonts w:ascii="Tahoma" w:hAnsi="Tahoma" w:cs="Tahoma"/>
        </w:rPr>
        <w:t>ser</w:t>
      </w:r>
      <w:r w:rsidR="00E04337">
        <w:rPr>
          <w:rFonts w:ascii="Tahoma" w:hAnsi="Tahoma" w:cs="Tahoma"/>
        </w:rPr>
        <w:t>á</w:t>
      </w:r>
      <w:r w:rsidR="00E04337">
        <w:rPr>
          <w:rFonts w:ascii="Tahoma" w:hAnsi="Tahoma" w:cs="Tahoma"/>
        </w:rPr>
        <w:t xml:space="preserve"> </w:t>
      </w:r>
      <w:proofErr w:type="gramStart"/>
      <w:r w:rsidR="00E04337">
        <w:rPr>
          <w:rFonts w:ascii="Tahoma" w:hAnsi="Tahoma" w:cs="Tahoma"/>
        </w:rPr>
        <w:t>melhor</w:t>
      </w:r>
      <w:proofErr w:type="gramEnd"/>
      <w:r w:rsidR="00E04337">
        <w:rPr>
          <w:rFonts w:ascii="Tahoma" w:hAnsi="Tahoma" w:cs="Tahoma"/>
        </w:rPr>
        <w:t xml:space="preserve"> </w:t>
      </w:r>
      <w:r w:rsidR="00E04337">
        <w:rPr>
          <w:rFonts w:ascii="Tahoma" w:hAnsi="Tahoma" w:cs="Tahoma"/>
        </w:rPr>
        <w:lastRenderedPageBreak/>
        <w:t>analisado</w:t>
      </w:r>
      <w:r w:rsidR="00E04337">
        <w:rPr>
          <w:rFonts w:ascii="Tahoma" w:hAnsi="Tahoma" w:cs="Tahoma"/>
        </w:rPr>
        <w:t xml:space="preserve"> </w:t>
      </w:r>
      <w:r w:rsidR="00E04337">
        <w:rPr>
          <w:rFonts w:ascii="Tahoma" w:hAnsi="Tahoma" w:cs="Tahoma"/>
        </w:rPr>
        <w:t>e rediscutido em um próximo momento e Projeto de Lei N. 301/2021, onde será convidado o Secretário da SEMMA e o Presidente do SAAE, para</w:t>
      </w:r>
      <w:r w:rsidR="00E04337">
        <w:rPr>
          <w:rFonts w:ascii="Tahoma" w:hAnsi="Tahoma" w:cs="Tahoma"/>
        </w:rPr>
        <w:t xml:space="preserve"> sanar duvidas acerca do projeto.</w:t>
      </w:r>
      <w:r w:rsidR="00E04337">
        <w:rPr>
          <w:rFonts w:ascii="Tahoma" w:hAnsi="Tahoma" w:cs="Tahoma"/>
        </w:rPr>
        <w:t xml:space="preserve"> </w:t>
      </w:r>
      <w:r w:rsidR="00152349" w:rsidRPr="00B67ABA">
        <w:rPr>
          <w:rFonts w:ascii="Tahoma" w:hAnsi="Tahoma" w:cs="Tahoma"/>
        </w:rPr>
        <w:t>Sendo assim, o presidente, vereador Paulo Roberto Duarte Bezerra, avocou para si a emissão dos pareceres conjuntos e, nada mais havendo a tratar, declarou encer</w:t>
      </w:r>
      <w:r w:rsidR="00152349">
        <w:rPr>
          <w:rFonts w:ascii="Tahoma" w:hAnsi="Tahoma" w:cs="Tahoma"/>
        </w:rPr>
        <w:t>rada a presente reunião, às 12h3</w:t>
      </w:r>
      <w:r w:rsidR="00152349" w:rsidRPr="00B67ABA">
        <w:rPr>
          <w:rFonts w:ascii="Tahoma" w:hAnsi="Tahoma" w:cs="Tahoma"/>
        </w:rPr>
        <w:t xml:space="preserve">9, mandando que se lavrasse esta ata, que vai, após lida e discutida, assinada pelos membros das Comissões. </w:t>
      </w:r>
    </w:p>
    <w:p w:rsidR="00152349" w:rsidRDefault="00152349" w:rsidP="00152349"/>
    <w:p w:rsidR="00886716" w:rsidRDefault="000B2EAE">
      <w:r>
        <w:t xml:space="preserve"> </w:t>
      </w:r>
    </w:p>
    <w:sectPr w:rsidR="00886716" w:rsidSect="00E0433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9B"/>
    <w:rsid w:val="000B2EAE"/>
    <w:rsid w:val="000D24A5"/>
    <w:rsid w:val="000E768E"/>
    <w:rsid w:val="00152349"/>
    <w:rsid w:val="002F11FC"/>
    <w:rsid w:val="00667B6E"/>
    <w:rsid w:val="006C3F6D"/>
    <w:rsid w:val="009C1E2A"/>
    <w:rsid w:val="00A003D0"/>
    <w:rsid w:val="00C43E14"/>
    <w:rsid w:val="00CF626E"/>
    <w:rsid w:val="00E04337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23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523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23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A00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23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523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23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A00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cp:lastPrinted>2022-02-16T16:54:00Z</cp:lastPrinted>
  <dcterms:created xsi:type="dcterms:W3CDTF">2022-02-24T17:30:00Z</dcterms:created>
  <dcterms:modified xsi:type="dcterms:W3CDTF">2022-02-24T17:30:00Z</dcterms:modified>
</cp:coreProperties>
</file>