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9FB" w:rsidRPr="00E82CE2" w:rsidRDefault="004E046C" w:rsidP="00552082">
      <w:pPr>
        <w:widowControl/>
        <w:autoSpaceDE/>
        <w:autoSpaceDN/>
        <w:spacing w:line="360" w:lineRule="auto"/>
        <w:jc w:val="center"/>
        <w:rPr>
          <w:rFonts w:ascii="Tahoma" w:eastAsia="Times New Roman" w:hAnsi="Tahoma" w:cs="Tahoma"/>
          <w:sz w:val="24"/>
          <w:szCs w:val="24"/>
          <w:lang w:val="pt-BR" w:eastAsia="pt-BR"/>
        </w:rPr>
      </w:pPr>
      <w:r>
        <w:rPr>
          <w:rFonts w:ascii="Tahoma" w:eastAsia="Times New Roman" w:hAnsi="Tahoma" w:cs="Tahoma"/>
          <w:sz w:val="24"/>
          <w:szCs w:val="24"/>
          <w:lang w:val="pt-BR" w:eastAsia="pt-BR"/>
        </w:rPr>
        <w:t>Ata N° 32</w:t>
      </w:r>
      <w:r w:rsidR="000B39FB" w:rsidRPr="00E82CE2">
        <w:rPr>
          <w:rFonts w:ascii="Tahoma" w:eastAsia="Times New Roman" w:hAnsi="Tahoma" w:cs="Tahoma"/>
          <w:sz w:val="24"/>
          <w:szCs w:val="24"/>
          <w:lang w:val="pt-BR" w:eastAsia="pt-BR"/>
        </w:rPr>
        <w:t>/2</w:t>
      </w:r>
      <w:r w:rsidR="00973FAF" w:rsidRPr="00E82CE2">
        <w:rPr>
          <w:rFonts w:ascii="Tahoma" w:eastAsia="Times New Roman" w:hAnsi="Tahoma" w:cs="Tahoma"/>
          <w:sz w:val="24"/>
          <w:szCs w:val="24"/>
          <w:lang w:val="pt-BR" w:eastAsia="pt-BR"/>
        </w:rPr>
        <w:t>2</w:t>
      </w:r>
      <w:r w:rsidR="000B39FB" w:rsidRPr="00E82CE2">
        <w:rPr>
          <w:rFonts w:ascii="Tahoma" w:eastAsia="Times New Roman" w:hAnsi="Tahoma" w:cs="Tahoma"/>
          <w:sz w:val="24"/>
          <w:szCs w:val="24"/>
          <w:lang w:val="pt-BR" w:eastAsia="pt-BR"/>
        </w:rPr>
        <w:t xml:space="preserve">– CPLJRF </w:t>
      </w:r>
      <w:r w:rsidR="00456206">
        <w:rPr>
          <w:rFonts w:ascii="Tahoma" w:eastAsia="Times New Roman" w:hAnsi="Tahoma" w:cs="Tahoma"/>
          <w:sz w:val="24"/>
          <w:szCs w:val="24"/>
          <w:lang w:val="pt-BR" w:eastAsia="pt-BR"/>
        </w:rPr>
        <w:t xml:space="preserve">– </w:t>
      </w:r>
      <w:r w:rsidR="00252089">
        <w:rPr>
          <w:rFonts w:ascii="Tahoma" w:eastAsia="Times New Roman" w:hAnsi="Tahoma" w:cs="Tahoma"/>
          <w:sz w:val="24"/>
          <w:szCs w:val="24"/>
          <w:lang w:val="pt-BR" w:eastAsia="pt-BR"/>
        </w:rPr>
        <w:t>03/11</w:t>
      </w:r>
      <w:bookmarkStart w:id="0" w:name="_GoBack"/>
      <w:bookmarkEnd w:id="0"/>
      <w:r w:rsidR="00973FAF" w:rsidRPr="00E82CE2">
        <w:rPr>
          <w:rFonts w:ascii="Tahoma" w:eastAsia="Times New Roman" w:hAnsi="Tahoma" w:cs="Tahoma"/>
          <w:sz w:val="24"/>
          <w:szCs w:val="24"/>
          <w:lang w:val="pt-BR" w:eastAsia="pt-BR"/>
        </w:rPr>
        <w:t>/2022</w:t>
      </w:r>
    </w:p>
    <w:p w:rsidR="00906F28" w:rsidRPr="003D0F33" w:rsidRDefault="00A06545" w:rsidP="004D205F">
      <w:pPr>
        <w:jc w:val="both"/>
        <w:rPr>
          <w:rFonts w:ascii="Tahoma" w:hAnsi="Tahoma" w:cs="Tahoma"/>
          <w:sz w:val="23"/>
          <w:szCs w:val="23"/>
          <w:lang w:val="pt-BR" w:eastAsia="pt-BR"/>
        </w:rPr>
      </w:pPr>
      <w:r w:rsidRPr="003D0F33">
        <w:rPr>
          <w:rFonts w:ascii="Tahoma" w:hAnsi="Tahoma" w:cs="Tahoma"/>
          <w:sz w:val="23"/>
          <w:szCs w:val="23"/>
          <w:lang w:val="pt-BR" w:eastAsia="pt-BR"/>
        </w:rPr>
        <w:t xml:space="preserve">Ata </w:t>
      </w:r>
      <w:r w:rsidR="004E046C">
        <w:rPr>
          <w:rFonts w:ascii="Tahoma" w:hAnsi="Tahoma" w:cs="Tahoma"/>
          <w:sz w:val="23"/>
          <w:szCs w:val="23"/>
          <w:lang w:val="pt-BR" w:eastAsia="pt-BR"/>
        </w:rPr>
        <w:t>32</w:t>
      </w:r>
      <w:r w:rsidR="00973FAF" w:rsidRPr="003D0F33">
        <w:rPr>
          <w:rFonts w:ascii="Tahoma" w:hAnsi="Tahoma" w:cs="Tahoma"/>
          <w:sz w:val="23"/>
          <w:szCs w:val="23"/>
          <w:lang w:val="pt-BR" w:eastAsia="pt-BR"/>
        </w:rPr>
        <w:t>º</w:t>
      </w:r>
      <w:r w:rsidR="000B39FB" w:rsidRPr="003D0F33">
        <w:rPr>
          <w:rFonts w:ascii="Tahoma" w:hAnsi="Tahoma" w:cs="Tahoma"/>
          <w:sz w:val="23"/>
          <w:szCs w:val="23"/>
          <w:lang w:val="pt-BR" w:eastAsia="pt-BR"/>
        </w:rPr>
        <w:t xml:space="preserve"> Reunião Ordinária Conjunta das Comissões Permanentes de Legislação, Justiça e Redação Final; Obras e Serviços Públicos; de Educação,</w:t>
      </w:r>
      <w:r w:rsidR="00620BA1" w:rsidRPr="003D0F33">
        <w:rPr>
          <w:rFonts w:ascii="Tahoma" w:hAnsi="Tahoma" w:cs="Tahoma"/>
          <w:sz w:val="23"/>
          <w:szCs w:val="23"/>
          <w:lang w:val="pt-BR" w:eastAsia="pt-BR"/>
        </w:rPr>
        <w:t xml:space="preserve"> </w:t>
      </w:r>
      <w:r w:rsidR="000B39FB" w:rsidRPr="003D0F33">
        <w:rPr>
          <w:rFonts w:ascii="Tahoma" w:hAnsi="Tahoma" w:cs="Tahoma"/>
          <w:sz w:val="23"/>
          <w:szCs w:val="23"/>
          <w:lang w:val="pt-BR" w:eastAsia="pt-BR"/>
        </w:rPr>
        <w:t xml:space="preserve">Saúde e Assistência Social; e de Finanças e Orçamento, sob a presidência do vereador </w:t>
      </w:r>
      <w:r w:rsidR="000875DC" w:rsidRPr="003D0F33">
        <w:rPr>
          <w:rFonts w:ascii="Tahoma" w:hAnsi="Tahoma" w:cs="Tahoma"/>
          <w:sz w:val="23"/>
          <w:szCs w:val="23"/>
          <w:lang w:val="pt-BR" w:eastAsia="pt-BR"/>
        </w:rPr>
        <w:t>Paulo Roberto Duarte Bezerra, President</w:t>
      </w:r>
      <w:r w:rsidR="000B39FB" w:rsidRPr="003D0F33">
        <w:rPr>
          <w:rFonts w:ascii="Tahoma" w:hAnsi="Tahoma" w:cs="Tahoma"/>
          <w:sz w:val="23"/>
          <w:szCs w:val="23"/>
          <w:lang w:val="pt-BR" w:eastAsia="pt-BR"/>
        </w:rPr>
        <w:t xml:space="preserve">e da Comissão Permanente de Legislação, Justiça e Redação Final, com a presença dos vereadores, </w:t>
      </w:r>
      <w:r w:rsidR="00DA4C47" w:rsidRPr="003D0F33">
        <w:rPr>
          <w:rFonts w:ascii="Tahoma" w:hAnsi="Tahoma" w:cs="Tahoma"/>
          <w:sz w:val="23"/>
          <w:szCs w:val="23"/>
          <w:lang w:val="pt-BR" w:eastAsia="pt-BR"/>
        </w:rPr>
        <w:t>Antônio Damião Martins,</w:t>
      </w:r>
      <w:r w:rsidR="00A435E2" w:rsidRPr="003D0F33">
        <w:rPr>
          <w:rFonts w:ascii="Tahoma" w:hAnsi="Tahoma" w:cs="Tahoma"/>
          <w:sz w:val="23"/>
          <w:szCs w:val="23"/>
          <w:lang w:val="pt-BR" w:eastAsia="pt-BR"/>
        </w:rPr>
        <w:t xml:space="preserve"> </w:t>
      </w:r>
      <w:r w:rsidR="00224F28" w:rsidRPr="003D0F33">
        <w:rPr>
          <w:rFonts w:ascii="Tahoma" w:hAnsi="Tahoma" w:cs="Tahoma"/>
          <w:sz w:val="23"/>
          <w:szCs w:val="23"/>
          <w:lang w:val="pt-BR" w:eastAsia="pt-BR"/>
        </w:rPr>
        <w:t>Edimar Kapiche Luciano</w:t>
      </w:r>
      <w:r w:rsidR="00906F28" w:rsidRPr="003D0F33">
        <w:rPr>
          <w:rFonts w:ascii="Tahoma" w:hAnsi="Tahoma" w:cs="Tahoma"/>
          <w:sz w:val="23"/>
          <w:szCs w:val="23"/>
          <w:lang w:val="pt-BR" w:eastAsia="pt-BR"/>
        </w:rPr>
        <w:t xml:space="preserve">, </w:t>
      </w:r>
      <w:proofErr w:type="spellStart"/>
      <w:r w:rsidR="00C2691F" w:rsidRPr="003D0F33">
        <w:rPr>
          <w:rFonts w:ascii="Tahoma" w:hAnsi="Tahoma" w:cs="Tahoma"/>
          <w:sz w:val="23"/>
          <w:szCs w:val="23"/>
          <w:lang w:val="pt-BR" w:eastAsia="pt-BR"/>
        </w:rPr>
        <w:t>Josisvan</w:t>
      </w:r>
      <w:proofErr w:type="spellEnd"/>
      <w:r w:rsidR="00C2691F" w:rsidRPr="003D0F33">
        <w:rPr>
          <w:rFonts w:ascii="Tahoma" w:hAnsi="Tahoma" w:cs="Tahoma"/>
          <w:sz w:val="23"/>
          <w:szCs w:val="23"/>
          <w:lang w:val="pt-BR" w:eastAsia="pt-BR"/>
        </w:rPr>
        <w:t xml:space="preserve"> Coelho de Almeida, Lauro Costa Kloch, </w:t>
      </w:r>
      <w:r w:rsidR="002671D1" w:rsidRPr="003D0F33">
        <w:rPr>
          <w:rFonts w:ascii="Tahoma" w:hAnsi="Tahoma" w:cs="Tahoma"/>
          <w:sz w:val="23"/>
          <w:szCs w:val="23"/>
          <w:lang w:val="pt-BR" w:eastAsia="pt-BR"/>
        </w:rPr>
        <w:t>Luiz Antônio Nascimento Fritz,</w:t>
      </w:r>
      <w:r w:rsidR="00224F28" w:rsidRPr="003D0F33">
        <w:rPr>
          <w:rFonts w:ascii="Tahoma" w:hAnsi="Tahoma" w:cs="Tahoma"/>
          <w:sz w:val="23"/>
          <w:szCs w:val="23"/>
          <w:lang w:val="pt-BR" w:eastAsia="pt-BR"/>
        </w:rPr>
        <w:t xml:space="preserve"> </w:t>
      </w:r>
      <w:r w:rsidR="004E046C">
        <w:rPr>
          <w:rFonts w:ascii="Tahoma" w:hAnsi="Tahoma" w:cs="Tahoma"/>
          <w:sz w:val="23"/>
          <w:szCs w:val="23"/>
          <w:lang w:val="pt-BR" w:eastAsia="pt-BR"/>
        </w:rPr>
        <w:t xml:space="preserve">Paulo Henrique dos </w:t>
      </w:r>
      <w:proofErr w:type="gramStart"/>
      <w:r w:rsidR="004E046C">
        <w:rPr>
          <w:rFonts w:ascii="Tahoma" w:hAnsi="Tahoma" w:cs="Tahoma"/>
          <w:sz w:val="23"/>
          <w:szCs w:val="23"/>
          <w:lang w:val="pt-BR" w:eastAsia="pt-BR"/>
        </w:rPr>
        <w:t>Santos Silva</w:t>
      </w:r>
      <w:proofErr w:type="gramEnd"/>
      <w:r w:rsidR="004E046C">
        <w:rPr>
          <w:rFonts w:ascii="Tahoma" w:hAnsi="Tahoma" w:cs="Tahoma"/>
          <w:sz w:val="23"/>
          <w:szCs w:val="23"/>
          <w:lang w:val="pt-BR" w:eastAsia="pt-BR"/>
        </w:rPr>
        <w:t xml:space="preserve">, Romeu Rodrigues Moreira </w:t>
      </w:r>
      <w:r w:rsidR="00456206" w:rsidRPr="003D0F33">
        <w:rPr>
          <w:rFonts w:ascii="Tahoma" w:hAnsi="Tahoma" w:cs="Tahoma"/>
          <w:sz w:val="23"/>
          <w:szCs w:val="23"/>
          <w:lang w:val="pt-BR" w:eastAsia="pt-BR"/>
        </w:rPr>
        <w:t xml:space="preserve">e </w:t>
      </w:r>
      <w:r w:rsidR="000B39FB" w:rsidRPr="003D0F33">
        <w:rPr>
          <w:rFonts w:ascii="Tahoma" w:hAnsi="Tahoma" w:cs="Tahoma"/>
          <w:sz w:val="23"/>
          <w:szCs w:val="23"/>
          <w:lang w:val="pt-BR" w:eastAsia="pt-BR"/>
        </w:rPr>
        <w:t>membros das comissões</w:t>
      </w:r>
      <w:r w:rsidR="00522B7E" w:rsidRPr="003D0F33">
        <w:rPr>
          <w:rFonts w:ascii="Tahoma" w:hAnsi="Tahoma" w:cs="Tahoma"/>
          <w:sz w:val="23"/>
          <w:szCs w:val="23"/>
          <w:lang w:val="pt-BR" w:eastAsia="pt-BR"/>
        </w:rPr>
        <w:t>.</w:t>
      </w:r>
      <w:r w:rsidR="0069710A" w:rsidRPr="003D0F33">
        <w:rPr>
          <w:rFonts w:ascii="Tahoma" w:hAnsi="Tahoma" w:cs="Tahoma"/>
          <w:sz w:val="23"/>
          <w:szCs w:val="23"/>
          <w:lang w:val="pt-BR" w:eastAsia="pt-BR"/>
        </w:rPr>
        <w:t xml:space="preserve"> </w:t>
      </w:r>
      <w:r w:rsidR="00620BA1" w:rsidRPr="003D0F33">
        <w:rPr>
          <w:rFonts w:ascii="Tahoma" w:hAnsi="Tahoma" w:cs="Tahoma"/>
          <w:sz w:val="23"/>
          <w:szCs w:val="23"/>
          <w:lang w:val="pt-BR" w:eastAsia="pt-BR"/>
        </w:rPr>
        <w:t>Ausente</w:t>
      </w:r>
      <w:r w:rsidR="004E046C">
        <w:rPr>
          <w:rFonts w:ascii="Tahoma" w:hAnsi="Tahoma" w:cs="Tahoma"/>
          <w:sz w:val="23"/>
          <w:szCs w:val="23"/>
          <w:lang w:val="pt-BR" w:eastAsia="pt-BR"/>
        </w:rPr>
        <w:t xml:space="preserve">s os vereadores Ezequiel </w:t>
      </w:r>
      <w:proofErr w:type="spellStart"/>
      <w:r w:rsidR="004E046C">
        <w:rPr>
          <w:rFonts w:ascii="Tahoma" w:hAnsi="Tahoma" w:cs="Tahoma"/>
          <w:sz w:val="23"/>
          <w:szCs w:val="23"/>
          <w:lang w:val="pt-BR" w:eastAsia="pt-BR"/>
        </w:rPr>
        <w:t>Camara</w:t>
      </w:r>
      <w:proofErr w:type="spellEnd"/>
      <w:r w:rsidR="004E046C">
        <w:rPr>
          <w:rFonts w:ascii="Tahoma" w:hAnsi="Tahoma" w:cs="Tahoma"/>
          <w:sz w:val="23"/>
          <w:szCs w:val="23"/>
          <w:lang w:val="pt-BR" w:eastAsia="pt-BR"/>
        </w:rPr>
        <w:t xml:space="preserve"> e</w:t>
      </w:r>
      <w:r w:rsidR="00620BA1" w:rsidRPr="003D0F33">
        <w:rPr>
          <w:rFonts w:ascii="Tahoma" w:hAnsi="Tahoma" w:cs="Tahoma"/>
          <w:sz w:val="23"/>
          <w:szCs w:val="23"/>
          <w:lang w:val="pt-BR" w:eastAsia="pt-BR"/>
        </w:rPr>
        <w:t xml:space="preserve"> </w:t>
      </w:r>
      <w:r w:rsidR="004E046C">
        <w:rPr>
          <w:rFonts w:ascii="Tahoma" w:hAnsi="Tahoma" w:cs="Tahoma"/>
          <w:sz w:val="23"/>
          <w:szCs w:val="23"/>
          <w:lang w:val="pt-BR" w:eastAsia="pt-BR"/>
        </w:rPr>
        <w:t>Magnison da Silva Mota.</w:t>
      </w:r>
      <w:r w:rsidR="00906F28" w:rsidRPr="003D0F33">
        <w:rPr>
          <w:rFonts w:ascii="Tahoma" w:hAnsi="Tahoma" w:cs="Tahoma"/>
          <w:sz w:val="23"/>
          <w:szCs w:val="23"/>
          <w:lang w:val="pt-BR" w:eastAsia="pt-BR"/>
        </w:rPr>
        <w:t xml:space="preserve"> </w:t>
      </w:r>
      <w:r w:rsidR="00C2691F" w:rsidRPr="003D0F33">
        <w:rPr>
          <w:rFonts w:ascii="Tahoma" w:hAnsi="Tahoma" w:cs="Tahoma"/>
          <w:sz w:val="23"/>
          <w:szCs w:val="23"/>
          <w:lang w:val="pt-BR" w:eastAsia="pt-BR"/>
        </w:rPr>
        <w:t>Es</w:t>
      </w:r>
      <w:r w:rsidR="00117BA0" w:rsidRPr="003D0F33">
        <w:rPr>
          <w:rFonts w:ascii="Tahoma" w:hAnsi="Tahoma" w:cs="Tahoma"/>
          <w:sz w:val="23"/>
          <w:szCs w:val="23"/>
          <w:lang w:val="pt-BR" w:eastAsia="pt-BR"/>
        </w:rPr>
        <w:t xml:space="preserve">tiveram presentes ainda a esta reunião, a Sra. Joyce Rodrigues Viana, Diretora das Comissões, o Sr. Willian </w:t>
      </w:r>
      <w:proofErr w:type="spellStart"/>
      <w:r w:rsidR="00117BA0" w:rsidRPr="003D0F33">
        <w:rPr>
          <w:rFonts w:ascii="Tahoma" w:hAnsi="Tahoma" w:cs="Tahoma"/>
          <w:sz w:val="23"/>
          <w:szCs w:val="23"/>
          <w:lang w:val="pt-BR" w:eastAsia="pt-BR"/>
        </w:rPr>
        <w:t>Ortolan</w:t>
      </w:r>
      <w:r w:rsidR="00C2691F" w:rsidRPr="003D0F33">
        <w:rPr>
          <w:rFonts w:ascii="Tahoma" w:hAnsi="Tahoma" w:cs="Tahoma"/>
          <w:sz w:val="23"/>
          <w:szCs w:val="23"/>
          <w:lang w:val="pt-BR" w:eastAsia="pt-BR"/>
        </w:rPr>
        <w:t>e</w:t>
      </w:r>
      <w:proofErr w:type="spellEnd"/>
      <w:r w:rsidR="00C2691F" w:rsidRPr="003D0F33">
        <w:rPr>
          <w:rFonts w:ascii="Tahoma" w:hAnsi="Tahoma" w:cs="Tahoma"/>
          <w:sz w:val="23"/>
          <w:szCs w:val="23"/>
          <w:lang w:val="pt-BR" w:eastAsia="pt-BR"/>
        </w:rPr>
        <w:t xml:space="preserve"> Cordeiro, Diretor Legislativo</w:t>
      </w:r>
      <w:r w:rsidR="00906F28" w:rsidRPr="003D0F33">
        <w:rPr>
          <w:rFonts w:ascii="Tahoma" w:hAnsi="Tahoma" w:cs="Tahoma"/>
          <w:sz w:val="23"/>
          <w:szCs w:val="23"/>
          <w:lang w:val="pt-BR" w:eastAsia="pt-BR"/>
        </w:rPr>
        <w:t xml:space="preserve">, </w:t>
      </w:r>
      <w:r w:rsidR="00906F28" w:rsidRPr="003D0F33">
        <w:rPr>
          <w:rFonts w:ascii="Tahoma" w:hAnsi="Tahoma" w:cs="Tahoma"/>
          <w:sz w:val="23"/>
          <w:szCs w:val="23"/>
        </w:rPr>
        <w:t>assessores de vereadores e convidados conforme lista de presença em anexo</w:t>
      </w:r>
      <w:r w:rsidR="00C2691F" w:rsidRPr="003D0F33">
        <w:rPr>
          <w:rFonts w:ascii="Tahoma" w:hAnsi="Tahoma" w:cs="Tahoma"/>
          <w:sz w:val="23"/>
          <w:szCs w:val="23"/>
          <w:lang w:val="pt-BR" w:eastAsia="pt-BR"/>
        </w:rPr>
        <w:t xml:space="preserve">. </w:t>
      </w:r>
      <w:r w:rsidR="00906F28" w:rsidRPr="003D0F33">
        <w:rPr>
          <w:rFonts w:ascii="Tahoma" w:hAnsi="Tahoma" w:cs="Tahoma"/>
          <w:sz w:val="23"/>
          <w:szCs w:val="23"/>
          <w:lang w:val="pt-BR" w:eastAsia="pt-BR"/>
        </w:rPr>
        <w:t>Projetos de Leis que foram discutidos:</w:t>
      </w:r>
      <w:r w:rsidR="004E046C">
        <w:rPr>
          <w:rFonts w:ascii="Tahoma" w:hAnsi="Tahoma" w:cs="Tahoma"/>
          <w:sz w:val="23"/>
          <w:szCs w:val="23"/>
          <w:lang w:val="pt-BR" w:eastAsia="pt-BR"/>
        </w:rPr>
        <w:t xml:space="preserve"> </w:t>
      </w:r>
      <w:r w:rsidR="004E046C" w:rsidRPr="00252089">
        <w:rPr>
          <w:rFonts w:ascii="Tahoma" w:hAnsi="Tahoma" w:cs="Tahoma"/>
          <w:b/>
          <w:sz w:val="23"/>
          <w:szCs w:val="23"/>
          <w:lang w:val="pt-BR" w:eastAsia="pt-BR"/>
        </w:rPr>
        <w:t xml:space="preserve">N. </w:t>
      </w:r>
      <w:r w:rsidR="004E046C" w:rsidRPr="00252089">
        <w:rPr>
          <w:rFonts w:ascii="Tahoma" w:hAnsi="Tahoma" w:cs="Tahoma"/>
          <w:b/>
          <w:sz w:val="23"/>
          <w:szCs w:val="23"/>
          <w:lang w:val="pt-BR" w:eastAsia="pt-BR"/>
        </w:rPr>
        <w:t>185/2022</w:t>
      </w:r>
      <w:r w:rsidR="004E046C">
        <w:rPr>
          <w:rFonts w:ascii="Tahoma" w:hAnsi="Tahoma" w:cs="Tahoma"/>
          <w:sz w:val="23"/>
          <w:szCs w:val="23"/>
          <w:lang w:val="pt-BR" w:eastAsia="pt-BR"/>
        </w:rPr>
        <w:t xml:space="preserve"> “</w:t>
      </w:r>
      <w:r w:rsidR="004E046C" w:rsidRPr="004E046C">
        <w:rPr>
          <w:rFonts w:ascii="Tahoma" w:hAnsi="Tahoma" w:cs="Tahoma"/>
          <w:sz w:val="23"/>
          <w:szCs w:val="23"/>
          <w:lang w:val="pt-BR" w:eastAsia="pt-BR"/>
        </w:rPr>
        <w:t>ALTERA O ARTIGO 33-A ‘CAPUT’, REVOGA O PARÁGRAFO ÚNICO DO ART. 33-A,</w:t>
      </w:r>
      <w:r w:rsidR="004E046C">
        <w:rPr>
          <w:rFonts w:ascii="Tahoma" w:hAnsi="Tahoma" w:cs="Tahoma"/>
          <w:sz w:val="23"/>
          <w:szCs w:val="23"/>
          <w:lang w:val="pt-BR" w:eastAsia="pt-BR"/>
        </w:rPr>
        <w:t xml:space="preserve"> </w:t>
      </w:r>
      <w:r w:rsidR="004E046C" w:rsidRPr="004E046C">
        <w:rPr>
          <w:rFonts w:ascii="Tahoma" w:hAnsi="Tahoma" w:cs="Tahoma"/>
          <w:sz w:val="23"/>
          <w:szCs w:val="23"/>
          <w:lang w:val="pt-BR" w:eastAsia="pt-BR"/>
        </w:rPr>
        <w:t>REVOGA OS ARTIGOS 33-B A 33-Q, DA LEI N. 2.736/PMC/2012, QUE DISPÕE SOBRE O PLANO DE</w:t>
      </w:r>
      <w:r w:rsidR="004E046C">
        <w:rPr>
          <w:rFonts w:ascii="Tahoma" w:hAnsi="Tahoma" w:cs="Tahoma"/>
          <w:sz w:val="23"/>
          <w:szCs w:val="23"/>
          <w:lang w:val="pt-BR" w:eastAsia="pt-BR"/>
        </w:rPr>
        <w:t xml:space="preserve"> </w:t>
      </w:r>
      <w:r w:rsidR="004E046C" w:rsidRPr="004E046C">
        <w:rPr>
          <w:rFonts w:ascii="Tahoma" w:hAnsi="Tahoma" w:cs="Tahoma"/>
          <w:sz w:val="23"/>
          <w:szCs w:val="23"/>
          <w:lang w:val="pt-BR" w:eastAsia="pt-BR"/>
        </w:rPr>
        <w:t>CARGOS, CARREIRAS E REMUNERAÇÃO DOS SERVIDORES DO SISTEMA DE ENSINO PÚBLICO</w:t>
      </w:r>
      <w:r w:rsidR="004E046C">
        <w:rPr>
          <w:rFonts w:ascii="Tahoma" w:hAnsi="Tahoma" w:cs="Tahoma"/>
          <w:sz w:val="23"/>
          <w:szCs w:val="23"/>
          <w:lang w:val="pt-BR" w:eastAsia="pt-BR"/>
        </w:rPr>
        <w:t xml:space="preserve"> </w:t>
      </w:r>
      <w:r w:rsidR="004E046C" w:rsidRPr="004E046C">
        <w:rPr>
          <w:rFonts w:ascii="Tahoma" w:hAnsi="Tahoma" w:cs="Tahoma"/>
          <w:sz w:val="23"/>
          <w:szCs w:val="23"/>
          <w:lang w:val="pt-BR" w:eastAsia="pt-BR"/>
        </w:rPr>
        <w:t xml:space="preserve">MUNICIPAL DE CACOAL E DÁ OUTRAS </w:t>
      </w:r>
      <w:r w:rsidR="004E046C">
        <w:rPr>
          <w:rFonts w:ascii="Tahoma" w:hAnsi="Tahoma" w:cs="Tahoma"/>
          <w:sz w:val="23"/>
          <w:szCs w:val="23"/>
          <w:lang w:val="pt-BR" w:eastAsia="pt-BR"/>
        </w:rPr>
        <w:t xml:space="preserve">PROVIDÊNCIAS”; </w:t>
      </w:r>
      <w:r w:rsidR="004E046C" w:rsidRPr="00252089">
        <w:rPr>
          <w:rFonts w:ascii="Tahoma" w:hAnsi="Tahoma" w:cs="Tahoma"/>
          <w:b/>
          <w:sz w:val="23"/>
          <w:szCs w:val="23"/>
          <w:lang w:val="pt-BR" w:eastAsia="pt-BR"/>
        </w:rPr>
        <w:t xml:space="preserve">N. </w:t>
      </w:r>
      <w:r w:rsidR="004E046C" w:rsidRPr="00252089">
        <w:rPr>
          <w:rFonts w:ascii="Tahoma" w:hAnsi="Tahoma" w:cs="Tahoma"/>
          <w:b/>
          <w:sz w:val="23"/>
          <w:szCs w:val="23"/>
          <w:lang w:val="pt-BR" w:eastAsia="pt-BR"/>
        </w:rPr>
        <w:t>186/2022</w:t>
      </w:r>
      <w:r w:rsidR="004E046C">
        <w:rPr>
          <w:rFonts w:ascii="Tahoma" w:hAnsi="Tahoma" w:cs="Tahoma"/>
          <w:sz w:val="23"/>
          <w:szCs w:val="23"/>
          <w:lang w:val="pt-BR" w:eastAsia="pt-BR"/>
        </w:rPr>
        <w:t xml:space="preserve"> “</w:t>
      </w:r>
      <w:r w:rsidR="004E046C" w:rsidRPr="004E046C">
        <w:rPr>
          <w:rFonts w:ascii="Tahoma" w:hAnsi="Tahoma" w:cs="Tahoma"/>
          <w:sz w:val="23"/>
          <w:szCs w:val="23"/>
          <w:lang w:val="pt-BR" w:eastAsia="pt-BR"/>
        </w:rPr>
        <w:t>DISPÕE SOBRE A PRORROGAÇÃO DO PRAZO DE EXECUÇÃO DISPOSTO NO ART. 10 DA</w:t>
      </w:r>
      <w:r w:rsidR="004E046C">
        <w:rPr>
          <w:rFonts w:ascii="Tahoma" w:hAnsi="Tahoma" w:cs="Tahoma"/>
          <w:sz w:val="23"/>
          <w:szCs w:val="23"/>
          <w:lang w:val="pt-BR" w:eastAsia="pt-BR"/>
        </w:rPr>
        <w:t xml:space="preserve"> LEI N. 4.094/PMC/2018”; </w:t>
      </w:r>
      <w:r w:rsidR="004E046C" w:rsidRPr="00252089">
        <w:rPr>
          <w:rFonts w:ascii="Tahoma" w:hAnsi="Tahoma" w:cs="Tahoma"/>
          <w:b/>
          <w:sz w:val="23"/>
          <w:szCs w:val="23"/>
          <w:lang w:val="pt-BR" w:eastAsia="pt-BR"/>
        </w:rPr>
        <w:t xml:space="preserve">N. </w:t>
      </w:r>
      <w:r w:rsidR="004E046C" w:rsidRPr="00252089">
        <w:rPr>
          <w:rFonts w:ascii="Tahoma" w:hAnsi="Tahoma" w:cs="Tahoma"/>
          <w:b/>
          <w:sz w:val="23"/>
          <w:szCs w:val="23"/>
          <w:lang w:val="pt-BR" w:eastAsia="pt-BR"/>
        </w:rPr>
        <w:t>191/2022</w:t>
      </w:r>
      <w:r w:rsidR="004E046C">
        <w:rPr>
          <w:rFonts w:ascii="Tahoma" w:hAnsi="Tahoma" w:cs="Tahoma"/>
          <w:sz w:val="23"/>
          <w:szCs w:val="23"/>
          <w:lang w:val="pt-BR" w:eastAsia="pt-BR"/>
        </w:rPr>
        <w:t xml:space="preserve"> “</w:t>
      </w:r>
      <w:r w:rsidR="004E046C" w:rsidRPr="004E046C">
        <w:rPr>
          <w:rFonts w:ascii="Tahoma" w:hAnsi="Tahoma" w:cs="Tahoma"/>
          <w:sz w:val="23"/>
          <w:szCs w:val="23"/>
          <w:lang w:val="pt-BR" w:eastAsia="pt-BR"/>
        </w:rPr>
        <w:t>AUTORIZA O PODER EXECUTIVO DO MUNICÍPIO DE CACOAL A DOAR, COM BASE NO</w:t>
      </w:r>
      <w:r w:rsidR="004E046C">
        <w:rPr>
          <w:rFonts w:ascii="Tahoma" w:hAnsi="Tahoma" w:cs="Tahoma"/>
          <w:sz w:val="23"/>
          <w:szCs w:val="23"/>
          <w:lang w:val="pt-BR" w:eastAsia="pt-BR"/>
        </w:rPr>
        <w:t xml:space="preserve"> </w:t>
      </w:r>
      <w:r w:rsidR="004E046C" w:rsidRPr="004E046C">
        <w:rPr>
          <w:rFonts w:ascii="Tahoma" w:hAnsi="Tahoma" w:cs="Tahoma"/>
          <w:sz w:val="23"/>
          <w:szCs w:val="23"/>
          <w:lang w:val="pt-BR" w:eastAsia="pt-BR"/>
        </w:rPr>
        <w:t>INTERESSE PÚBLICO, IMÓVEL AO GOVERNO DO ESTADO DE RONDÔNIA, PARA INSTALAÇÃO DA</w:t>
      </w:r>
      <w:r w:rsidR="004E046C">
        <w:rPr>
          <w:rFonts w:ascii="Tahoma" w:hAnsi="Tahoma" w:cs="Tahoma"/>
          <w:sz w:val="23"/>
          <w:szCs w:val="23"/>
          <w:lang w:val="pt-BR" w:eastAsia="pt-BR"/>
        </w:rPr>
        <w:t xml:space="preserve"> </w:t>
      </w:r>
      <w:r w:rsidR="004E046C" w:rsidRPr="004E046C">
        <w:rPr>
          <w:rFonts w:ascii="Tahoma" w:hAnsi="Tahoma" w:cs="Tahoma"/>
          <w:sz w:val="23"/>
          <w:szCs w:val="23"/>
          <w:lang w:val="pt-BR" w:eastAsia="pt-BR"/>
        </w:rPr>
        <w:t>II GERÊNCIA REGIONAL DE SAÚDE E SIS</w:t>
      </w:r>
      <w:r w:rsidR="004E046C">
        <w:rPr>
          <w:rFonts w:ascii="Tahoma" w:hAnsi="Tahoma" w:cs="Tahoma"/>
          <w:sz w:val="23"/>
          <w:szCs w:val="23"/>
          <w:lang w:val="pt-BR" w:eastAsia="pt-BR"/>
        </w:rPr>
        <w:t xml:space="preserve">TEMA NACIONAL DE EMPREGO – SINE”; </w:t>
      </w:r>
      <w:r w:rsidR="004E046C" w:rsidRPr="00252089">
        <w:rPr>
          <w:rFonts w:ascii="Tahoma" w:hAnsi="Tahoma" w:cs="Tahoma"/>
          <w:b/>
          <w:sz w:val="23"/>
          <w:szCs w:val="23"/>
          <w:lang w:val="pt-BR" w:eastAsia="pt-BR"/>
        </w:rPr>
        <w:t xml:space="preserve">N. </w:t>
      </w:r>
      <w:r w:rsidR="004E046C" w:rsidRPr="00252089">
        <w:rPr>
          <w:rFonts w:ascii="Tahoma" w:hAnsi="Tahoma" w:cs="Tahoma"/>
          <w:b/>
          <w:sz w:val="23"/>
          <w:szCs w:val="23"/>
          <w:lang w:val="pt-BR" w:eastAsia="pt-BR"/>
        </w:rPr>
        <w:t>192/2022</w:t>
      </w:r>
      <w:r w:rsidR="004E046C">
        <w:rPr>
          <w:rFonts w:ascii="Tahoma" w:hAnsi="Tahoma" w:cs="Tahoma"/>
          <w:sz w:val="23"/>
          <w:szCs w:val="23"/>
          <w:lang w:val="pt-BR" w:eastAsia="pt-BR"/>
        </w:rPr>
        <w:t xml:space="preserve"> “</w:t>
      </w:r>
      <w:r w:rsidR="004E046C" w:rsidRPr="004E046C">
        <w:rPr>
          <w:rFonts w:ascii="Tahoma" w:hAnsi="Tahoma" w:cs="Tahoma"/>
          <w:sz w:val="23"/>
          <w:szCs w:val="23"/>
          <w:lang w:val="pt-BR" w:eastAsia="pt-BR"/>
        </w:rPr>
        <w:t>AUTORIZA O PODER EXECUTIVO DO MUNICÍPIO DE CACOAL A DOAR, COM BASE NO</w:t>
      </w:r>
      <w:r w:rsidR="004E046C">
        <w:rPr>
          <w:rFonts w:ascii="Tahoma" w:hAnsi="Tahoma" w:cs="Tahoma"/>
          <w:sz w:val="23"/>
          <w:szCs w:val="23"/>
          <w:lang w:val="pt-BR" w:eastAsia="pt-BR"/>
        </w:rPr>
        <w:t xml:space="preserve"> </w:t>
      </w:r>
      <w:r w:rsidR="004E046C" w:rsidRPr="004E046C">
        <w:rPr>
          <w:rFonts w:ascii="Tahoma" w:hAnsi="Tahoma" w:cs="Tahoma"/>
          <w:sz w:val="23"/>
          <w:szCs w:val="23"/>
          <w:lang w:val="pt-BR" w:eastAsia="pt-BR"/>
        </w:rPr>
        <w:t>INTERESSE PÚBLICO, IMÓVEL AO GOVERNO DO ESTADO DE RONDÔNIA, PARA INSTALAÇÃO DO</w:t>
      </w:r>
      <w:r w:rsidR="004E046C">
        <w:rPr>
          <w:rFonts w:ascii="Tahoma" w:hAnsi="Tahoma" w:cs="Tahoma"/>
          <w:sz w:val="23"/>
          <w:szCs w:val="23"/>
          <w:lang w:val="pt-BR" w:eastAsia="pt-BR"/>
        </w:rPr>
        <w:t xml:space="preserve"> HOSPITAL REGIONAL DE Cacoal”; </w:t>
      </w:r>
      <w:r w:rsidR="004E046C" w:rsidRPr="00252089">
        <w:rPr>
          <w:rFonts w:ascii="Tahoma" w:hAnsi="Tahoma" w:cs="Tahoma"/>
          <w:b/>
          <w:sz w:val="23"/>
          <w:szCs w:val="23"/>
          <w:lang w:val="pt-BR" w:eastAsia="pt-BR"/>
        </w:rPr>
        <w:t xml:space="preserve">N. </w:t>
      </w:r>
      <w:r w:rsidR="004E046C" w:rsidRPr="00252089">
        <w:rPr>
          <w:rFonts w:ascii="Tahoma" w:hAnsi="Tahoma" w:cs="Tahoma"/>
          <w:b/>
          <w:sz w:val="23"/>
          <w:szCs w:val="23"/>
          <w:lang w:val="pt-BR" w:eastAsia="pt-BR"/>
        </w:rPr>
        <w:t>193/2022</w:t>
      </w:r>
      <w:r w:rsidR="004E046C">
        <w:rPr>
          <w:rFonts w:ascii="Tahoma" w:hAnsi="Tahoma" w:cs="Tahoma"/>
          <w:sz w:val="23"/>
          <w:szCs w:val="23"/>
          <w:lang w:val="pt-BR" w:eastAsia="pt-BR"/>
        </w:rPr>
        <w:t xml:space="preserve"> “</w:t>
      </w:r>
      <w:r w:rsidR="004E046C" w:rsidRPr="004E046C">
        <w:rPr>
          <w:rFonts w:ascii="Tahoma" w:hAnsi="Tahoma" w:cs="Tahoma"/>
          <w:sz w:val="23"/>
          <w:szCs w:val="23"/>
          <w:lang w:val="pt-BR" w:eastAsia="pt-BR"/>
        </w:rPr>
        <w:t>DISPÕE SOBRE A REALIZAÇÃO DE TESTE SELETIVO SIMPLIFICADO PARA CONTRATAÇÃO</w:t>
      </w:r>
      <w:r w:rsidR="004E046C">
        <w:rPr>
          <w:rFonts w:ascii="Tahoma" w:hAnsi="Tahoma" w:cs="Tahoma"/>
          <w:sz w:val="23"/>
          <w:szCs w:val="23"/>
          <w:lang w:val="pt-BR" w:eastAsia="pt-BR"/>
        </w:rPr>
        <w:t xml:space="preserve"> </w:t>
      </w:r>
      <w:r w:rsidR="004E046C" w:rsidRPr="004E046C">
        <w:rPr>
          <w:rFonts w:ascii="Tahoma" w:hAnsi="Tahoma" w:cs="Tahoma"/>
          <w:sz w:val="23"/>
          <w:szCs w:val="23"/>
          <w:lang w:val="pt-BR" w:eastAsia="pt-BR"/>
        </w:rPr>
        <w:t xml:space="preserve">DE SERVIDORES TEMPORÁRIOS E DÁ OUTRAS </w:t>
      </w:r>
      <w:r w:rsidR="004E046C">
        <w:rPr>
          <w:rFonts w:ascii="Tahoma" w:hAnsi="Tahoma" w:cs="Tahoma"/>
          <w:sz w:val="23"/>
          <w:szCs w:val="23"/>
          <w:lang w:val="pt-BR" w:eastAsia="pt-BR"/>
        </w:rPr>
        <w:t xml:space="preserve">PROVIDÊNCIAS”. </w:t>
      </w:r>
      <w:r w:rsidR="00252089">
        <w:rPr>
          <w:rFonts w:ascii="Tahoma" w:hAnsi="Tahoma" w:cs="Tahoma"/>
          <w:sz w:val="23"/>
          <w:szCs w:val="23"/>
          <w:lang w:val="pt-BR" w:eastAsia="pt-BR"/>
        </w:rPr>
        <w:t xml:space="preserve">Em relação ao Projeto de Lei N. 185/2022, ficou acordado entre o Executivo Municipal e o Legislativo Municipal que será enviado Projeto de Lei </w:t>
      </w:r>
      <w:proofErr w:type="spellStart"/>
      <w:r w:rsidR="00252089">
        <w:rPr>
          <w:rFonts w:ascii="Tahoma" w:hAnsi="Tahoma" w:cs="Tahoma"/>
          <w:sz w:val="23"/>
          <w:szCs w:val="23"/>
          <w:lang w:val="pt-BR" w:eastAsia="pt-BR"/>
        </w:rPr>
        <w:t>substutivo</w:t>
      </w:r>
      <w:proofErr w:type="spellEnd"/>
      <w:r w:rsidR="00252089">
        <w:rPr>
          <w:rFonts w:ascii="Tahoma" w:hAnsi="Tahoma" w:cs="Tahoma"/>
          <w:sz w:val="23"/>
          <w:szCs w:val="23"/>
          <w:lang w:val="pt-BR" w:eastAsia="pt-BR"/>
        </w:rPr>
        <w:t>. Acerca dos demais projetos, considerando que a análise jurídica destes projetos foi dada como prejudicada pela Procuradoria Jurídica desta Câmara Municipal, pela ausência do processo administrativo, serão solicitados os processos brancos referentes</w:t>
      </w:r>
      <w:proofErr w:type="gramStart"/>
      <w:r w:rsidR="00252089">
        <w:rPr>
          <w:rFonts w:ascii="Tahoma" w:hAnsi="Tahoma" w:cs="Tahoma"/>
          <w:sz w:val="23"/>
          <w:szCs w:val="23"/>
          <w:lang w:val="pt-BR" w:eastAsia="pt-BR"/>
        </w:rPr>
        <w:t xml:space="preserve">  </w:t>
      </w:r>
      <w:proofErr w:type="gramEnd"/>
      <w:r w:rsidR="00252089">
        <w:rPr>
          <w:rFonts w:ascii="Tahoma" w:hAnsi="Tahoma" w:cs="Tahoma"/>
          <w:sz w:val="23"/>
          <w:szCs w:val="23"/>
          <w:lang w:val="pt-BR" w:eastAsia="pt-BR"/>
        </w:rPr>
        <w:t xml:space="preserve">às mencionadas proposições. </w:t>
      </w:r>
      <w:r w:rsidR="00906F28" w:rsidRPr="003D0F33">
        <w:rPr>
          <w:rFonts w:ascii="Tahoma" w:hAnsi="Tahoma" w:cs="Tahoma"/>
          <w:sz w:val="23"/>
          <w:szCs w:val="23"/>
          <w:lang w:val="pt-BR" w:eastAsia="pt-BR"/>
        </w:rPr>
        <w:t xml:space="preserve">De comum acordo, </w:t>
      </w:r>
      <w:r w:rsidR="00252089">
        <w:rPr>
          <w:rFonts w:ascii="Tahoma" w:hAnsi="Tahoma" w:cs="Tahoma"/>
          <w:sz w:val="23"/>
          <w:szCs w:val="23"/>
          <w:lang w:val="pt-BR" w:eastAsia="pt-BR"/>
        </w:rPr>
        <w:t xml:space="preserve">considerando a necessidade de providências, serão os projetos de leis discutidos em nova oportunidade. </w:t>
      </w:r>
      <w:r w:rsidR="00906F28" w:rsidRPr="003D0F33">
        <w:rPr>
          <w:rFonts w:ascii="Tahoma" w:hAnsi="Tahoma" w:cs="Tahoma"/>
          <w:sz w:val="23"/>
          <w:szCs w:val="23"/>
          <w:lang w:val="pt-BR" w:eastAsia="pt-BR"/>
        </w:rPr>
        <w:t>Sendo assim, o Presidente Paulo Roberto Duarte Bezerra, nada mais havendo a tratar, declarou encerrada a presente reunião, às 09h45, mandando que se lavrasse esta ata, que vai, após lida e discutida, assinada pelos membros das Comissões.</w:t>
      </w:r>
    </w:p>
    <w:p w:rsidR="00906F28" w:rsidRDefault="003D0F33" w:rsidP="003D0F33">
      <w:pPr>
        <w:tabs>
          <w:tab w:val="left" w:pos="7005"/>
        </w:tabs>
        <w:ind w:left="-426" w:right="417"/>
        <w:jc w:val="both"/>
        <w:rPr>
          <w:rFonts w:ascii="Tahoma" w:eastAsia="Times New Roman" w:hAnsi="Tahoma" w:cs="Tahoma"/>
          <w:sz w:val="24"/>
          <w:szCs w:val="24"/>
          <w:lang w:val="pt-BR" w:eastAsia="pt-BR"/>
        </w:rPr>
      </w:pPr>
      <w:r>
        <w:rPr>
          <w:rFonts w:ascii="Tahoma" w:eastAsia="Times New Roman" w:hAnsi="Tahoma" w:cs="Tahoma"/>
          <w:sz w:val="24"/>
          <w:szCs w:val="24"/>
          <w:lang w:val="pt-BR" w:eastAsia="pt-BR"/>
        </w:rPr>
        <w:tab/>
      </w:r>
    </w:p>
    <w:p w:rsidR="003D0F33" w:rsidRDefault="003D0F33" w:rsidP="003D0F33">
      <w:pPr>
        <w:tabs>
          <w:tab w:val="left" w:pos="7005"/>
        </w:tabs>
        <w:ind w:left="-426" w:right="417"/>
        <w:jc w:val="both"/>
        <w:rPr>
          <w:rFonts w:ascii="Tahoma" w:eastAsia="Times New Roman" w:hAnsi="Tahoma" w:cs="Tahoma"/>
          <w:sz w:val="24"/>
          <w:szCs w:val="24"/>
          <w:lang w:val="pt-BR" w:eastAsia="pt-BR"/>
        </w:rPr>
      </w:pPr>
    </w:p>
    <w:p w:rsidR="001973F7" w:rsidRPr="00E82CE2" w:rsidRDefault="001973F7" w:rsidP="003D0F33">
      <w:pPr>
        <w:ind w:firstLine="1418"/>
        <w:rPr>
          <w:rFonts w:ascii="Tahoma" w:hAnsi="Tahoma" w:cs="Tahoma"/>
          <w:sz w:val="20"/>
          <w:szCs w:val="20"/>
          <w:lang w:val="pt-BR"/>
        </w:rPr>
      </w:pPr>
      <w:r w:rsidRPr="00E82CE2">
        <w:rPr>
          <w:rFonts w:ascii="Tahoma" w:hAnsi="Tahoma" w:cs="Tahoma"/>
          <w:b/>
          <w:sz w:val="20"/>
          <w:szCs w:val="20"/>
          <w:lang w:val="pt-BR"/>
        </w:rPr>
        <w:t xml:space="preserve">               </w:t>
      </w:r>
      <w:r w:rsidR="00F814FF">
        <w:rPr>
          <w:rFonts w:ascii="Tahoma" w:hAnsi="Tahoma" w:cs="Tahoma"/>
          <w:b/>
          <w:sz w:val="20"/>
          <w:szCs w:val="20"/>
          <w:lang w:val="pt-BR"/>
        </w:rPr>
        <w:t>Paulo Roberto Duarte Bezerra - Presidente</w:t>
      </w:r>
    </w:p>
    <w:p w:rsidR="001973F7" w:rsidRPr="00E82CE2" w:rsidRDefault="001973F7" w:rsidP="003D0F33">
      <w:pPr>
        <w:jc w:val="both"/>
        <w:rPr>
          <w:rFonts w:ascii="Tahoma" w:hAnsi="Tahoma" w:cs="Tahoma"/>
          <w:sz w:val="20"/>
          <w:szCs w:val="20"/>
          <w:lang w:val="pt-BR"/>
        </w:rPr>
      </w:pPr>
    </w:p>
    <w:p w:rsidR="001973F7" w:rsidRPr="00E82CE2" w:rsidRDefault="001973F7" w:rsidP="003D0F33">
      <w:pPr>
        <w:jc w:val="both"/>
        <w:rPr>
          <w:rFonts w:ascii="Tahoma" w:hAnsi="Tahoma" w:cs="Tahoma"/>
          <w:b/>
          <w:sz w:val="20"/>
          <w:szCs w:val="20"/>
          <w:lang w:val="pt-BR"/>
        </w:rPr>
      </w:pPr>
      <w:r w:rsidRPr="00E82CE2">
        <w:rPr>
          <w:rFonts w:ascii="Tahoma" w:hAnsi="Tahoma" w:cs="Tahoma"/>
          <w:b/>
          <w:sz w:val="20"/>
          <w:szCs w:val="20"/>
          <w:lang w:val="pt-BR"/>
        </w:rPr>
        <w:t xml:space="preserve">  </w:t>
      </w:r>
    </w:p>
    <w:p w:rsidR="00252089" w:rsidRDefault="001973F7" w:rsidP="003D0F33">
      <w:pPr>
        <w:rPr>
          <w:rFonts w:ascii="Tahoma" w:hAnsi="Tahoma" w:cs="Tahoma"/>
          <w:sz w:val="20"/>
          <w:szCs w:val="20"/>
          <w:lang w:val="pt-BR"/>
        </w:rPr>
      </w:pPr>
      <w:proofErr w:type="spellStart"/>
      <w:r w:rsidRPr="0036229C">
        <w:rPr>
          <w:rFonts w:ascii="Tahoma" w:hAnsi="Tahoma" w:cs="Tahoma"/>
          <w:b/>
          <w:sz w:val="20"/>
          <w:szCs w:val="20"/>
          <w:lang w:val="pt-BR"/>
        </w:rPr>
        <w:t>Antonio</w:t>
      </w:r>
      <w:proofErr w:type="spellEnd"/>
      <w:r w:rsidRPr="0036229C">
        <w:rPr>
          <w:rFonts w:ascii="Tahoma" w:hAnsi="Tahoma" w:cs="Tahoma"/>
          <w:b/>
          <w:sz w:val="20"/>
          <w:szCs w:val="20"/>
          <w:lang w:val="pt-BR"/>
        </w:rPr>
        <w:t xml:space="preserve"> Damião Martins</w:t>
      </w:r>
      <w:r w:rsidRPr="0036229C">
        <w:rPr>
          <w:rFonts w:ascii="Tahoma" w:hAnsi="Tahoma" w:cs="Tahoma"/>
          <w:sz w:val="20"/>
          <w:szCs w:val="20"/>
          <w:lang w:val="pt-BR"/>
        </w:rPr>
        <w:t xml:space="preserve"> - Membro                                  </w:t>
      </w:r>
      <w:r w:rsidR="000115D1" w:rsidRPr="0036229C">
        <w:rPr>
          <w:rFonts w:ascii="Tahoma" w:hAnsi="Tahoma" w:cs="Tahoma"/>
          <w:sz w:val="20"/>
          <w:szCs w:val="20"/>
          <w:lang w:val="pt-BR"/>
        </w:rPr>
        <w:tab/>
      </w:r>
      <w:r w:rsidR="00F814FF" w:rsidRPr="0036229C">
        <w:rPr>
          <w:rFonts w:ascii="Tahoma" w:hAnsi="Tahoma" w:cs="Tahoma"/>
          <w:sz w:val="20"/>
          <w:szCs w:val="20"/>
          <w:lang w:val="pt-BR"/>
        </w:rPr>
        <w:t xml:space="preserve">    </w:t>
      </w:r>
      <w:r w:rsidR="000115D1" w:rsidRPr="0036229C">
        <w:rPr>
          <w:rFonts w:ascii="Tahoma" w:hAnsi="Tahoma" w:cs="Tahoma"/>
          <w:sz w:val="20"/>
          <w:szCs w:val="20"/>
          <w:lang w:val="pt-BR"/>
        </w:rPr>
        <w:t xml:space="preserve"> </w:t>
      </w:r>
      <w:r w:rsidR="00E9739A" w:rsidRPr="0036229C">
        <w:rPr>
          <w:rFonts w:ascii="Tahoma" w:hAnsi="Tahoma" w:cs="Tahoma"/>
          <w:b/>
          <w:sz w:val="20"/>
          <w:szCs w:val="20"/>
          <w:lang w:val="pt-BR"/>
        </w:rPr>
        <w:t>Edimar Kapiche Luciano</w:t>
      </w:r>
      <w:r w:rsidRPr="0036229C">
        <w:rPr>
          <w:rFonts w:ascii="Tahoma" w:hAnsi="Tahoma" w:cs="Tahoma"/>
          <w:sz w:val="20"/>
          <w:szCs w:val="20"/>
          <w:lang w:val="pt-BR"/>
        </w:rPr>
        <w:t xml:space="preserve"> – Membro      </w:t>
      </w:r>
    </w:p>
    <w:p w:rsidR="00252089" w:rsidRDefault="00252089" w:rsidP="003D0F33">
      <w:pPr>
        <w:rPr>
          <w:rFonts w:ascii="Tahoma" w:hAnsi="Tahoma" w:cs="Tahoma"/>
          <w:sz w:val="20"/>
          <w:szCs w:val="20"/>
          <w:lang w:val="pt-BR"/>
        </w:rPr>
      </w:pPr>
    </w:p>
    <w:p w:rsidR="00252089" w:rsidRDefault="00252089" w:rsidP="003D0F33">
      <w:pPr>
        <w:rPr>
          <w:rFonts w:ascii="Tahoma" w:hAnsi="Tahoma" w:cs="Tahoma"/>
          <w:sz w:val="20"/>
          <w:szCs w:val="20"/>
          <w:lang w:val="pt-BR"/>
        </w:rPr>
      </w:pPr>
    </w:p>
    <w:p w:rsidR="00252089" w:rsidRPr="0036229C" w:rsidRDefault="00252089" w:rsidP="00252089">
      <w:pPr>
        <w:rPr>
          <w:rFonts w:ascii="Tahoma" w:hAnsi="Tahoma" w:cs="Tahoma"/>
          <w:sz w:val="20"/>
          <w:szCs w:val="20"/>
          <w:lang w:val="pt-BR"/>
        </w:rPr>
      </w:pPr>
      <w:r w:rsidRPr="00252089">
        <w:rPr>
          <w:rFonts w:ascii="Tahoma" w:hAnsi="Tahoma" w:cs="Tahoma"/>
          <w:b/>
          <w:sz w:val="20"/>
          <w:szCs w:val="20"/>
          <w:lang w:val="pt-BR"/>
        </w:rPr>
        <w:t xml:space="preserve">Ezequiel </w:t>
      </w:r>
      <w:proofErr w:type="spellStart"/>
      <w:r w:rsidRPr="00252089">
        <w:rPr>
          <w:rFonts w:ascii="Tahoma" w:hAnsi="Tahoma" w:cs="Tahoma"/>
          <w:b/>
          <w:sz w:val="20"/>
          <w:szCs w:val="20"/>
          <w:lang w:val="pt-BR"/>
        </w:rPr>
        <w:t>Camara</w:t>
      </w:r>
      <w:proofErr w:type="spellEnd"/>
      <w:r>
        <w:rPr>
          <w:rFonts w:ascii="Tahoma" w:hAnsi="Tahoma" w:cs="Tahoma"/>
          <w:sz w:val="20"/>
          <w:szCs w:val="20"/>
          <w:lang w:val="pt-BR"/>
        </w:rPr>
        <w:t xml:space="preserve"> - Membro</w:t>
      </w:r>
      <w:r w:rsidR="001973F7" w:rsidRPr="0036229C">
        <w:rPr>
          <w:rFonts w:ascii="Tahoma" w:hAnsi="Tahoma" w:cs="Tahoma"/>
          <w:sz w:val="20"/>
          <w:szCs w:val="20"/>
          <w:lang w:val="pt-BR"/>
        </w:rPr>
        <w:t xml:space="preserve">               </w:t>
      </w:r>
      <w:r>
        <w:rPr>
          <w:rFonts w:ascii="Tahoma" w:hAnsi="Tahoma" w:cs="Tahoma"/>
          <w:sz w:val="20"/>
          <w:szCs w:val="20"/>
          <w:lang w:val="pt-BR"/>
        </w:rPr>
        <w:tab/>
      </w:r>
      <w:r>
        <w:rPr>
          <w:rFonts w:ascii="Tahoma" w:hAnsi="Tahoma" w:cs="Tahoma"/>
          <w:sz w:val="20"/>
          <w:szCs w:val="20"/>
          <w:lang w:val="pt-BR"/>
        </w:rPr>
        <w:tab/>
      </w:r>
      <w:r>
        <w:rPr>
          <w:rFonts w:ascii="Tahoma" w:hAnsi="Tahoma" w:cs="Tahoma"/>
          <w:sz w:val="20"/>
          <w:szCs w:val="20"/>
          <w:lang w:val="pt-BR"/>
        </w:rPr>
        <w:tab/>
        <w:t xml:space="preserve">         </w:t>
      </w:r>
      <w:r w:rsidR="001973F7" w:rsidRPr="0036229C">
        <w:rPr>
          <w:rFonts w:ascii="Tahoma" w:hAnsi="Tahoma" w:cs="Tahoma"/>
          <w:sz w:val="20"/>
          <w:szCs w:val="20"/>
          <w:lang w:val="pt-BR"/>
        </w:rPr>
        <w:t xml:space="preserve">   </w:t>
      </w:r>
      <w:proofErr w:type="spellStart"/>
      <w:r>
        <w:rPr>
          <w:rFonts w:ascii="Tahoma" w:hAnsi="Tahoma" w:cs="Tahoma"/>
          <w:b/>
          <w:sz w:val="20"/>
          <w:szCs w:val="20"/>
          <w:lang w:val="pt-BR"/>
        </w:rPr>
        <w:t>Josisvan</w:t>
      </w:r>
      <w:proofErr w:type="spellEnd"/>
      <w:r>
        <w:rPr>
          <w:rFonts w:ascii="Tahoma" w:hAnsi="Tahoma" w:cs="Tahoma"/>
          <w:b/>
          <w:sz w:val="20"/>
          <w:szCs w:val="20"/>
          <w:lang w:val="pt-BR"/>
        </w:rPr>
        <w:t xml:space="preserve"> Coelho de Almeida</w:t>
      </w:r>
      <w:r w:rsidRPr="0036229C">
        <w:rPr>
          <w:rFonts w:ascii="Tahoma" w:hAnsi="Tahoma" w:cs="Tahoma"/>
          <w:sz w:val="20"/>
          <w:szCs w:val="20"/>
          <w:lang w:val="pt-BR"/>
        </w:rPr>
        <w:t xml:space="preserve"> – Membro</w:t>
      </w:r>
    </w:p>
    <w:p w:rsidR="0069417C" w:rsidRDefault="001973F7" w:rsidP="003D0F33">
      <w:pPr>
        <w:rPr>
          <w:rFonts w:ascii="Tahoma" w:hAnsi="Tahoma" w:cs="Tahoma"/>
          <w:sz w:val="20"/>
          <w:szCs w:val="20"/>
          <w:lang w:val="pt-BR"/>
        </w:rPr>
      </w:pPr>
      <w:r w:rsidRPr="0036229C">
        <w:rPr>
          <w:rFonts w:ascii="Tahoma" w:hAnsi="Tahoma" w:cs="Tahoma"/>
          <w:sz w:val="20"/>
          <w:szCs w:val="20"/>
          <w:lang w:val="pt-BR"/>
        </w:rPr>
        <w:t xml:space="preserve">         </w:t>
      </w:r>
      <w:r w:rsidR="000115D1" w:rsidRPr="0036229C">
        <w:rPr>
          <w:rFonts w:ascii="Tahoma" w:hAnsi="Tahoma" w:cs="Tahoma"/>
          <w:sz w:val="20"/>
          <w:szCs w:val="20"/>
          <w:lang w:val="pt-BR"/>
        </w:rPr>
        <w:t xml:space="preserve">   </w:t>
      </w:r>
      <w:r w:rsidRPr="0036229C">
        <w:rPr>
          <w:rFonts w:ascii="Tahoma" w:hAnsi="Tahoma" w:cs="Tahoma"/>
          <w:sz w:val="20"/>
          <w:szCs w:val="20"/>
          <w:lang w:val="pt-BR"/>
        </w:rPr>
        <w:t xml:space="preserve"> </w:t>
      </w:r>
      <w:r w:rsidR="000115D1" w:rsidRPr="0036229C">
        <w:rPr>
          <w:rFonts w:ascii="Tahoma" w:hAnsi="Tahoma" w:cs="Tahoma"/>
          <w:sz w:val="20"/>
          <w:szCs w:val="20"/>
          <w:lang w:val="pt-BR"/>
        </w:rPr>
        <w:t xml:space="preserve"> </w:t>
      </w:r>
      <w:r w:rsidRPr="0036229C">
        <w:rPr>
          <w:rFonts w:ascii="Tahoma" w:hAnsi="Tahoma" w:cs="Tahoma"/>
          <w:sz w:val="20"/>
          <w:szCs w:val="20"/>
          <w:lang w:val="pt-BR"/>
        </w:rPr>
        <w:t xml:space="preserve">  </w:t>
      </w:r>
    </w:p>
    <w:p w:rsidR="0069417C" w:rsidRDefault="0069417C" w:rsidP="003D0F33">
      <w:pPr>
        <w:rPr>
          <w:rFonts w:ascii="Tahoma" w:hAnsi="Tahoma" w:cs="Tahoma"/>
          <w:sz w:val="20"/>
          <w:szCs w:val="20"/>
          <w:lang w:val="pt-BR"/>
        </w:rPr>
      </w:pPr>
    </w:p>
    <w:p w:rsidR="0069417C" w:rsidRDefault="0069417C" w:rsidP="003D0F33">
      <w:pPr>
        <w:rPr>
          <w:rFonts w:ascii="Tahoma" w:hAnsi="Tahoma" w:cs="Tahoma"/>
          <w:sz w:val="20"/>
          <w:szCs w:val="20"/>
          <w:lang w:val="pt-BR"/>
        </w:rPr>
      </w:pPr>
    </w:p>
    <w:p w:rsidR="0069417C" w:rsidRDefault="005C1AD7" w:rsidP="003D0F33">
      <w:pPr>
        <w:rPr>
          <w:rFonts w:ascii="Tahoma" w:hAnsi="Tahoma" w:cs="Tahoma"/>
          <w:sz w:val="20"/>
          <w:szCs w:val="20"/>
          <w:lang w:val="pt-BR"/>
        </w:rPr>
      </w:pPr>
      <w:r>
        <w:rPr>
          <w:rFonts w:ascii="Tahoma" w:hAnsi="Tahoma" w:cs="Tahoma"/>
          <w:b/>
          <w:sz w:val="20"/>
          <w:szCs w:val="20"/>
          <w:lang w:val="pt-BR"/>
        </w:rPr>
        <w:lastRenderedPageBreak/>
        <w:t xml:space="preserve">Paulo Henrique dos </w:t>
      </w:r>
      <w:proofErr w:type="gramStart"/>
      <w:r>
        <w:rPr>
          <w:rFonts w:ascii="Tahoma" w:hAnsi="Tahoma" w:cs="Tahoma"/>
          <w:b/>
          <w:sz w:val="20"/>
          <w:szCs w:val="20"/>
          <w:lang w:val="pt-BR"/>
        </w:rPr>
        <w:t>Santos Silva</w:t>
      </w:r>
      <w:proofErr w:type="gramEnd"/>
      <w:r w:rsidR="001973F7" w:rsidRPr="0036229C">
        <w:rPr>
          <w:rFonts w:ascii="Tahoma" w:hAnsi="Tahoma" w:cs="Tahoma"/>
          <w:b/>
          <w:sz w:val="20"/>
          <w:szCs w:val="20"/>
          <w:lang w:val="pt-BR"/>
        </w:rPr>
        <w:t xml:space="preserve"> </w:t>
      </w:r>
      <w:r w:rsidR="0069417C">
        <w:rPr>
          <w:rFonts w:ascii="Tahoma" w:hAnsi="Tahoma" w:cs="Tahoma"/>
          <w:sz w:val="20"/>
          <w:szCs w:val="20"/>
          <w:lang w:val="pt-BR"/>
        </w:rPr>
        <w:t>–</w:t>
      </w:r>
      <w:r w:rsidR="001973F7" w:rsidRPr="0036229C">
        <w:rPr>
          <w:rFonts w:ascii="Tahoma" w:hAnsi="Tahoma" w:cs="Tahoma"/>
          <w:sz w:val="20"/>
          <w:szCs w:val="20"/>
          <w:lang w:val="pt-BR"/>
        </w:rPr>
        <w:t xml:space="preserve"> Membro</w:t>
      </w:r>
      <w:r>
        <w:rPr>
          <w:rFonts w:ascii="Tahoma" w:hAnsi="Tahoma" w:cs="Tahoma"/>
          <w:sz w:val="20"/>
          <w:szCs w:val="20"/>
          <w:lang w:val="pt-BR"/>
        </w:rPr>
        <w:t xml:space="preserve">                  </w:t>
      </w:r>
      <w:r w:rsidR="0069417C">
        <w:rPr>
          <w:rFonts w:ascii="Tahoma" w:hAnsi="Tahoma" w:cs="Tahoma"/>
          <w:sz w:val="20"/>
          <w:szCs w:val="20"/>
          <w:lang w:val="pt-BR"/>
        </w:rPr>
        <w:t xml:space="preserve">  </w:t>
      </w:r>
      <w:r w:rsidR="001973F7" w:rsidRPr="0036229C">
        <w:rPr>
          <w:rFonts w:ascii="Tahoma" w:hAnsi="Tahoma" w:cs="Tahoma"/>
          <w:b/>
          <w:sz w:val="20"/>
          <w:szCs w:val="20"/>
          <w:lang w:val="pt-BR"/>
        </w:rPr>
        <w:t>Luiz Antônio Nascimento Fritz</w:t>
      </w:r>
      <w:r w:rsidR="001973F7" w:rsidRPr="0036229C">
        <w:rPr>
          <w:rFonts w:ascii="Tahoma" w:hAnsi="Tahoma" w:cs="Tahoma"/>
          <w:sz w:val="20"/>
          <w:szCs w:val="20"/>
          <w:lang w:val="pt-BR"/>
        </w:rPr>
        <w:t xml:space="preserve"> – Membro</w:t>
      </w:r>
      <w:r w:rsidR="001973F7" w:rsidRPr="0036229C">
        <w:rPr>
          <w:rFonts w:ascii="Tahoma" w:hAnsi="Tahoma" w:cs="Tahoma"/>
          <w:sz w:val="20"/>
          <w:szCs w:val="20"/>
          <w:lang w:val="pt-BR"/>
        </w:rPr>
        <w:tab/>
      </w:r>
      <w:r w:rsidR="001973F7" w:rsidRPr="0036229C">
        <w:rPr>
          <w:rFonts w:ascii="Tahoma" w:hAnsi="Tahoma" w:cs="Tahoma"/>
          <w:sz w:val="20"/>
          <w:szCs w:val="20"/>
          <w:lang w:val="pt-BR"/>
        </w:rPr>
        <w:tab/>
      </w:r>
      <w:r w:rsidR="00C2691F">
        <w:rPr>
          <w:rFonts w:ascii="Tahoma" w:hAnsi="Tahoma" w:cs="Tahoma"/>
          <w:sz w:val="20"/>
          <w:szCs w:val="20"/>
          <w:lang w:val="pt-BR"/>
        </w:rPr>
        <w:t xml:space="preserve">                     </w:t>
      </w:r>
    </w:p>
    <w:p w:rsidR="0069417C" w:rsidRDefault="0069417C" w:rsidP="003D0F33">
      <w:pPr>
        <w:rPr>
          <w:rFonts w:ascii="Tahoma" w:hAnsi="Tahoma" w:cs="Tahoma"/>
          <w:sz w:val="20"/>
          <w:szCs w:val="20"/>
          <w:lang w:val="pt-BR"/>
        </w:rPr>
      </w:pPr>
    </w:p>
    <w:p w:rsidR="00C2691F" w:rsidRDefault="004D205F" w:rsidP="003D0F33">
      <w:pPr>
        <w:rPr>
          <w:rFonts w:ascii="Tahoma" w:hAnsi="Tahoma" w:cs="Tahoma"/>
          <w:sz w:val="20"/>
          <w:szCs w:val="20"/>
          <w:lang w:val="pt-BR"/>
        </w:rPr>
      </w:pPr>
      <w:r w:rsidRPr="004D205F">
        <w:rPr>
          <w:rFonts w:ascii="Tahoma" w:hAnsi="Tahoma" w:cs="Tahoma"/>
          <w:b/>
          <w:sz w:val="20"/>
          <w:szCs w:val="20"/>
          <w:lang w:val="pt-BR"/>
        </w:rPr>
        <w:t>Romeu Rodrigues Moreira</w:t>
      </w:r>
      <w:r>
        <w:rPr>
          <w:rFonts w:ascii="Tahoma" w:hAnsi="Tahoma" w:cs="Tahoma"/>
          <w:sz w:val="20"/>
          <w:szCs w:val="20"/>
          <w:lang w:val="pt-BR"/>
        </w:rPr>
        <w:t xml:space="preserve"> – Membro </w:t>
      </w:r>
      <w:r>
        <w:rPr>
          <w:rFonts w:ascii="Tahoma" w:hAnsi="Tahoma" w:cs="Tahoma"/>
          <w:sz w:val="20"/>
          <w:szCs w:val="20"/>
          <w:lang w:val="pt-BR"/>
        </w:rPr>
        <w:tab/>
      </w:r>
      <w:r>
        <w:rPr>
          <w:rFonts w:ascii="Tahoma" w:hAnsi="Tahoma" w:cs="Tahoma"/>
          <w:sz w:val="20"/>
          <w:szCs w:val="20"/>
          <w:lang w:val="pt-BR"/>
        </w:rPr>
        <w:tab/>
        <w:t xml:space="preserve">                           </w:t>
      </w:r>
      <w:r w:rsidR="00C2691F">
        <w:rPr>
          <w:rFonts w:ascii="Tahoma" w:hAnsi="Tahoma" w:cs="Tahoma"/>
          <w:b/>
          <w:sz w:val="20"/>
          <w:szCs w:val="20"/>
          <w:lang w:val="pt-BR"/>
        </w:rPr>
        <w:t>Lauro Costa Kloch</w:t>
      </w:r>
      <w:r w:rsidR="00C2691F" w:rsidRPr="0036229C">
        <w:rPr>
          <w:rFonts w:ascii="Tahoma" w:hAnsi="Tahoma" w:cs="Tahoma"/>
          <w:sz w:val="20"/>
          <w:szCs w:val="20"/>
          <w:lang w:val="pt-BR"/>
        </w:rPr>
        <w:t xml:space="preserve"> – Membro</w:t>
      </w:r>
    </w:p>
    <w:p w:rsidR="00C2691F" w:rsidRDefault="00C2691F" w:rsidP="003D0F33">
      <w:pPr>
        <w:rPr>
          <w:rFonts w:ascii="Tahoma" w:hAnsi="Tahoma" w:cs="Tahoma"/>
          <w:sz w:val="20"/>
          <w:szCs w:val="20"/>
          <w:lang w:val="pt-BR"/>
        </w:rPr>
      </w:pPr>
    </w:p>
    <w:p w:rsidR="003D0F33" w:rsidRDefault="003D0F33" w:rsidP="003D0F33">
      <w:pPr>
        <w:rPr>
          <w:rFonts w:ascii="Tahoma" w:hAnsi="Tahoma" w:cs="Tahoma"/>
          <w:b/>
          <w:sz w:val="20"/>
          <w:szCs w:val="20"/>
          <w:lang w:val="pt-BR"/>
        </w:rPr>
      </w:pPr>
    </w:p>
    <w:p w:rsidR="004E046C" w:rsidRPr="0036229C" w:rsidRDefault="004E046C">
      <w:pPr>
        <w:rPr>
          <w:rFonts w:ascii="Tahoma" w:hAnsi="Tahoma" w:cs="Tahoma"/>
          <w:sz w:val="20"/>
          <w:szCs w:val="20"/>
          <w:lang w:val="pt-BR"/>
        </w:rPr>
      </w:pPr>
    </w:p>
    <w:sectPr w:rsidR="004E046C" w:rsidRPr="0036229C" w:rsidSect="003D0F33">
      <w:headerReference w:type="default" r:id="rId7"/>
      <w:footerReference w:type="default" r:id="rId8"/>
      <w:pgSz w:w="11900" w:h="16820"/>
      <w:pgMar w:top="0" w:right="701" w:bottom="1134" w:left="1560" w:header="2721" w:footer="64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400C" w:rsidRDefault="00CE400C">
      <w:r>
        <w:separator/>
      </w:r>
    </w:p>
  </w:endnote>
  <w:endnote w:type="continuationSeparator" w:id="0">
    <w:p w:rsidR="00CE400C" w:rsidRDefault="00CE40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39FB" w:rsidRDefault="000B39FB" w:rsidP="008517E8">
    <w:pPr>
      <w:widowControl/>
      <w:tabs>
        <w:tab w:val="center" w:pos="4419"/>
      </w:tabs>
      <w:autoSpaceDE/>
      <w:autoSpaceDN/>
      <w:ind w:left="142" w:right="142"/>
      <w:jc w:val="both"/>
      <w:rPr>
        <w:rFonts w:ascii="Tahoma" w:eastAsia="Times New Roman" w:hAnsi="Tahoma" w:cs="Tahoma"/>
        <w:sz w:val="12"/>
        <w:szCs w:val="28"/>
        <w:lang w:val="pt-BR" w:eastAsia="pt-BR"/>
      </w:rPr>
    </w:pPr>
  </w:p>
  <w:p w:rsidR="000B39FB" w:rsidRDefault="005320A9" w:rsidP="000B39FB">
    <w:pPr>
      <w:spacing w:before="22" w:line="244" w:lineRule="auto"/>
      <w:ind w:left="915" w:hanging="896"/>
      <w:rPr>
        <w:i/>
        <w:sz w:val="16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3DE9D7C1" wp14:editId="4F06D20A">
              <wp:simplePos x="0" y="0"/>
              <wp:positionH relativeFrom="page">
                <wp:posOffset>6388100</wp:posOffset>
              </wp:positionH>
              <wp:positionV relativeFrom="page">
                <wp:posOffset>10348595</wp:posOffset>
              </wp:positionV>
              <wp:extent cx="495300" cy="144145"/>
              <wp:effectExtent l="0" t="0" r="0" b="8255"/>
              <wp:wrapNone/>
              <wp:docPr id="14" name="Caixa de texto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5300" cy="144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D60C6" w:rsidRDefault="005320A9">
                          <w:pPr>
                            <w:spacing w:before="22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w w:val="115"/>
                              <w:sz w:val="16"/>
                            </w:rPr>
                            <w:t xml:space="preserve">Página </w:t>
                          </w:r>
                          <w:r>
                            <w:fldChar w:fldCharType="begin"/>
                          </w:r>
                          <w:r>
                            <w:rPr>
                              <w:w w:val="115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52089">
                            <w:rPr>
                              <w:noProof/>
                              <w:w w:val="115"/>
                              <w:sz w:val="16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4" o:spid="_x0000_s1027" type="#_x0000_t202" style="position:absolute;left:0;text-align:left;margin-left:503pt;margin-top:814.85pt;width:39pt;height:11.3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drisgIAALcFAAAOAAAAZHJzL2Uyb0RvYy54bWysVG1vmzAQ/j5p/8HydwpkThpQSdWGME3q&#10;XqRuP8DBJlgDm9lOoJv233c2IU1bTZq28cE6fHfPvT2+q+uhbdCBayOUzHB8EWHEZamYkLsMf/lc&#10;BEuMjKWS0UZJnuEHbvD16vWrq75L+UzVqmFcIwCRJu27DNfWdmkYmrLmLTUXquMSlJXSLbXwq3ch&#10;07QH9LYJZ1G0CHulWadVyY2B23xU4pXHrype2o9VZbhFTYYhN+tP7c+tO8PVFU13mna1KI9p0L/I&#10;oqVCQtATVE4tRXstXkC1otTKqMpelKoNVVWJkvsaoJo4elbNfU077muB5pju1Cbz/2DLD4dPGgkG&#10;syMYSdrCjNZUDBQxjiwfrEKggC71nUnB+L4DczvcqgE8fMWmu1PlV4OkWtdU7viN1qqvOWWQZew8&#10;wzPXEcc4kG3/XjGIRvdWeaCh0q1rITQFATpM6+E0IUgElXBJkvmbCDQlqGJCYjL3EWg6OXfa2Ldc&#10;tcgJGdZAAA9OD3fGumRoOpm4WFIVomk8CRr55AIMxxsIDa5O55LwM/2RRMlmuVmSgMwWm4BEeR7c&#10;FGsSLIr4cp6/ydfrPP7p4sYkrQVjXLowE79i8mfzOzJ9ZMaJYUY1gjk4l5LRu+260ehAgd+F/44N&#10;OTMLn6bhmwC1PCspnpHodpYExWJ5GZCCzIPkMloGUZzcJouIJCQvnpZ0JyT/95JQn+FkPpuPXPpt&#10;bZH/XtZG01ZY2CCNaDO8PBnR1DFwI5kfraWiGeWzVrj0H1sB454G7fnqKDqS1Q7bYXwgLrrj8lax&#10;ByCwVkAw4CJsPxBqpb9j1MMmybD5tqeaY9S8k/AI3NqZBD0J20mgsgTXDFuMRnFtx/W077TY1YA8&#10;PjOpbuChVMKT+DGL4/OC7eBrOW4yt37O/73V475d/QIAAP//AwBQSwMEFAAGAAgAAAAhANzBNeHf&#10;AAAADwEAAA8AAABkcnMvZG93bnJldi54bWxMT8tOwzAQvCPxD9YicaN2oxLaNE5VITghIdJw4OjE&#10;bmI1XofYbcPfsznBbeeh2Zl8N7meXcwYrEcJy4UAZrDx2mIr4bN6fVgDC1GhVr1HI+HHBNgVtze5&#10;yrS/Ymkuh9gyCsGQKQldjEPGeWg641RY+MEgaUc/OhUJji3Xo7pSuOt5IkTKnbJIHzo1mOfONKfD&#10;2UnYf2H5Yr/f64/yWNqq2gh8S09S3t9N+y2waKb4Z4a5PlWHgjrV/ow6sJ4wpdOYSFeabJ6AzR6x&#10;XhFXz9xjsgJe5Pz/juIXAAD//wMAUEsBAi0AFAAGAAgAAAAhALaDOJL+AAAA4QEAABMAAAAAAAAA&#10;AAAAAAAAAAAAAFtDb250ZW50X1R5cGVzXS54bWxQSwECLQAUAAYACAAAACEAOP0h/9YAAACUAQAA&#10;CwAAAAAAAAAAAAAAAAAvAQAAX3JlbHMvLnJlbHNQSwECLQAUAAYACAAAACEABrXa4rICAAC3BQAA&#10;DgAAAAAAAAAAAAAAAAAuAgAAZHJzL2Uyb0RvYy54bWxQSwECLQAUAAYACAAAACEA3ME14d8AAAAP&#10;AQAADwAAAAAAAAAAAAAAAAAMBQAAZHJzL2Rvd25yZXYueG1sUEsFBgAAAAAEAAQA8wAAABgGAAAA&#10;AA==&#10;" filled="f" stroked="f">
              <v:textbox inset="0,0,0,0">
                <w:txbxContent>
                  <w:p w:rsidR="006D60C6" w:rsidRDefault="005320A9">
                    <w:pPr>
                      <w:spacing w:before="22"/>
                      <w:ind w:left="20"/>
                      <w:rPr>
                        <w:sz w:val="16"/>
                      </w:rPr>
                    </w:pPr>
                    <w:r>
                      <w:rPr>
                        <w:w w:val="115"/>
                        <w:sz w:val="16"/>
                      </w:rPr>
                      <w:t xml:space="preserve">Página </w:t>
                    </w:r>
                    <w:r>
                      <w:fldChar w:fldCharType="begin"/>
                    </w:r>
                    <w:r>
                      <w:rPr>
                        <w:w w:val="115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252089">
                      <w:rPr>
                        <w:noProof/>
                        <w:w w:val="115"/>
                        <w:sz w:val="16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53B4BC0C" wp14:editId="579F0035">
              <wp:simplePos x="0" y="0"/>
              <wp:positionH relativeFrom="page">
                <wp:posOffset>1299845</wp:posOffset>
              </wp:positionH>
              <wp:positionV relativeFrom="page">
                <wp:posOffset>9977755</wp:posOffset>
              </wp:positionV>
              <wp:extent cx="4959985" cy="9525"/>
              <wp:effectExtent l="0" t="0" r="0" b="9525"/>
              <wp:wrapNone/>
              <wp:docPr id="17" name="Retângul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959985" cy="9525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tângulo 17" o:spid="_x0000_s1026" style="position:absolute;margin-left:102.35pt;margin-top:785.65pt;width:390.55pt;height:.7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HSjegIAAPwEAAAOAAAAZHJzL2Uyb0RvYy54bWysVF2O0zAQfkfiDpbfu0mqdNtEm672hyKk&#10;BVYsHMCNncTC8RjbbbogLsNVuBhjpy1deFkh+pB6POPP38x844vLXa/IVlgnQVc0O0spEboGLnVb&#10;0U8fV5MFJc4zzZkCLSr6KBy9XL58cTGYUkyhA8WFJQiiXTmYinbemzJJXN2JnrkzMEKjswHbM4+m&#10;bRNu2YDovUqmaXqeDGC5sVAL53D3dnTSZcRvGlH7903jhCeqosjNx6+N33X4JssLVraWmU7Wexrs&#10;H1j0TGq89Ah1yzwjGyv/guplbcFB489q6BNoGlmLmANmk6V/ZPPQMSNiLlgcZ45lcv8Ptn63vbdE&#10;cuzdnBLNeuzRB+F//tDtRgHBTazQYFyJgQ/m3oYcnbmD+rMjGm46pltxZS0MnWAceWUhPnlyIBgO&#10;j5L18BY44rONh1isXWP7AIhlILvYk8djT8TOkxo382JWFIsZJTX6itl0Fi9g5eGssc6/FtCTsKio&#10;xY5HbLa9cz5wYeUhJHIHJflKKhUN265vlCVbFtQRf3t0dxqmdAjWEI6NiOMOUsQ7gi+Qjd3+VmTT&#10;PL2eFpPV+WI+yVf5bFLM08UkzYrr4jzNi/x29T0QzPKyk5wLfSe1OCgvy5/X2f0MjJqJ2iPDvjox&#10;r1P27nlJ9tLjICrZV3RxrAQrQ1tfaY5ps9IzqcZ18pR+rDLW4PAfqxJFEPo+6mcN/BE1YAGbhIOI&#10;TwYuOrBfKRlw/CrqvmyYFZSoNxp1VGR5HuY1GvlsPkXDnnrWpx6ma4SqqKdkXN74ccY3xsq2w5uy&#10;KAoNV6i9RkZhBF2OrPaKxRGLGeyfgzDDp3aM+v1oLX8BAAD//wMAUEsDBBQABgAIAAAAIQAe4JPc&#10;4gAAAA0BAAAPAAAAZHJzL2Rvd25yZXYueG1sTI/BTsMwEETvSPyDtUjcqNPQ0DTEqSgSRyRaemhv&#10;TrwkUeN1iN028PVsucBxZ55mZ/LlaDtxwsG3jhRMJxEIpMqZlmoF2/eXuxSED5qM7hyhgi/0sCyu&#10;r3KdGXemNZ42oRYcQj7TCpoQ+kxKXzVotZ+4Hom9DzdYHfgcamkGfeZw28k4ih6k1S3xh0b3+Nxg&#10;ddgcrYLVIl19vs3o9Xtd7nG/Kw9JPERK3d6MT48gAo7hD4ZLfa4OBXcq3ZGMF52COJrNGWUjmU/v&#10;QTCySBNeU/5KcQqyyOX/FcUPAAAA//8DAFBLAQItABQABgAIAAAAIQC2gziS/gAAAOEBAAATAAAA&#10;AAAAAAAAAAAAAAAAAABbQ29udGVudF9UeXBlc10ueG1sUEsBAi0AFAAGAAgAAAAhADj9If/WAAAA&#10;lAEAAAsAAAAAAAAAAAAAAAAALwEAAF9yZWxzLy5yZWxzUEsBAi0AFAAGAAgAAAAhAOfQdKN6AgAA&#10;/AQAAA4AAAAAAAAAAAAAAAAALgIAAGRycy9lMm9Eb2MueG1sUEsBAi0AFAAGAAgAAAAhAB7gk9zi&#10;AAAADQEAAA8AAAAAAAAAAAAAAAAA1AQAAGRycy9kb3ducmV2LnhtbFBLBQYAAAAABAAEAPMAAADj&#10;BQAAAAA=&#10;" fillcolor="black" stroked="f">
              <w10:wrap anchorx="page" anchory="page"/>
            </v:rect>
          </w:pict>
        </mc:Fallback>
      </mc:AlternateContent>
    </w:r>
    <w:r w:rsidR="000B39FB">
      <w:tab/>
    </w:r>
    <w:r w:rsidR="000B39FB">
      <w:rPr>
        <w:i/>
        <w:w w:val="105"/>
        <w:sz w:val="16"/>
      </w:rPr>
      <w:t>Rua</w:t>
    </w:r>
    <w:r w:rsidR="000B39FB">
      <w:rPr>
        <w:i/>
        <w:spacing w:val="27"/>
        <w:w w:val="105"/>
        <w:sz w:val="16"/>
      </w:rPr>
      <w:t xml:space="preserve"> </w:t>
    </w:r>
    <w:r w:rsidR="000B39FB">
      <w:rPr>
        <w:i/>
        <w:w w:val="105"/>
        <w:sz w:val="16"/>
      </w:rPr>
      <w:t>Presidente</w:t>
    </w:r>
    <w:r w:rsidR="000B39FB">
      <w:rPr>
        <w:i/>
        <w:spacing w:val="27"/>
        <w:w w:val="105"/>
        <w:sz w:val="16"/>
      </w:rPr>
      <w:t xml:space="preserve"> </w:t>
    </w:r>
    <w:r w:rsidR="000B39FB">
      <w:rPr>
        <w:i/>
        <w:w w:val="105"/>
        <w:sz w:val="16"/>
      </w:rPr>
      <w:t>Médici,</w:t>
    </w:r>
    <w:r w:rsidR="000B39FB">
      <w:rPr>
        <w:i/>
        <w:spacing w:val="27"/>
        <w:w w:val="105"/>
        <w:sz w:val="16"/>
      </w:rPr>
      <w:t xml:space="preserve"> </w:t>
    </w:r>
    <w:r w:rsidR="000B39FB">
      <w:rPr>
        <w:i/>
        <w:w w:val="105"/>
        <w:sz w:val="16"/>
      </w:rPr>
      <w:t>1849</w:t>
    </w:r>
    <w:r w:rsidR="000B39FB">
      <w:rPr>
        <w:i/>
        <w:spacing w:val="29"/>
        <w:w w:val="105"/>
        <w:sz w:val="16"/>
      </w:rPr>
      <w:t xml:space="preserve"> </w:t>
    </w:r>
    <w:r w:rsidR="000B39FB">
      <w:rPr>
        <w:i/>
        <w:w w:val="105"/>
        <w:sz w:val="16"/>
      </w:rPr>
      <w:t>-</w:t>
    </w:r>
    <w:r w:rsidR="000B39FB">
      <w:rPr>
        <w:i/>
        <w:spacing w:val="27"/>
        <w:w w:val="105"/>
        <w:sz w:val="16"/>
      </w:rPr>
      <w:t xml:space="preserve"> </w:t>
    </w:r>
    <w:r w:rsidR="000B39FB">
      <w:rPr>
        <w:i/>
        <w:w w:val="105"/>
        <w:sz w:val="16"/>
      </w:rPr>
      <w:t>Jardim</w:t>
    </w:r>
    <w:r w:rsidR="000B39FB">
      <w:rPr>
        <w:i/>
        <w:spacing w:val="27"/>
        <w:w w:val="105"/>
        <w:sz w:val="16"/>
      </w:rPr>
      <w:t xml:space="preserve"> </w:t>
    </w:r>
    <w:r w:rsidR="000B39FB">
      <w:rPr>
        <w:i/>
        <w:w w:val="105"/>
        <w:sz w:val="16"/>
      </w:rPr>
      <w:t>Clodoaldo</w:t>
    </w:r>
    <w:r w:rsidR="000B39FB">
      <w:rPr>
        <w:i/>
        <w:spacing w:val="29"/>
        <w:w w:val="105"/>
        <w:sz w:val="16"/>
      </w:rPr>
      <w:t xml:space="preserve"> </w:t>
    </w:r>
    <w:r w:rsidR="000B39FB">
      <w:rPr>
        <w:i/>
        <w:w w:val="105"/>
        <w:sz w:val="16"/>
      </w:rPr>
      <w:t>-</w:t>
    </w:r>
    <w:r w:rsidR="000B39FB">
      <w:rPr>
        <w:i/>
        <w:spacing w:val="27"/>
        <w:w w:val="105"/>
        <w:sz w:val="16"/>
      </w:rPr>
      <w:t xml:space="preserve"> </w:t>
    </w:r>
    <w:r w:rsidR="000B39FB">
      <w:rPr>
        <w:i/>
        <w:w w:val="105"/>
        <w:sz w:val="16"/>
      </w:rPr>
      <w:t>Cacoal</w:t>
    </w:r>
    <w:r w:rsidR="000B39FB">
      <w:rPr>
        <w:i/>
        <w:spacing w:val="29"/>
        <w:w w:val="105"/>
        <w:sz w:val="16"/>
      </w:rPr>
      <w:t xml:space="preserve"> </w:t>
    </w:r>
    <w:r w:rsidR="000B39FB">
      <w:rPr>
        <w:i/>
        <w:w w:val="105"/>
        <w:sz w:val="16"/>
      </w:rPr>
      <w:t>RO</w:t>
    </w:r>
    <w:r w:rsidR="000B39FB">
      <w:rPr>
        <w:i/>
        <w:spacing w:val="27"/>
        <w:w w:val="105"/>
        <w:sz w:val="16"/>
      </w:rPr>
      <w:t xml:space="preserve"> </w:t>
    </w:r>
    <w:r w:rsidR="000B39FB">
      <w:rPr>
        <w:i/>
        <w:w w:val="105"/>
        <w:sz w:val="16"/>
      </w:rPr>
      <w:t>Tel.:</w:t>
    </w:r>
    <w:r w:rsidR="000B39FB">
      <w:rPr>
        <w:i/>
        <w:spacing w:val="27"/>
        <w:w w:val="105"/>
        <w:sz w:val="16"/>
      </w:rPr>
      <w:t xml:space="preserve"> </w:t>
    </w:r>
    <w:r w:rsidR="000B39FB">
      <w:rPr>
        <w:i/>
        <w:w w:val="105"/>
        <w:sz w:val="16"/>
      </w:rPr>
      <w:t>(69)</w:t>
    </w:r>
    <w:r w:rsidR="000B39FB">
      <w:rPr>
        <w:i/>
        <w:spacing w:val="29"/>
        <w:w w:val="105"/>
        <w:sz w:val="16"/>
      </w:rPr>
      <w:t xml:space="preserve"> </w:t>
    </w:r>
    <w:r w:rsidR="000B39FB">
      <w:rPr>
        <w:i/>
        <w:w w:val="105"/>
        <w:sz w:val="16"/>
      </w:rPr>
      <w:t>3441-5454</w:t>
    </w:r>
    <w:r w:rsidR="000B39FB">
      <w:rPr>
        <w:i/>
        <w:spacing w:val="28"/>
        <w:w w:val="105"/>
        <w:sz w:val="16"/>
      </w:rPr>
      <w:t xml:space="preserve"> </w:t>
    </w:r>
    <w:r w:rsidR="000B39FB">
      <w:rPr>
        <w:i/>
        <w:w w:val="105"/>
        <w:sz w:val="16"/>
      </w:rPr>
      <w:t>http://</w:t>
    </w:r>
    <w:r w:rsidR="000B39FB">
      <w:rPr>
        <w:i/>
        <w:spacing w:val="1"/>
        <w:w w:val="105"/>
        <w:sz w:val="16"/>
      </w:rPr>
      <w:t xml:space="preserve"> </w:t>
    </w:r>
    <w:hyperlink r:id="rId1">
      <w:r w:rsidR="000B39FB">
        <w:rPr>
          <w:i/>
          <w:w w:val="105"/>
          <w:sz w:val="16"/>
        </w:rPr>
        <w:t>www.cacoal.ro.leg.br</w:t>
      </w:r>
      <w:r w:rsidR="000B39FB">
        <w:rPr>
          <w:i/>
          <w:spacing w:val="16"/>
          <w:w w:val="105"/>
          <w:sz w:val="16"/>
        </w:rPr>
        <w:t xml:space="preserve"> </w:t>
      </w:r>
    </w:hyperlink>
    <w:r w:rsidR="000B39FB">
      <w:rPr>
        <w:i/>
        <w:w w:val="105"/>
        <w:sz w:val="16"/>
      </w:rPr>
      <w:t>-</w:t>
    </w:r>
    <w:r w:rsidR="000B39FB">
      <w:rPr>
        <w:i/>
        <w:spacing w:val="16"/>
        <w:w w:val="105"/>
        <w:sz w:val="16"/>
      </w:rPr>
      <w:t xml:space="preserve"> </w:t>
    </w:r>
    <w:r w:rsidR="000B39FB">
      <w:rPr>
        <w:i/>
        <w:w w:val="105"/>
        <w:sz w:val="16"/>
      </w:rPr>
      <w:t>E-mail:</w:t>
    </w:r>
    <w:r w:rsidR="000B39FB">
      <w:rPr>
        <w:i/>
        <w:spacing w:val="16"/>
        <w:w w:val="105"/>
        <w:sz w:val="16"/>
      </w:rPr>
      <w:t xml:space="preserve"> </w:t>
    </w:r>
    <w:proofErr w:type="gramStart"/>
    <w:r w:rsidR="000B39FB" w:rsidRPr="00D56BA8">
      <w:rPr>
        <w:i/>
        <w:w w:val="105"/>
        <w:sz w:val="16"/>
      </w:rPr>
      <w:t>dircomissoes@gmail.com</w:t>
    </w:r>
    <w:proofErr w:type="gramEnd"/>
  </w:p>
  <w:p w:rsidR="006D60C6" w:rsidRDefault="00252089" w:rsidP="000B39FB">
    <w:pPr>
      <w:pStyle w:val="Corpodetexto"/>
      <w:tabs>
        <w:tab w:val="center" w:pos="4465"/>
      </w:tabs>
      <w:spacing w:line="14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400C" w:rsidRDefault="00CE400C">
      <w:r>
        <w:separator/>
      </w:r>
    </w:p>
  </w:footnote>
  <w:footnote w:type="continuationSeparator" w:id="0">
    <w:p w:rsidR="00CE400C" w:rsidRDefault="00CE40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7736" w:rsidRDefault="00F209B6">
    <w:pPr>
      <w:pStyle w:val="Corpodetexto"/>
      <w:spacing w:line="14" w:lineRule="auto"/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41F9276" wp14:editId="3A427D81">
              <wp:simplePos x="0" y="0"/>
              <wp:positionH relativeFrom="margin">
                <wp:posOffset>1339850</wp:posOffset>
              </wp:positionH>
              <wp:positionV relativeFrom="page">
                <wp:posOffset>1113790</wp:posOffset>
              </wp:positionV>
              <wp:extent cx="2959100" cy="772160"/>
              <wp:effectExtent l="0" t="0" r="12700" b="88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59100" cy="772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D60C6" w:rsidRDefault="005320A9" w:rsidP="000D7736">
                          <w:pPr>
                            <w:spacing w:before="17"/>
                            <w:ind w:left="77"/>
                            <w:jc w:val="center"/>
                            <w:rPr>
                              <w:rFonts w:ascii="Cambria" w:hAnsi="Cambria"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Câmara</w:t>
                          </w:r>
                          <w:r>
                            <w:rPr>
                              <w:rFonts w:ascii="Cambria" w:hAnsi="Cambria"/>
                              <w:b/>
                              <w:spacing w:val="-2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Municipal</w:t>
                          </w:r>
                          <w:r>
                            <w:rPr>
                              <w:rFonts w:ascii="Cambria" w:hAnsi="Cambria"/>
                              <w:b/>
                              <w:spacing w:val="-2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spacing w:val="-1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Cacoal</w:t>
                          </w:r>
                        </w:p>
                        <w:p w:rsidR="006D60C6" w:rsidRDefault="005320A9" w:rsidP="000D7736">
                          <w:pPr>
                            <w:spacing w:before="8"/>
                            <w:ind w:left="20"/>
                            <w:jc w:val="center"/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</w:pP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Sistema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7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7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Apoio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8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ao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7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Processo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8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Legislativo</w:t>
                          </w:r>
                        </w:p>
                        <w:p w:rsidR="000D7736" w:rsidRPr="00E53833" w:rsidRDefault="005320A9" w:rsidP="000D7736">
                          <w:pPr>
                            <w:spacing w:before="8"/>
                            <w:ind w:left="20"/>
                            <w:jc w:val="center"/>
                            <w:rPr>
                              <w:rFonts w:ascii="Cambria" w:hAnsi="Cambria" w:cs="Calibri"/>
                              <w:b/>
                              <w:color w:val="6E6E6E"/>
                              <w:w w:val="120"/>
                              <w:sz w:val="20"/>
                              <w:szCs w:val="20"/>
                            </w:rPr>
                          </w:pPr>
                          <w:r w:rsidRPr="00E53833">
                            <w:rPr>
                              <w:rFonts w:ascii="Cambria" w:hAnsi="Cambria" w:cs="Calibri"/>
                              <w:b/>
                              <w:color w:val="6E6E6E"/>
                              <w:w w:val="120"/>
                              <w:sz w:val="20"/>
                              <w:szCs w:val="20"/>
                            </w:rPr>
                            <w:t>Diretoria das Comissões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105.5pt;margin-top:87.7pt;width:233pt;height:60.8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ZzesgIAAK8FAAAOAAAAZHJzL2Uyb0RvYy54bWysVNuOmzAQfa/Uf7D8znIpuYCWVLsQqkrb&#10;i7TtBzjYBKtgU9sJbKv+e8cmJHt5qdryYA32+MyZmeO5fjt2LToypbkUGQ6vAoyYqCTlYp/hr19K&#10;b42RNkRQ0krBMvzANH67ef3qeuhTFslGtpQpBCBCp0Of4caYPvV9XTWsI/pK9kzAYS1VRwz8qr1P&#10;FRkAvWv9KAiW/iAV7ZWsmNawW0yHeOPw65pV5lNda2ZQm2HgZtyq3Lqzq7+5Julekb7h1YkG+QsW&#10;HeECgp6hCmIIOij+AqrjlZJa1uaqkp0v65pXzOUA2YTBs2zuG9IzlwsUR/fnMun/B1t9PH5WiNMM&#10;RxgJ0kGLcsJHgihDho1GosjWaOh1Cq73PTib8VaO0GuXr+7vZPVNIyHzhog9u1FKDg0jFDiG9qb/&#10;6OqEoy3IbvggKQQjByMd0FirzhYQSoIAHXr1cO4P8EAVbEbJIgkDOKrgbLWKwqVroE/S+XavtHnH&#10;ZIeskWEF/Xfo5HinjWVD0tnFBhOy5G3rNNCKJxvgOO1AbLhqzywL19KfSZBs19t17MXRcuvFQVF4&#10;N2Uee8syXC2KN0WeF+EvGzeM04ZTyoQNM8srjP+sfSehT8I4C0zLllMLZylptd/lrUJHAvIu3edq&#10;DicXN/8pDVcEyOVZSmEUB7dR4pXL9cqLy3jhJatg7QVhcpssgziJi/JpSndcsH9PCQ0ZThbRYhLT&#10;hfSz3AL3vcyNpB03MEBa3mV4fXYiqZXgVlDXWkN4O9mPSmHpX0oB7Z4b7QRrNTqp1Yy7EVCsineS&#10;PoB0lQRlgQhh6oHRSPUDowEmSIb19wNRDKP2vQD523EzG2o2drNBRAVXM2wwmszcTGPp0Cu+bwB5&#10;emBC3sATqblT74XF6WHBVHBJnCaYHTuP/53XZc5ufgMAAP//AwBQSwMEFAAGAAgAAAAhAGWIAH/f&#10;AAAACwEAAA8AAABkcnMvZG93bnJldi54bWxMj0FPg0AQhe8m/ofNNPFmFxoFS1maxujJxEjx4HFh&#10;p0DKziK7bfHfO57qbWa+lzfv5dvZDuKMk+8dKYiXEQikxpmeWgWf1ev9EwgfNBk9OEIFP+hhW9ze&#10;5Doz7kIlnvehFWxCPtMKuhDGTErfdGi1X7oRidnBTVYHXqdWmklf2NwOchVFibS6J/7Q6RGfO2yO&#10;+5NVsPui8qX/fq8/ykPZV9U6orfkqNTdYt5tQAScw1UMf/E5OhScqXYnMl4MClZxzF0Cg/TxAQQr&#10;kjTlS81ozYMscvm/Q/ELAAD//wMAUEsBAi0AFAAGAAgAAAAhALaDOJL+AAAA4QEAABMAAAAAAAAA&#10;AAAAAAAAAAAAAFtDb250ZW50X1R5cGVzXS54bWxQSwECLQAUAAYACAAAACEAOP0h/9YAAACUAQAA&#10;CwAAAAAAAAAAAAAAAAAvAQAAX3JlbHMvLnJlbHNQSwECLQAUAAYACAAAACEAWxGc3rICAACvBQAA&#10;DgAAAAAAAAAAAAAAAAAuAgAAZHJzL2Uyb0RvYy54bWxQSwECLQAUAAYACAAAACEAZYgAf98AAAAL&#10;AQAADwAAAAAAAAAAAAAAAAAMBQAAZHJzL2Rvd25yZXYueG1sUEsFBgAAAAAEAAQA8wAAABgGAAAA&#10;AA==&#10;" filled="f" stroked="f">
              <v:textbox inset="0,0,0,0">
                <w:txbxContent>
                  <w:p w:rsidR="006D60C6" w:rsidRDefault="005320A9" w:rsidP="000D7736">
                    <w:pPr>
                      <w:spacing w:before="17"/>
                      <w:ind w:left="77"/>
                      <w:jc w:val="center"/>
                      <w:rPr>
                        <w:rFonts w:ascii="Cambria" w:hAnsi="Cambria"/>
                        <w:b/>
                        <w:sz w:val="28"/>
                      </w:rPr>
                    </w:pP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Câmara</w:t>
                    </w:r>
                    <w:r>
                      <w:rPr>
                        <w:rFonts w:ascii="Cambria" w:hAnsi="Cambria"/>
                        <w:b/>
                        <w:spacing w:val="-2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Municipal</w:t>
                    </w:r>
                    <w:r>
                      <w:rPr>
                        <w:rFonts w:ascii="Cambria" w:hAnsi="Cambria"/>
                        <w:b/>
                        <w:spacing w:val="-2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spacing w:val="-1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Cacoal</w:t>
                    </w:r>
                  </w:p>
                  <w:p w:rsidR="006D60C6" w:rsidRDefault="005320A9" w:rsidP="000D7736">
                    <w:pPr>
                      <w:spacing w:before="8"/>
                      <w:ind w:left="20"/>
                      <w:jc w:val="center"/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</w:pP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Sistema</w:t>
                    </w:r>
                    <w:r>
                      <w:rPr>
                        <w:rFonts w:ascii="Cambria"/>
                        <w:b/>
                        <w:color w:val="6E6E6E"/>
                        <w:spacing w:val="17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de</w:t>
                    </w:r>
                    <w:r>
                      <w:rPr>
                        <w:rFonts w:ascii="Cambria"/>
                        <w:b/>
                        <w:color w:val="6E6E6E"/>
                        <w:spacing w:val="17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Apoio</w:t>
                    </w:r>
                    <w:r>
                      <w:rPr>
                        <w:rFonts w:ascii="Cambria"/>
                        <w:b/>
                        <w:color w:val="6E6E6E"/>
                        <w:spacing w:val="18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ao</w:t>
                    </w:r>
                    <w:r>
                      <w:rPr>
                        <w:rFonts w:ascii="Cambria"/>
                        <w:b/>
                        <w:color w:val="6E6E6E"/>
                        <w:spacing w:val="17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Processo</w:t>
                    </w:r>
                    <w:r>
                      <w:rPr>
                        <w:rFonts w:ascii="Cambria"/>
                        <w:b/>
                        <w:color w:val="6E6E6E"/>
                        <w:spacing w:val="18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Legislativo</w:t>
                    </w:r>
                  </w:p>
                  <w:p w:rsidR="000D7736" w:rsidRPr="00E53833" w:rsidRDefault="005320A9" w:rsidP="000D7736">
                    <w:pPr>
                      <w:spacing w:before="8"/>
                      <w:ind w:left="20"/>
                      <w:jc w:val="center"/>
                      <w:rPr>
                        <w:rFonts w:ascii="Cambria" w:hAnsi="Cambria" w:cs="Calibri"/>
                        <w:b/>
                        <w:color w:val="6E6E6E"/>
                        <w:w w:val="120"/>
                        <w:sz w:val="20"/>
                        <w:szCs w:val="20"/>
                      </w:rPr>
                    </w:pPr>
                    <w:r w:rsidRPr="00E53833">
                      <w:rPr>
                        <w:rFonts w:ascii="Cambria" w:hAnsi="Cambria" w:cs="Calibri"/>
                        <w:b/>
                        <w:color w:val="6E6E6E"/>
                        <w:w w:val="120"/>
                        <w:sz w:val="20"/>
                        <w:szCs w:val="20"/>
                      </w:rPr>
                      <w:t>Diretoria das Comissões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val="pt-BR" w:eastAsia="pt-BR"/>
      </w:rPr>
      <w:drawing>
        <wp:anchor distT="0" distB="0" distL="0" distR="0" simplePos="0" relativeHeight="251660288" behindDoc="1" locked="0" layoutInCell="1" allowOverlap="1" wp14:anchorId="23D58007" wp14:editId="509D4EEE">
          <wp:simplePos x="0" y="0"/>
          <wp:positionH relativeFrom="margin">
            <wp:posOffset>2390775</wp:posOffset>
          </wp:positionH>
          <wp:positionV relativeFrom="page">
            <wp:posOffset>188595</wp:posOffset>
          </wp:positionV>
          <wp:extent cx="572135" cy="720090"/>
          <wp:effectExtent l="0" t="0" r="0" b="381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135" cy="720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D7736" w:rsidRDefault="00F209B6" w:rsidP="00F209B6">
    <w:pPr>
      <w:pStyle w:val="Corpodetexto"/>
      <w:tabs>
        <w:tab w:val="left" w:pos="8235"/>
      </w:tabs>
      <w:spacing w:line="14" w:lineRule="auto"/>
    </w:pPr>
    <w:r>
      <w:tab/>
    </w:r>
  </w:p>
  <w:p w:rsidR="000D7736" w:rsidRDefault="00252089">
    <w:pPr>
      <w:pStyle w:val="Corpodetexto"/>
      <w:spacing w:line="14" w:lineRule="auto"/>
    </w:pPr>
  </w:p>
  <w:p w:rsidR="000D7736" w:rsidRDefault="00252089">
    <w:pPr>
      <w:pStyle w:val="Corpodetexto"/>
      <w:spacing w:line="14" w:lineRule="auto"/>
    </w:pPr>
  </w:p>
  <w:p w:rsidR="000D7736" w:rsidRDefault="00252089">
    <w:pPr>
      <w:pStyle w:val="Corpodetexto"/>
      <w:spacing w:line="14" w:lineRule="auto"/>
    </w:pPr>
  </w:p>
  <w:p w:rsidR="000D7736" w:rsidRDefault="00252089">
    <w:pPr>
      <w:pStyle w:val="Corpodetexto"/>
      <w:spacing w:line="14" w:lineRule="auto"/>
    </w:pPr>
  </w:p>
  <w:p w:rsidR="000D7736" w:rsidRDefault="00252089">
    <w:pPr>
      <w:pStyle w:val="Corpodetexto"/>
      <w:spacing w:line="14" w:lineRule="auto"/>
    </w:pPr>
  </w:p>
  <w:p w:rsidR="000D7736" w:rsidRDefault="00252089">
    <w:pPr>
      <w:pStyle w:val="Corpodetexto"/>
      <w:spacing w:line="14" w:lineRule="auto"/>
    </w:pPr>
  </w:p>
  <w:p w:rsidR="006D60C6" w:rsidRDefault="00252089">
    <w:pPr>
      <w:pStyle w:val="Corpodetexto"/>
      <w:spacing w:line="14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4A9"/>
    <w:rsid w:val="00010F07"/>
    <w:rsid w:val="000115D1"/>
    <w:rsid w:val="000875DC"/>
    <w:rsid w:val="00091FAA"/>
    <w:rsid w:val="000B39FB"/>
    <w:rsid w:val="000F649A"/>
    <w:rsid w:val="00117BA0"/>
    <w:rsid w:val="00177D8F"/>
    <w:rsid w:val="001973F7"/>
    <w:rsid w:val="002241E7"/>
    <w:rsid w:val="00224F28"/>
    <w:rsid w:val="00252089"/>
    <w:rsid w:val="002671D1"/>
    <w:rsid w:val="002D0B2F"/>
    <w:rsid w:val="002E74DE"/>
    <w:rsid w:val="00306544"/>
    <w:rsid w:val="0036229C"/>
    <w:rsid w:val="0037588E"/>
    <w:rsid w:val="003D0F33"/>
    <w:rsid w:val="00417EA7"/>
    <w:rsid w:val="00456206"/>
    <w:rsid w:val="004719FE"/>
    <w:rsid w:val="004A0C91"/>
    <w:rsid w:val="004B2B16"/>
    <w:rsid w:val="004D0663"/>
    <w:rsid w:val="004D205F"/>
    <w:rsid w:val="004E046C"/>
    <w:rsid w:val="004F2EFE"/>
    <w:rsid w:val="00505C7A"/>
    <w:rsid w:val="00522B7E"/>
    <w:rsid w:val="005320A9"/>
    <w:rsid w:val="00552082"/>
    <w:rsid w:val="00562A5B"/>
    <w:rsid w:val="005C1AD7"/>
    <w:rsid w:val="00620BA1"/>
    <w:rsid w:val="006506FF"/>
    <w:rsid w:val="006644A9"/>
    <w:rsid w:val="0069417C"/>
    <w:rsid w:val="0069710A"/>
    <w:rsid w:val="0069768A"/>
    <w:rsid w:val="006B6BEE"/>
    <w:rsid w:val="006D63FF"/>
    <w:rsid w:val="00713EE3"/>
    <w:rsid w:val="007E7E2A"/>
    <w:rsid w:val="00867C59"/>
    <w:rsid w:val="00906F28"/>
    <w:rsid w:val="00930BAA"/>
    <w:rsid w:val="0093149B"/>
    <w:rsid w:val="00973FAF"/>
    <w:rsid w:val="00976D2E"/>
    <w:rsid w:val="00A04908"/>
    <w:rsid w:val="00A06545"/>
    <w:rsid w:val="00A10553"/>
    <w:rsid w:val="00A345B3"/>
    <w:rsid w:val="00A435E2"/>
    <w:rsid w:val="00A65BE6"/>
    <w:rsid w:val="00A65F6A"/>
    <w:rsid w:val="00A669F4"/>
    <w:rsid w:val="00AA3F96"/>
    <w:rsid w:val="00B17DA8"/>
    <w:rsid w:val="00B23292"/>
    <w:rsid w:val="00B27234"/>
    <w:rsid w:val="00BA57D9"/>
    <w:rsid w:val="00BC1654"/>
    <w:rsid w:val="00C2691F"/>
    <w:rsid w:val="00C452BF"/>
    <w:rsid w:val="00C51A48"/>
    <w:rsid w:val="00C7051F"/>
    <w:rsid w:val="00CE400C"/>
    <w:rsid w:val="00D12678"/>
    <w:rsid w:val="00D213F9"/>
    <w:rsid w:val="00D2650B"/>
    <w:rsid w:val="00D37B1E"/>
    <w:rsid w:val="00D67E61"/>
    <w:rsid w:val="00DA4C47"/>
    <w:rsid w:val="00DC28F5"/>
    <w:rsid w:val="00E01B76"/>
    <w:rsid w:val="00E11D51"/>
    <w:rsid w:val="00E31BE4"/>
    <w:rsid w:val="00E609FE"/>
    <w:rsid w:val="00E82CE2"/>
    <w:rsid w:val="00E9739A"/>
    <w:rsid w:val="00EA628B"/>
    <w:rsid w:val="00EF3F34"/>
    <w:rsid w:val="00F209B6"/>
    <w:rsid w:val="00F64CAB"/>
    <w:rsid w:val="00F814FF"/>
    <w:rsid w:val="00FD6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2650B"/>
    <w:pPr>
      <w:widowControl w:val="0"/>
      <w:autoSpaceDE w:val="0"/>
      <w:autoSpaceDN w:val="0"/>
      <w:spacing w:after="0" w:line="240" w:lineRule="auto"/>
    </w:pPr>
    <w:rPr>
      <w:rFonts w:ascii="Georgia" w:eastAsia="Georgia" w:hAnsi="Georgia" w:cs="Georgia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D2650B"/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1"/>
    <w:rsid w:val="00D2650B"/>
    <w:rPr>
      <w:rFonts w:ascii="Georgia" w:eastAsia="Georgia" w:hAnsi="Georgia" w:cs="Georgia"/>
      <w:sz w:val="20"/>
      <w:szCs w:val="20"/>
      <w:lang w:val="pt-PT"/>
    </w:rPr>
  </w:style>
  <w:style w:type="character" w:styleId="Hyperlink">
    <w:name w:val="Hyperlink"/>
    <w:uiPriority w:val="99"/>
    <w:unhideWhenUsed/>
    <w:rsid w:val="00D2650B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0B39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B39FB"/>
    <w:rPr>
      <w:rFonts w:ascii="Georgia" w:eastAsia="Georgia" w:hAnsi="Georgia" w:cs="Georgia"/>
      <w:lang w:val="pt-PT"/>
    </w:rPr>
  </w:style>
  <w:style w:type="paragraph" w:styleId="Rodap">
    <w:name w:val="footer"/>
    <w:basedOn w:val="Normal"/>
    <w:link w:val="RodapChar"/>
    <w:uiPriority w:val="99"/>
    <w:unhideWhenUsed/>
    <w:rsid w:val="000B39F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B39FB"/>
    <w:rPr>
      <w:rFonts w:ascii="Georgia" w:eastAsia="Georgia" w:hAnsi="Georgia" w:cs="Georgia"/>
      <w:lang w:val="pt-PT"/>
    </w:rPr>
  </w:style>
  <w:style w:type="paragraph" w:styleId="SemEspaamento">
    <w:name w:val="No Spacing"/>
    <w:uiPriority w:val="1"/>
    <w:qFormat/>
    <w:rsid w:val="004D205F"/>
    <w:pPr>
      <w:widowControl w:val="0"/>
      <w:autoSpaceDE w:val="0"/>
      <w:autoSpaceDN w:val="0"/>
      <w:spacing w:after="0" w:line="240" w:lineRule="auto"/>
    </w:pPr>
    <w:rPr>
      <w:rFonts w:ascii="Georgia" w:eastAsia="Georgia" w:hAnsi="Georgia" w:cs="Georgia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2650B"/>
    <w:pPr>
      <w:widowControl w:val="0"/>
      <w:autoSpaceDE w:val="0"/>
      <w:autoSpaceDN w:val="0"/>
      <w:spacing w:after="0" w:line="240" w:lineRule="auto"/>
    </w:pPr>
    <w:rPr>
      <w:rFonts w:ascii="Georgia" w:eastAsia="Georgia" w:hAnsi="Georgia" w:cs="Georgia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D2650B"/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1"/>
    <w:rsid w:val="00D2650B"/>
    <w:rPr>
      <w:rFonts w:ascii="Georgia" w:eastAsia="Georgia" w:hAnsi="Georgia" w:cs="Georgia"/>
      <w:sz w:val="20"/>
      <w:szCs w:val="20"/>
      <w:lang w:val="pt-PT"/>
    </w:rPr>
  </w:style>
  <w:style w:type="character" w:styleId="Hyperlink">
    <w:name w:val="Hyperlink"/>
    <w:uiPriority w:val="99"/>
    <w:unhideWhenUsed/>
    <w:rsid w:val="00D2650B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0B39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B39FB"/>
    <w:rPr>
      <w:rFonts w:ascii="Georgia" w:eastAsia="Georgia" w:hAnsi="Georgia" w:cs="Georgia"/>
      <w:lang w:val="pt-PT"/>
    </w:rPr>
  </w:style>
  <w:style w:type="paragraph" w:styleId="Rodap">
    <w:name w:val="footer"/>
    <w:basedOn w:val="Normal"/>
    <w:link w:val="RodapChar"/>
    <w:uiPriority w:val="99"/>
    <w:unhideWhenUsed/>
    <w:rsid w:val="000B39F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B39FB"/>
    <w:rPr>
      <w:rFonts w:ascii="Georgia" w:eastAsia="Georgia" w:hAnsi="Georgia" w:cs="Georgia"/>
      <w:lang w:val="pt-PT"/>
    </w:rPr>
  </w:style>
  <w:style w:type="paragraph" w:styleId="SemEspaamento">
    <w:name w:val="No Spacing"/>
    <w:uiPriority w:val="1"/>
    <w:qFormat/>
    <w:rsid w:val="004D205F"/>
    <w:pPr>
      <w:widowControl w:val="0"/>
      <w:autoSpaceDE w:val="0"/>
      <w:autoSpaceDN w:val="0"/>
      <w:spacing w:after="0" w:line="240" w:lineRule="auto"/>
    </w:pPr>
    <w:rPr>
      <w:rFonts w:ascii="Georgia" w:eastAsia="Georgia" w:hAnsi="Georgia" w:cs="Georgia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30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90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8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2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0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92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coal.ro.leg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497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CMC</dc:creator>
  <cp:lastModifiedBy>CMC</cp:lastModifiedBy>
  <cp:revision>2</cp:revision>
  <cp:lastPrinted>2022-10-31T14:09:00Z</cp:lastPrinted>
  <dcterms:created xsi:type="dcterms:W3CDTF">2022-11-03T16:05:00Z</dcterms:created>
  <dcterms:modified xsi:type="dcterms:W3CDTF">2022-11-03T16:05:00Z</dcterms:modified>
</cp:coreProperties>
</file>