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FB" w:rsidRPr="00E82CE2" w:rsidRDefault="000B39FB" w:rsidP="00A435E2">
      <w:pPr>
        <w:widowControl/>
        <w:autoSpaceDE/>
        <w:autoSpaceDN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0B39FB" w:rsidRPr="00E82CE2" w:rsidRDefault="00D213F9" w:rsidP="00552082">
      <w:pPr>
        <w:widowControl/>
        <w:autoSpaceDE/>
        <w:autoSpaceDN/>
        <w:spacing w:line="360" w:lineRule="auto"/>
        <w:jc w:val="center"/>
        <w:rPr>
          <w:rFonts w:ascii="Tahoma" w:eastAsia="Times New Roman" w:hAnsi="Tahoma" w:cs="Tahoma"/>
          <w:sz w:val="24"/>
          <w:szCs w:val="24"/>
          <w:lang w:val="pt-BR" w:eastAsia="pt-BR"/>
        </w:rPr>
      </w:pPr>
      <w:r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Ata N° 2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>6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/2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2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– CPLJRF –</w:t>
      </w:r>
      <w:r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550531">
        <w:rPr>
          <w:rFonts w:ascii="Tahoma" w:eastAsia="Times New Roman" w:hAnsi="Tahoma" w:cs="Tahoma"/>
          <w:sz w:val="24"/>
          <w:szCs w:val="24"/>
          <w:lang w:val="pt-BR" w:eastAsia="pt-BR"/>
        </w:rPr>
        <w:t>15</w:t>
      </w:r>
      <w:r w:rsidR="00A65F6A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/09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/2022</w:t>
      </w:r>
    </w:p>
    <w:p w:rsidR="000B39FB" w:rsidRPr="00E82CE2" w:rsidRDefault="000B39FB" w:rsidP="00552082">
      <w:pPr>
        <w:widowControl/>
        <w:autoSpaceDE/>
        <w:autoSpaceDN/>
        <w:spacing w:line="360" w:lineRule="auto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1973F7" w:rsidRPr="00E82CE2" w:rsidRDefault="00A06545" w:rsidP="001973F7">
      <w:pPr>
        <w:spacing w:line="360" w:lineRule="auto"/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  <w:r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Ata 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>26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º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Reunião Ordinária Conjunta das Comissões Permanentes de Legislação, Justiça e Redação Final; Obras e Serviços Públicos; de Educação, Saúde e Assistência Social; e de Finanças e Orçamento, iniciada às </w:t>
      </w:r>
      <w:r w:rsidR="00D213F9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08</w:t>
      </w:r>
      <w:r w:rsidR="00DA4C47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h</w:t>
      </w:r>
      <w:r w:rsidR="00D213F9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00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min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550531">
        <w:rPr>
          <w:rFonts w:ascii="Tahoma" w:eastAsia="Times New Roman" w:hAnsi="Tahoma" w:cs="Tahoma"/>
          <w:sz w:val="24"/>
          <w:szCs w:val="24"/>
          <w:lang w:val="pt-BR" w:eastAsia="pt-BR"/>
        </w:rPr>
        <w:t>quinze</w:t>
      </w:r>
      <w:bookmarkStart w:id="0" w:name="_GoBack"/>
      <w:bookmarkEnd w:id="0"/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BC1654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de setembro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de dois mil e vinte e dois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, sob a presidência do vereador 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>Paulo Roberto Duarte Bezerra, President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e da Comissão Permanente de Legislação, Justiça e Redação Final, com a presença dos vereadores, </w:t>
      </w:r>
      <w:r w:rsidR="00DA4C47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Antônio Damião Martins,</w:t>
      </w:r>
      <w:r w:rsidR="00A435E2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224F28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Edimar Kapiche Luciano</w:t>
      </w:r>
      <w:r w:rsidR="00B27234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, </w:t>
      </w:r>
      <w:proofErr w:type="spellStart"/>
      <w:r w:rsidR="00A345B3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Josisvan</w:t>
      </w:r>
      <w:proofErr w:type="spellEnd"/>
      <w:r w:rsidR="00A345B3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Coelho de Almeida,</w:t>
      </w:r>
      <w:r w:rsidR="00973FAF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2671D1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Luiz Antônio Nascimento Fritz,</w:t>
      </w:r>
      <w:r w:rsidR="00224F28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Romeu Rodrigues Moreira,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Lauro Costa Kloch e Ezequiel </w:t>
      </w:r>
      <w:proofErr w:type="spellStart"/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>Camara</w:t>
      </w:r>
      <w:proofErr w:type="spellEnd"/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>,</w:t>
      </w:r>
      <w:r w:rsidR="00224F28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membros das comissões</w:t>
      </w:r>
      <w:r w:rsidR="00522B7E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.</w:t>
      </w:r>
      <w:r w:rsidR="0069710A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Ausentes os vereadores</w:t>
      </w:r>
      <w:r w:rsidR="00224F28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>Paulo Henrique dos Santos Silva e Magnison da Silva Mota. Esteve presente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ainda </w:t>
      </w:r>
      <w:r w:rsidR="00417EA7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a esta reunião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>, o Sr</w:t>
      </w:r>
      <w:r w:rsidR="002671D1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.</w:t>
      </w:r>
      <w:r w:rsidR="000B39FB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proofErr w:type="spellStart"/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>Abidel</w:t>
      </w:r>
      <w:proofErr w:type="spellEnd"/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Afonso Figueira, Procurador da Câmara Municipal de Cacoal. </w:t>
      </w:r>
      <w:r w:rsidR="00AA3F96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Projetos que estavam na pauta: 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N. </w:t>
      </w:r>
      <w:r w:rsidR="000875DC" w:rsidRPr="000875DC">
        <w:rPr>
          <w:rFonts w:ascii="Tahoma" w:eastAsia="Times New Roman" w:hAnsi="Tahoma" w:cs="Tahoma"/>
          <w:sz w:val="24"/>
          <w:szCs w:val="24"/>
          <w:lang w:val="pt-BR" w:eastAsia="pt-BR"/>
        </w:rPr>
        <w:t>74/2022 – VETO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“</w:t>
      </w:r>
      <w:r w:rsidR="000875DC" w:rsidRPr="000875DC">
        <w:rPr>
          <w:rFonts w:ascii="Tahoma" w:eastAsia="Times New Roman" w:hAnsi="Tahoma" w:cs="Tahoma"/>
          <w:sz w:val="24"/>
          <w:szCs w:val="24"/>
          <w:lang w:val="pt-BR" w:eastAsia="pt-BR"/>
        </w:rPr>
        <w:t>ALTERA AS LEIS MUNICIPAIS N. 3.861/PMC/2017 E 2.554/PMC/2009 E INSTITUI O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0875DC" w:rsidRPr="000875DC">
        <w:rPr>
          <w:rFonts w:ascii="Tahoma" w:eastAsia="Times New Roman" w:hAnsi="Tahoma" w:cs="Tahoma"/>
          <w:sz w:val="24"/>
          <w:szCs w:val="24"/>
          <w:lang w:val="pt-BR" w:eastAsia="pt-BR"/>
        </w:rPr>
        <w:t>PROGRAMA IPT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U SOCIAL NO MUNICÍPIO DE CACOAL”; N. </w:t>
      </w:r>
      <w:r w:rsidR="000875DC" w:rsidRPr="000875DC">
        <w:rPr>
          <w:rFonts w:ascii="Tahoma" w:eastAsia="Times New Roman" w:hAnsi="Tahoma" w:cs="Tahoma"/>
          <w:sz w:val="24"/>
          <w:szCs w:val="24"/>
          <w:lang w:val="pt-BR" w:eastAsia="pt-BR"/>
        </w:rPr>
        <w:t>158/2022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“</w:t>
      </w:r>
      <w:r w:rsidR="000875DC" w:rsidRPr="000875D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DENOMINA A PONTE DO RIO PIRARARA, LOCALIZADA NA AVENIDA </w:t>
      </w:r>
      <w:proofErr w:type="gramStart"/>
      <w:r w:rsidR="000875DC" w:rsidRPr="000875DC">
        <w:rPr>
          <w:rFonts w:ascii="Tahoma" w:eastAsia="Times New Roman" w:hAnsi="Tahoma" w:cs="Tahoma"/>
          <w:sz w:val="24"/>
          <w:szCs w:val="24"/>
          <w:lang w:val="pt-BR" w:eastAsia="pt-BR"/>
        </w:rPr>
        <w:t>AFONSO</w:t>
      </w:r>
      <w:proofErr w:type="gramEnd"/>
      <w:r w:rsidR="000875DC" w:rsidRPr="000875D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PENA,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0875DC" w:rsidRPr="000875DC">
        <w:rPr>
          <w:rFonts w:ascii="Tahoma" w:eastAsia="Times New Roman" w:hAnsi="Tahoma" w:cs="Tahoma"/>
          <w:sz w:val="24"/>
          <w:szCs w:val="24"/>
          <w:lang w:val="pt-BR" w:eastAsia="pt-BR"/>
        </w:rPr>
        <w:t>BAIRRO PRINCESA ISABEL, PRÓXIMO A BR 364 - CACOAL/RO; COMO “PONTE PIONEIRO MARIO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ALVES TEIXEIRA”; N. </w:t>
      </w:r>
      <w:r w:rsidR="000875DC" w:rsidRPr="000875DC">
        <w:rPr>
          <w:rFonts w:ascii="Tahoma" w:eastAsia="Times New Roman" w:hAnsi="Tahoma" w:cs="Tahoma"/>
          <w:sz w:val="24"/>
          <w:szCs w:val="24"/>
          <w:lang w:val="pt-BR" w:eastAsia="pt-BR"/>
        </w:rPr>
        <w:t>160/2022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“</w:t>
      </w:r>
      <w:r w:rsidR="000875DC" w:rsidRPr="000875DC">
        <w:rPr>
          <w:rFonts w:ascii="Tahoma" w:eastAsia="Times New Roman" w:hAnsi="Tahoma" w:cs="Tahoma"/>
          <w:sz w:val="24"/>
          <w:szCs w:val="24"/>
          <w:lang w:val="pt-BR" w:eastAsia="pt-BR"/>
        </w:rPr>
        <w:t>DECLARA A UTILIDADE PÚBLICA DA ASSOCIAÇÃO DOS ESPORTES EQUINOS DE CACOAL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E DÁ OUTRAS PROVIDÊNCIAS”; N. </w:t>
      </w:r>
      <w:r w:rsidR="000875DC" w:rsidRPr="000875DC">
        <w:rPr>
          <w:rFonts w:ascii="Tahoma" w:eastAsia="Times New Roman" w:hAnsi="Tahoma" w:cs="Tahoma"/>
          <w:sz w:val="24"/>
          <w:szCs w:val="24"/>
          <w:lang w:val="pt-BR" w:eastAsia="pt-BR"/>
        </w:rPr>
        <w:t>163/2022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“</w:t>
      </w:r>
      <w:r w:rsidR="000875DC" w:rsidRPr="000875DC">
        <w:rPr>
          <w:rFonts w:ascii="Tahoma" w:eastAsia="Times New Roman" w:hAnsi="Tahoma" w:cs="Tahoma"/>
          <w:sz w:val="24"/>
          <w:szCs w:val="24"/>
          <w:lang w:val="pt-BR" w:eastAsia="pt-BR"/>
        </w:rPr>
        <w:t>DISPÕE SOBRE ABERTURA DE CRÉDITO ESPECIAL AO ORÇAMENTO VIGENTE E DÁ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OUTRAS PROVIDÊNCIAS” (R$ 118.308,00 SEMED); N. </w:t>
      </w:r>
      <w:r w:rsidR="000875DC" w:rsidRPr="000875DC">
        <w:rPr>
          <w:rFonts w:ascii="Tahoma" w:eastAsia="Times New Roman" w:hAnsi="Tahoma" w:cs="Tahoma"/>
          <w:sz w:val="24"/>
          <w:szCs w:val="24"/>
          <w:lang w:val="pt-BR" w:eastAsia="pt-BR"/>
        </w:rPr>
        <w:t>164/2022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“</w:t>
      </w:r>
      <w:r w:rsidR="000875DC" w:rsidRPr="000875DC">
        <w:rPr>
          <w:rFonts w:ascii="Tahoma" w:eastAsia="Times New Roman" w:hAnsi="Tahoma" w:cs="Tahoma"/>
          <w:sz w:val="24"/>
          <w:szCs w:val="24"/>
          <w:lang w:val="pt-BR" w:eastAsia="pt-BR"/>
        </w:rPr>
        <w:t>DISPÕE SOBRE ABERTURA DE CRÉDITO ADICIONAL SUPLEMENTAR AO ORÇAMENTO</w:t>
      </w:r>
      <w:r w:rsidR="000875DC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 </w:t>
      </w:r>
      <w:r w:rsidR="000875DC" w:rsidRPr="000875DC">
        <w:rPr>
          <w:rFonts w:ascii="Tahoma" w:eastAsia="Times New Roman" w:hAnsi="Tahoma" w:cs="Tahoma"/>
          <w:sz w:val="24"/>
          <w:szCs w:val="24"/>
          <w:lang w:val="pt-BR" w:eastAsia="pt-BR"/>
        </w:rPr>
        <w:t>VIGENTE E DÁ OUTRAS PROV</w:t>
      </w:r>
      <w:r w:rsidR="00F814FF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IDÊNCIAS” (R$ 800.000,00 SEMED). Em relação ao Veto - Projeto de Lei N. 74/2022 e ao Projeto de Lei N. 160/2022, será feito uma melhor análise de ambos e serão rediscutidos em um próximo momento. Acerca do Projeto de Lei N. 158/2022, não houve quórum da Comissão Permanente de Honrarias. </w:t>
      </w:r>
      <w:r w:rsidR="001973F7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Sendo assim, o </w:t>
      </w:r>
      <w:r w:rsidR="00F814FF">
        <w:rPr>
          <w:rFonts w:ascii="Tahoma" w:eastAsia="Times New Roman" w:hAnsi="Tahoma" w:cs="Tahoma"/>
          <w:sz w:val="24"/>
          <w:szCs w:val="24"/>
          <w:lang w:val="pt-BR" w:eastAsia="pt-BR"/>
        </w:rPr>
        <w:t>Presidente Paulo Roberto Duarte Bezerra</w:t>
      </w:r>
      <w:r w:rsidR="001973F7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 xml:space="preserve">, nada mais havendo a tratar, declarou encerrada a presente reunião, às </w:t>
      </w:r>
      <w:r w:rsidR="000115D1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09h45</w:t>
      </w:r>
      <w:r w:rsidR="001973F7" w:rsidRPr="00E82CE2">
        <w:rPr>
          <w:rFonts w:ascii="Tahoma" w:eastAsia="Times New Roman" w:hAnsi="Tahoma" w:cs="Tahoma"/>
          <w:sz w:val="24"/>
          <w:szCs w:val="24"/>
          <w:lang w:val="pt-BR" w:eastAsia="pt-BR"/>
        </w:rPr>
        <w:t>, mandando que se lavrasse esta ata, que vai, após lida e discutida, assinada pelos membros das Comissões.</w:t>
      </w:r>
    </w:p>
    <w:p w:rsidR="00E9739A" w:rsidRPr="00E82CE2" w:rsidRDefault="00E9739A" w:rsidP="001973F7">
      <w:pPr>
        <w:spacing w:line="360" w:lineRule="auto"/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E9739A" w:rsidRPr="00E82CE2" w:rsidRDefault="00E9739A" w:rsidP="001973F7">
      <w:pPr>
        <w:spacing w:line="360" w:lineRule="auto"/>
        <w:ind w:left="-426" w:right="417"/>
        <w:jc w:val="both"/>
        <w:rPr>
          <w:rFonts w:ascii="Tahoma" w:hAnsi="Tahoma" w:cs="Tahoma"/>
          <w:sz w:val="24"/>
          <w:szCs w:val="24"/>
        </w:rPr>
      </w:pPr>
    </w:p>
    <w:p w:rsidR="001973F7" w:rsidRPr="00E82CE2" w:rsidRDefault="001973F7" w:rsidP="001973F7">
      <w:pPr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1973F7" w:rsidRPr="00E82CE2" w:rsidRDefault="001973F7" w:rsidP="001973F7">
      <w:pPr>
        <w:ind w:firstLine="1418"/>
        <w:rPr>
          <w:rFonts w:ascii="Tahoma" w:hAnsi="Tahoma" w:cs="Tahoma"/>
          <w:sz w:val="20"/>
          <w:szCs w:val="20"/>
          <w:lang w:val="pt-BR"/>
        </w:rPr>
      </w:pPr>
      <w:r w:rsidRPr="00E82CE2">
        <w:rPr>
          <w:rFonts w:ascii="Tahoma" w:hAnsi="Tahoma" w:cs="Tahoma"/>
          <w:b/>
          <w:sz w:val="20"/>
          <w:szCs w:val="20"/>
          <w:lang w:val="pt-BR"/>
        </w:rPr>
        <w:t xml:space="preserve">                 </w:t>
      </w:r>
      <w:r w:rsidR="00F814FF">
        <w:rPr>
          <w:rFonts w:ascii="Tahoma" w:hAnsi="Tahoma" w:cs="Tahoma"/>
          <w:b/>
          <w:sz w:val="20"/>
          <w:szCs w:val="20"/>
          <w:lang w:val="pt-BR"/>
        </w:rPr>
        <w:t>Paulo Roberto Duarte Bezerra - Presidente</w:t>
      </w:r>
    </w:p>
    <w:p w:rsidR="001973F7" w:rsidRPr="00E82CE2" w:rsidRDefault="001973F7" w:rsidP="001973F7">
      <w:pPr>
        <w:jc w:val="both"/>
        <w:rPr>
          <w:rFonts w:ascii="Tahoma" w:hAnsi="Tahoma" w:cs="Tahoma"/>
          <w:sz w:val="20"/>
          <w:szCs w:val="20"/>
          <w:lang w:val="pt-BR"/>
        </w:rPr>
      </w:pPr>
    </w:p>
    <w:p w:rsidR="001973F7" w:rsidRPr="00E82CE2" w:rsidRDefault="001973F7" w:rsidP="001973F7">
      <w:pPr>
        <w:jc w:val="both"/>
        <w:rPr>
          <w:rFonts w:ascii="Tahoma" w:hAnsi="Tahoma" w:cs="Tahoma"/>
          <w:b/>
          <w:sz w:val="20"/>
          <w:szCs w:val="20"/>
          <w:lang w:val="pt-BR"/>
        </w:rPr>
      </w:pPr>
      <w:r w:rsidRPr="00E82CE2">
        <w:rPr>
          <w:rFonts w:ascii="Tahoma" w:hAnsi="Tahoma" w:cs="Tahoma"/>
          <w:b/>
          <w:sz w:val="20"/>
          <w:szCs w:val="20"/>
          <w:lang w:val="pt-BR"/>
        </w:rPr>
        <w:t xml:space="preserve">  </w:t>
      </w:r>
    </w:p>
    <w:p w:rsidR="001973F7" w:rsidRPr="00E82CE2" w:rsidRDefault="001973F7" w:rsidP="000115D1">
      <w:pPr>
        <w:rPr>
          <w:rFonts w:ascii="Tahoma" w:hAnsi="Tahoma" w:cs="Tahoma"/>
          <w:sz w:val="20"/>
          <w:szCs w:val="20"/>
          <w:lang w:val="pt-BR"/>
        </w:rPr>
      </w:pPr>
      <w:proofErr w:type="spellStart"/>
      <w:r w:rsidRPr="00E82CE2">
        <w:rPr>
          <w:rFonts w:ascii="Tahoma" w:hAnsi="Tahoma" w:cs="Tahoma"/>
          <w:b/>
          <w:sz w:val="20"/>
          <w:szCs w:val="20"/>
          <w:lang w:val="pt-BR"/>
        </w:rPr>
        <w:t>Antonio</w:t>
      </w:r>
      <w:proofErr w:type="spellEnd"/>
      <w:r w:rsidRPr="00E82CE2">
        <w:rPr>
          <w:rFonts w:ascii="Tahoma" w:hAnsi="Tahoma" w:cs="Tahoma"/>
          <w:b/>
          <w:sz w:val="20"/>
          <w:szCs w:val="20"/>
          <w:lang w:val="pt-BR"/>
        </w:rPr>
        <w:t xml:space="preserve"> Damião Martins</w:t>
      </w:r>
      <w:r w:rsidRPr="00E82CE2">
        <w:rPr>
          <w:rFonts w:ascii="Tahoma" w:hAnsi="Tahoma" w:cs="Tahoma"/>
          <w:sz w:val="20"/>
          <w:szCs w:val="20"/>
          <w:lang w:val="pt-BR"/>
        </w:rPr>
        <w:t xml:space="preserve"> - Membro                                  </w:t>
      </w:r>
      <w:r w:rsidR="000115D1" w:rsidRPr="00E82CE2">
        <w:rPr>
          <w:rFonts w:ascii="Tahoma" w:hAnsi="Tahoma" w:cs="Tahoma"/>
          <w:sz w:val="20"/>
          <w:szCs w:val="20"/>
          <w:lang w:val="pt-BR"/>
        </w:rPr>
        <w:tab/>
      </w:r>
      <w:r w:rsidR="00F814FF">
        <w:rPr>
          <w:rFonts w:ascii="Tahoma" w:hAnsi="Tahoma" w:cs="Tahoma"/>
          <w:sz w:val="20"/>
          <w:szCs w:val="20"/>
          <w:lang w:val="pt-BR"/>
        </w:rPr>
        <w:t xml:space="preserve">    </w:t>
      </w:r>
      <w:r w:rsidR="000115D1" w:rsidRPr="00E82CE2">
        <w:rPr>
          <w:rFonts w:ascii="Tahoma" w:hAnsi="Tahoma" w:cs="Tahoma"/>
          <w:sz w:val="20"/>
          <w:szCs w:val="20"/>
          <w:lang w:val="pt-BR"/>
        </w:rPr>
        <w:t xml:space="preserve"> </w:t>
      </w:r>
      <w:r w:rsidR="00E82CE2" w:rsidRPr="00E82CE2">
        <w:rPr>
          <w:rFonts w:ascii="Tahoma" w:hAnsi="Tahoma" w:cs="Tahoma"/>
          <w:b/>
          <w:sz w:val="20"/>
          <w:szCs w:val="20"/>
          <w:lang w:val="pt-BR"/>
        </w:rPr>
        <w:t>Romeu Rodrigues Moreira</w:t>
      </w:r>
      <w:r w:rsidRPr="00E82CE2">
        <w:rPr>
          <w:rFonts w:ascii="Tahoma" w:hAnsi="Tahoma" w:cs="Tahoma"/>
          <w:sz w:val="20"/>
          <w:szCs w:val="20"/>
          <w:lang w:val="pt-BR"/>
        </w:rPr>
        <w:t xml:space="preserve"> - Membro</w:t>
      </w:r>
    </w:p>
    <w:p w:rsidR="001973F7" w:rsidRPr="00E82CE2" w:rsidRDefault="001973F7" w:rsidP="001973F7">
      <w:pPr>
        <w:jc w:val="both"/>
        <w:rPr>
          <w:rFonts w:ascii="Tahoma" w:hAnsi="Tahoma" w:cs="Tahoma"/>
          <w:b/>
          <w:sz w:val="20"/>
          <w:szCs w:val="20"/>
          <w:lang w:val="pt-BR"/>
        </w:rPr>
      </w:pPr>
    </w:p>
    <w:p w:rsidR="001973F7" w:rsidRPr="00E82CE2" w:rsidRDefault="001973F7" w:rsidP="001973F7">
      <w:pPr>
        <w:jc w:val="both"/>
        <w:rPr>
          <w:rFonts w:ascii="Tahoma" w:hAnsi="Tahoma" w:cs="Tahoma"/>
          <w:b/>
          <w:sz w:val="20"/>
          <w:szCs w:val="20"/>
          <w:lang w:val="pt-BR"/>
        </w:rPr>
      </w:pPr>
    </w:p>
    <w:p w:rsidR="001973F7" w:rsidRPr="00E82CE2" w:rsidRDefault="00E9739A" w:rsidP="001973F7">
      <w:pPr>
        <w:jc w:val="both"/>
        <w:rPr>
          <w:rFonts w:ascii="Tahoma" w:hAnsi="Tahoma" w:cs="Tahoma"/>
          <w:sz w:val="20"/>
          <w:szCs w:val="20"/>
          <w:lang w:val="pt-BR"/>
        </w:rPr>
      </w:pPr>
      <w:r w:rsidRPr="00E82CE2">
        <w:rPr>
          <w:rFonts w:ascii="Tahoma" w:hAnsi="Tahoma" w:cs="Tahoma"/>
          <w:b/>
          <w:sz w:val="20"/>
          <w:szCs w:val="20"/>
          <w:lang w:val="pt-BR"/>
        </w:rPr>
        <w:t>Edimar Kapiche Luciano</w:t>
      </w:r>
      <w:r w:rsidR="001973F7" w:rsidRPr="00E82CE2">
        <w:rPr>
          <w:rFonts w:ascii="Tahoma" w:hAnsi="Tahoma" w:cs="Tahoma"/>
          <w:sz w:val="20"/>
          <w:szCs w:val="20"/>
          <w:lang w:val="pt-BR"/>
        </w:rPr>
        <w:t xml:space="preserve"> – Membro                                 </w:t>
      </w:r>
      <w:r w:rsidR="000115D1" w:rsidRPr="00E82CE2">
        <w:rPr>
          <w:rFonts w:ascii="Tahoma" w:hAnsi="Tahoma" w:cs="Tahoma"/>
          <w:sz w:val="20"/>
          <w:szCs w:val="20"/>
          <w:lang w:val="pt-BR"/>
        </w:rPr>
        <w:t xml:space="preserve">   </w:t>
      </w:r>
      <w:r w:rsidR="001973F7" w:rsidRPr="00E82CE2">
        <w:rPr>
          <w:rFonts w:ascii="Tahoma" w:hAnsi="Tahoma" w:cs="Tahoma"/>
          <w:sz w:val="20"/>
          <w:szCs w:val="20"/>
          <w:lang w:val="pt-BR"/>
        </w:rPr>
        <w:t xml:space="preserve"> </w:t>
      </w:r>
      <w:r w:rsidR="000115D1" w:rsidRPr="00E82CE2">
        <w:rPr>
          <w:rFonts w:ascii="Tahoma" w:hAnsi="Tahoma" w:cs="Tahoma"/>
          <w:sz w:val="20"/>
          <w:szCs w:val="20"/>
          <w:lang w:val="pt-BR"/>
        </w:rPr>
        <w:t xml:space="preserve"> </w:t>
      </w:r>
      <w:r w:rsidR="001973F7" w:rsidRPr="00E82CE2">
        <w:rPr>
          <w:rFonts w:ascii="Tahoma" w:hAnsi="Tahoma" w:cs="Tahoma"/>
          <w:sz w:val="20"/>
          <w:szCs w:val="20"/>
          <w:lang w:val="pt-BR"/>
        </w:rPr>
        <w:t xml:space="preserve">  </w:t>
      </w:r>
      <w:proofErr w:type="spellStart"/>
      <w:r w:rsidR="001973F7" w:rsidRPr="00E82CE2">
        <w:rPr>
          <w:rFonts w:ascii="Tahoma" w:hAnsi="Tahoma" w:cs="Tahoma"/>
          <w:b/>
          <w:sz w:val="20"/>
          <w:szCs w:val="20"/>
          <w:lang w:val="pt-BR"/>
        </w:rPr>
        <w:t>Josisvan</w:t>
      </w:r>
      <w:proofErr w:type="spellEnd"/>
      <w:r w:rsidR="001973F7" w:rsidRPr="00E82CE2">
        <w:rPr>
          <w:rFonts w:ascii="Tahoma" w:hAnsi="Tahoma" w:cs="Tahoma"/>
          <w:b/>
          <w:sz w:val="20"/>
          <w:szCs w:val="20"/>
          <w:lang w:val="pt-BR"/>
        </w:rPr>
        <w:t xml:space="preserve"> Coelho de Almeida </w:t>
      </w:r>
      <w:r w:rsidR="001973F7" w:rsidRPr="00E82CE2">
        <w:rPr>
          <w:rFonts w:ascii="Tahoma" w:hAnsi="Tahoma" w:cs="Tahoma"/>
          <w:sz w:val="20"/>
          <w:szCs w:val="20"/>
          <w:lang w:val="pt-BR"/>
        </w:rPr>
        <w:t>- Membro</w:t>
      </w:r>
    </w:p>
    <w:p w:rsidR="001973F7" w:rsidRPr="00E82CE2" w:rsidRDefault="001973F7" w:rsidP="001973F7">
      <w:pPr>
        <w:jc w:val="both"/>
        <w:rPr>
          <w:rFonts w:ascii="Tahoma" w:hAnsi="Tahoma" w:cs="Tahoma"/>
          <w:b/>
          <w:sz w:val="20"/>
          <w:szCs w:val="20"/>
          <w:lang w:val="pt-BR"/>
        </w:rPr>
      </w:pPr>
    </w:p>
    <w:p w:rsidR="001973F7" w:rsidRPr="00E82CE2" w:rsidRDefault="001973F7" w:rsidP="001973F7">
      <w:pPr>
        <w:jc w:val="both"/>
        <w:rPr>
          <w:rFonts w:ascii="Tahoma" w:hAnsi="Tahoma" w:cs="Tahoma"/>
          <w:b/>
          <w:sz w:val="20"/>
          <w:szCs w:val="20"/>
          <w:lang w:val="pt-BR"/>
        </w:rPr>
      </w:pPr>
    </w:p>
    <w:p w:rsidR="001973F7" w:rsidRPr="00E82CE2" w:rsidRDefault="001973F7" w:rsidP="001973F7">
      <w:pPr>
        <w:jc w:val="both"/>
        <w:rPr>
          <w:rFonts w:ascii="Tahoma" w:hAnsi="Tahoma" w:cs="Tahoma"/>
          <w:sz w:val="24"/>
          <w:szCs w:val="24"/>
          <w:lang w:val="pt-BR"/>
        </w:rPr>
      </w:pPr>
      <w:r w:rsidRPr="00E82CE2">
        <w:rPr>
          <w:rFonts w:ascii="Tahoma" w:hAnsi="Tahoma" w:cs="Tahoma"/>
          <w:b/>
          <w:sz w:val="20"/>
          <w:szCs w:val="20"/>
          <w:lang w:val="pt-BR"/>
        </w:rPr>
        <w:t>Luiz Antônio Nascimento Fritz</w:t>
      </w:r>
      <w:r w:rsidRPr="00E82CE2">
        <w:rPr>
          <w:rFonts w:ascii="Tahoma" w:hAnsi="Tahoma" w:cs="Tahoma"/>
          <w:sz w:val="20"/>
          <w:szCs w:val="20"/>
          <w:lang w:val="pt-BR"/>
        </w:rPr>
        <w:t xml:space="preserve"> – Membro</w:t>
      </w:r>
      <w:r w:rsidRPr="00E82CE2">
        <w:rPr>
          <w:rFonts w:ascii="Tahoma" w:hAnsi="Tahoma" w:cs="Tahoma"/>
          <w:sz w:val="20"/>
          <w:szCs w:val="20"/>
          <w:lang w:val="pt-BR"/>
        </w:rPr>
        <w:tab/>
      </w:r>
      <w:r w:rsidRPr="00E82CE2">
        <w:rPr>
          <w:rFonts w:ascii="Tahoma" w:hAnsi="Tahoma" w:cs="Tahoma"/>
          <w:sz w:val="20"/>
          <w:szCs w:val="20"/>
          <w:lang w:val="pt-BR"/>
        </w:rPr>
        <w:tab/>
      </w:r>
      <w:r w:rsidR="00F814FF">
        <w:rPr>
          <w:rFonts w:ascii="Tahoma" w:hAnsi="Tahoma" w:cs="Tahoma"/>
          <w:sz w:val="24"/>
          <w:szCs w:val="24"/>
          <w:lang w:val="pt-BR"/>
        </w:rPr>
        <w:t xml:space="preserve">                        </w:t>
      </w:r>
      <w:r w:rsidR="00F814FF">
        <w:rPr>
          <w:rFonts w:ascii="Tahoma" w:hAnsi="Tahoma" w:cs="Tahoma"/>
          <w:b/>
          <w:sz w:val="20"/>
          <w:szCs w:val="20"/>
          <w:lang w:val="pt-BR"/>
        </w:rPr>
        <w:t>Lauro Costa Kloch</w:t>
      </w:r>
      <w:r w:rsidR="00F814FF" w:rsidRPr="00E82CE2">
        <w:rPr>
          <w:rFonts w:ascii="Tahoma" w:hAnsi="Tahoma" w:cs="Tahoma"/>
          <w:sz w:val="20"/>
          <w:szCs w:val="20"/>
          <w:lang w:val="pt-BR"/>
        </w:rPr>
        <w:t xml:space="preserve"> – Membro</w:t>
      </w:r>
    </w:p>
    <w:p w:rsidR="000115D1" w:rsidRPr="00E82CE2" w:rsidRDefault="000115D1" w:rsidP="001973F7">
      <w:pPr>
        <w:jc w:val="both"/>
        <w:rPr>
          <w:rFonts w:ascii="Tahoma" w:hAnsi="Tahoma" w:cs="Tahoma"/>
          <w:b/>
          <w:sz w:val="24"/>
          <w:szCs w:val="24"/>
          <w:lang w:val="pt-BR"/>
        </w:rPr>
      </w:pPr>
    </w:p>
    <w:p w:rsidR="000115D1" w:rsidRPr="00E82CE2" w:rsidRDefault="000115D1" w:rsidP="001973F7">
      <w:pPr>
        <w:jc w:val="both"/>
        <w:rPr>
          <w:rFonts w:ascii="Tahoma" w:hAnsi="Tahoma" w:cs="Tahoma"/>
          <w:sz w:val="24"/>
          <w:szCs w:val="24"/>
          <w:lang w:val="pt-BR"/>
        </w:rPr>
      </w:pPr>
      <w:r w:rsidRPr="00E82CE2">
        <w:rPr>
          <w:rFonts w:ascii="Tahoma" w:hAnsi="Tahoma" w:cs="Tahoma"/>
          <w:sz w:val="24"/>
          <w:szCs w:val="24"/>
          <w:lang w:val="pt-BR"/>
        </w:rPr>
        <w:tab/>
      </w:r>
      <w:r w:rsidRPr="00E82CE2">
        <w:rPr>
          <w:rFonts w:ascii="Tahoma" w:hAnsi="Tahoma" w:cs="Tahoma"/>
          <w:sz w:val="24"/>
          <w:szCs w:val="24"/>
          <w:lang w:val="pt-BR"/>
        </w:rPr>
        <w:tab/>
      </w:r>
      <w:r w:rsidRPr="00E82CE2">
        <w:rPr>
          <w:rFonts w:ascii="Tahoma" w:hAnsi="Tahoma" w:cs="Tahoma"/>
          <w:sz w:val="24"/>
          <w:szCs w:val="24"/>
          <w:lang w:val="pt-BR"/>
        </w:rPr>
        <w:tab/>
      </w:r>
      <w:r w:rsidRPr="00E82CE2">
        <w:rPr>
          <w:rFonts w:ascii="Tahoma" w:hAnsi="Tahoma" w:cs="Tahoma"/>
          <w:sz w:val="24"/>
          <w:szCs w:val="24"/>
          <w:lang w:val="pt-BR"/>
        </w:rPr>
        <w:tab/>
        <w:t xml:space="preserve">  </w:t>
      </w:r>
    </w:p>
    <w:p w:rsidR="00F814FF" w:rsidRPr="00E82CE2" w:rsidRDefault="00F814FF" w:rsidP="00F814FF">
      <w:pPr>
        <w:jc w:val="both"/>
        <w:rPr>
          <w:rFonts w:ascii="Tahoma" w:hAnsi="Tahoma" w:cs="Tahoma"/>
          <w:sz w:val="24"/>
          <w:szCs w:val="24"/>
          <w:lang w:val="pt-BR"/>
        </w:rPr>
      </w:pPr>
      <w:r>
        <w:rPr>
          <w:rFonts w:ascii="Tahoma" w:hAnsi="Tahoma" w:cs="Tahoma"/>
          <w:b/>
          <w:sz w:val="20"/>
          <w:szCs w:val="20"/>
          <w:lang w:val="pt-BR"/>
        </w:rPr>
        <w:t xml:space="preserve">Ezequiel </w:t>
      </w:r>
      <w:proofErr w:type="spellStart"/>
      <w:r>
        <w:rPr>
          <w:rFonts w:ascii="Tahoma" w:hAnsi="Tahoma" w:cs="Tahoma"/>
          <w:b/>
          <w:sz w:val="20"/>
          <w:szCs w:val="20"/>
          <w:lang w:val="pt-BR"/>
        </w:rPr>
        <w:t>Camara</w:t>
      </w:r>
      <w:proofErr w:type="spellEnd"/>
      <w:r w:rsidRPr="00E82CE2">
        <w:rPr>
          <w:rFonts w:ascii="Tahoma" w:hAnsi="Tahoma" w:cs="Tahoma"/>
          <w:sz w:val="20"/>
          <w:szCs w:val="20"/>
          <w:lang w:val="pt-BR"/>
        </w:rPr>
        <w:t xml:space="preserve"> – Membro</w:t>
      </w:r>
    </w:p>
    <w:p w:rsidR="001973F7" w:rsidRPr="00E82CE2" w:rsidRDefault="001973F7" w:rsidP="001973F7">
      <w:pPr>
        <w:jc w:val="both"/>
        <w:rPr>
          <w:rFonts w:ascii="Tahoma" w:hAnsi="Tahoma" w:cs="Tahoma"/>
          <w:sz w:val="24"/>
          <w:szCs w:val="24"/>
          <w:lang w:val="pt-BR"/>
        </w:rPr>
      </w:pPr>
    </w:p>
    <w:p w:rsidR="001973F7" w:rsidRPr="00E82CE2" w:rsidRDefault="001973F7" w:rsidP="001973F7">
      <w:pPr>
        <w:spacing w:line="360" w:lineRule="auto"/>
        <w:ind w:left="-426" w:right="417"/>
        <w:jc w:val="both"/>
        <w:rPr>
          <w:rFonts w:ascii="Tahoma" w:eastAsia="Times New Roman" w:hAnsi="Tahoma" w:cs="Tahoma"/>
          <w:sz w:val="24"/>
          <w:szCs w:val="24"/>
          <w:lang w:val="pt-BR" w:eastAsia="pt-BR"/>
        </w:rPr>
      </w:pPr>
    </w:p>
    <w:p w:rsidR="00505C7A" w:rsidRPr="00E82CE2" w:rsidRDefault="00505C7A" w:rsidP="00505C7A">
      <w:pPr>
        <w:jc w:val="both"/>
        <w:rPr>
          <w:rFonts w:ascii="Tahoma" w:hAnsi="Tahoma" w:cs="Tahoma"/>
          <w:sz w:val="24"/>
          <w:szCs w:val="24"/>
          <w:lang w:val="pt-BR"/>
        </w:rPr>
      </w:pPr>
    </w:p>
    <w:p w:rsidR="000B39FB" w:rsidRPr="00E82CE2" w:rsidRDefault="000B39FB" w:rsidP="00D67E61">
      <w:pPr>
        <w:rPr>
          <w:rFonts w:ascii="Tahoma" w:hAnsi="Tahoma" w:cs="Tahoma"/>
        </w:rPr>
      </w:pPr>
    </w:p>
    <w:p w:rsidR="00091FAA" w:rsidRPr="00E82CE2" w:rsidRDefault="00091FAA" w:rsidP="00D67E61">
      <w:pPr>
        <w:rPr>
          <w:rFonts w:ascii="Tahoma" w:hAnsi="Tahoma" w:cs="Tahoma"/>
        </w:rPr>
      </w:pPr>
    </w:p>
    <w:p w:rsidR="00091FAA" w:rsidRPr="00E82CE2" w:rsidRDefault="00091FAA" w:rsidP="00D67E61">
      <w:pPr>
        <w:rPr>
          <w:rFonts w:ascii="Tahoma" w:hAnsi="Tahoma" w:cs="Tahoma"/>
        </w:rPr>
      </w:pPr>
    </w:p>
    <w:p w:rsidR="00091FAA" w:rsidRPr="00E82CE2" w:rsidRDefault="00091FAA" w:rsidP="00D67E61">
      <w:pPr>
        <w:rPr>
          <w:rFonts w:ascii="Tahoma" w:hAnsi="Tahoma" w:cs="Tahoma"/>
        </w:rPr>
      </w:pPr>
    </w:p>
    <w:sectPr w:rsidR="00091FAA" w:rsidRPr="00E82CE2" w:rsidSect="00F209B6">
      <w:headerReference w:type="default" r:id="rId7"/>
      <w:footerReference w:type="default" r:id="rId8"/>
      <w:pgSz w:w="11900" w:h="16820"/>
      <w:pgMar w:top="426" w:right="701" w:bottom="1134" w:left="1560" w:header="2721" w:footer="64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00C" w:rsidRDefault="00CE400C">
      <w:r>
        <w:separator/>
      </w:r>
    </w:p>
  </w:endnote>
  <w:endnote w:type="continuationSeparator" w:id="0">
    <w:p w:rsidR="00CE400C" w:rsidRDefault="00CE4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9FB" w:rsidRDefault="000B39FB" w:rsidP="008517E8">
    <w:pPr>
      <w:widowControl/>
      <w:tabs>
        <w:tab w:val="center" w:pos="4419"/>
      </w:tabs>
      <w:autoSpaceDE/>
      <w:autoSpaceDN/>
      <w:ind w:left="142" w:right="142"/>
      <w:jc w:val="both"/>
      <w:rPr>
        <w:rFonts w:ascii="Tahoma" w:eastAsia="Times New Roman" w:hAnsi="Tahoma" w:cs="Tahoma"/>
        <w:sz w:val="12"/>
        <w:szCs w:val="28"/>
        <w:lang w:val="pt-BR" w:eastAsia="pt-BR"/>
      </w:rPr>
    </w:pPr>
  </w:p>
  <w:p w:rsidR="000B39FB" w:rsidRDefault="005320A9" w:rsidP="000B39FB">
    <w:pPr>
      <w:spacing w:before="22" w:line="244" w:lineRule="auto"/>
      <w:ind w:left="915" w:hanging="896"/>
      <w:rPr>
        <w:i/>
        <w:sz w:val="16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94F915A" wp14:editId="6C87E303">
              <wp:simplePos x="0" y="0"/>
              <wp:positionH relativeFrom="page">
                <wp:posOffset>6388100</wp:posOffset>
              </wp:positionH>
              <wp:positionV relativeFrom="page">
                <wp:posOffset>10348595</wp:posOffset>
              </wp:positionV>
              <wp:extent cx="495300" cy="144145"/>
              <wp:effectExtent l="0" t="0" r="0" b="8255"/>
              <wp:wrapNone/>
              <wp:docPr id="14" name="Caixa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30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0C6" w:rsidRDefault="005320A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w w:val="11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50531">
                            <w:rPr>
                              <w:noProof/>
                              <w:w w:val="115"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7" type="#_x0000_t202" style="position:absolute;left:0;text-align:left;margin-left:503pt;margin-top:814.85pt;width:39pt;height:1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" filled="f" stroked="f">
              <v:textbox inset="0,0,0,0">
                <w:txbxContent>
                  <w:p w:rsidR="006D60C6" w:rsidRDefault="005320A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w w:val="11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50531">
                      <w:rPr>
                        <w:noProof/>
                        <w:w w:val="115"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1CE892" wp14:editId="5412F3E4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9525"/>
              <wp:wrapNone/>
              <wp:docPr id="17" name="Retâ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59985" cy="95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7" o:spid="_x0000_s1026" style="position:absolute;margin-left:102.35pt;margin-top:785.65pt;width:390.55pt;height:.7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" fillcolor="black" stroked="f">
              <w10:wrap anchorx="page" anchory="page"/>
            </v:rect>
          </w:pict>
        </mc:Fallback>
      </mc:AlternateContent>
    </w:r>
    <w:r w:rsidR="000B39FB">
      <w:tab/>
    </w:r>
    <w:r w:rsidR="000B39FB">
      <w:rPr>
        <w:i/>
        <w:w w:val="105"/>
        <w:sz w:val="16"/>
      </w:rPr>
      <w:t>Rua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Presidente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Médici,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1849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-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Jardim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Clodoaldo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-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Cacoal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RO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Tel.:</w:t>
    </w:r>
    <w:r w:rsidR="000B39FB">
      <w:rPr>
        <w:i/>
        <w:spacing w:val="27"/>
        <w:w w:val="105"/>
        <w:sz w:val="16"/>
      </w:rPr>
      <w:t xml:space="preserve"> </w:t>
    </w:r>
    <w:r w:rsidR="000B39FB">
      <w:rPr>
        <w:i/>
        <w:w w:val="105"/>
        <w:sz w:val="16"/>
      </w:rPr>
      <w:t>(69)</w:t>
    </w:r>
    <w:r w:rsidR="000B39FB">
      <w:rPr>
        <w:i/>
        <w:spacing w:val="29"/>
        <w:w w:val="105"/>
        <w:sz w:val="16"/>
      </w:rPr>
      <w:t xml:space="preserve"> </w:t>
    </w:r>
    <w:r w:rsidR="000B39FB">
      <w:rPr>
        <w:i/>
        <w:w w:val="105"/>
        <w:sz w:val="16"/>
      </w:rPr>
      <w:t>3441-5454</w:t>
    </w:r>
    <w:r w:rsidR="000B39FB">
      <w:rPr>
        <w:i/>
        <w:spacing w:val="28"/>
        <w:w w:val="105"/>
        <w:sz w:val="16"/>
      </w:rPr>
      <w:t xml:space="preserve"> </w:t>
    </w:r>
    <w:r w:rsidR="000B39FB">
      <w:rPr>
        <w:i/>
        <w:w w:val="105"/>
        <w:sz w:val="16"/>
      </w:rPr>
      <w:t>http://</w:t>
    </w:r>
    <w:r w:rsidR="000B39FB">
      <w:rPr>
        <w:i/>
        <w:spacing w:val="1"/>
        <w:w w:val="105"/>
        <w:sz w:val="16"/>
      </w:rPr>
      <w:t xml:space="preserve"> </w:t>
    </w:r>
    <w:hyperlink r:id="rId1">
      <w:r w:rsidR="000B39FB">
        <w:rPr>
          <w:i/>
          <w:w w:val="105"/>
          <w:sz w:val="16"/>
        </w:rPr>
        <w:t>www.cacoal.ro.leg.br</w:t>
      </w:r>
      <w:r w:rsidR="000B39FB">
        <w:rPr>
          <w:i/>
          <w:spacing w:val="16"/>
          <w:w w:val="105"/>
          <w:sz w:val="16"/>
        </w:rPr>
        <w:t xml:space="preserve"> </w:t>
      </w:r>
    </w:hyperlink>
    <w:r w:rsidR="000B39FB">
      <w:rPr>
        <w:i/>
        <w:w w:val="105"/>
        <w:sz w:val="16"/>
      </w:rPr>
      <w:t>-</w:t>
    </w:r>
    <w:r w:rsidR="000B39FB">
      <w:rPr>
        <w:i/>
        <w:spacing w:val="16"/>
        <w:w w:val="105"/>
        <w:sz w:val="16"/>
      </w:rPr>
      <w:t xml:space="preserve"> </w:t>
    </w:r>
    <w:r w:rsidR="000B39FB">
      <w:rPr>
        <w:i/>
        <w:w w:val="105"/>
        <w:sz w:val="16"/>
      </w:rPr>
      <w:t>E-mail:</w:t>
    </w:r>
    <w:r w:rsidR="000B39FB">
      <w:rPr>
        <w:i/>
        <w:spacing w:val="16"/>
        <w:w w:val="105"/>
        <w:sz w:val="16"/>
      </w:rPr>
      <w:t xml:space="preserve"> </w:t>
    </w:r>
    <w:proofErr w:type="gramStart"/>
    <w:r w:rsidR="000B39FB" w:rsidRPr="00D56BA8">
      <w:rPr>
        <w:i/>
        <w:w w:val="105"/>
        <w:sz w:val="16"/>
      </w:rPr>
      <w:t>dircomissoes@gmail.com</w:t>
    </w:r>
    <w:proofErr w:type="gramEnd"/>
  </w:p>
  <w:p w:rsidR="006D60C6" w:rsidRDefault="00550531" w:rsidP="000B39FB">
    <w:pPr>
      <w:pStyle w:val="Corpodetexto"/>
      <w:tabs>
        <w:tab w:val="center" w:pos="4465"/>
      </w:tabs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00C" w:rsidRDefault="00CE400C">
      <w:r>
        <w:separator/>
      </w:r>
    </w:p>
  </w:footnote>
  <w:footnote w:type="continuationSeparator" w:id="0">
    <w:p w:rsidR="00CE400C" w:rsidRDefault="00CE4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736" w:rsidRDefault="00F209B6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C1EE85" wp14:editId="7BE82041">
              <wp:simplePos x="0" y="0"/>
              <wp:positionH relativeFrom="margin">
                <wp:posOffset>1339850</wp:posOffset>
              </wp:positionH>
              <wp:positionV relativeFrom="page">
                <wp:posOffset>1113790</wp:posOffset>
              </wp:positionV>
              <wp:extent cx="2959100" cy="772160"/>
              <wp:effectExtent l="0" t="0" r="12700" b="88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9100" cy="77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0C6" w:rsidRDefault="005320A9" w:rsidP="000D7736">
                          <w:pPr>
                            <w:spacing w:before="17"/>
                            <w:ind w:left="77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1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Cacoal</w:t>
                          </w:r>
                        </w:p>
                        <w:p w:rsidR="006D60C6" w:rsidRDefault="005320A9" w:rsidP="000D7736">
                          <w:pPr>
                            <w:spacing w:before="8"/>
                            <w:ind w:left="20"/>
                            <w:jc w:val="center"/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  <w:p w:rsidR="000D7736" w:rsidRPr="00E53833" w:rsidRDefault="005320A9" w:rsidP="000D7736">
                          <w:pPr>
                            <w:spacing w:before="8"/>
                            <w:ind w:left="20"/>
                            <w:jc w:val="center"/>
                            <w:rPr>
                              <w:rFonts w:ascii="Cambria" w:hAnsi="Cambria" w:cs="Calibri"/>
                              <w:b/>
                              <w:color w:val="6E6E6E"/>
                              <w:w w:val="120"/>
                              <w:sz w:val="20"/>
                              <w:szCs w:val="20"/>
                            </w:rPr>
                          </w:pPr>
                          <w:r w:rsidRPr="00E53833">
                            <w:rPr>
                              <w:rFonts w:ascii="Cambria" w:hAnsi="Cambria" w:cs="Calibri"/>
                              <w:b/>
                              <w:color w:val="6E6E6E"/>
                              <w:w w:val="120"/>
                              <w:sz w:val="20"/>
                              <w:szCs w:val="20"/>
                            </w:rPr>
                            <w:t>Diretoria das Comissões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5.5pt;margin-top:87.7pt;width:233pt;height:60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" filled="f" stroked="f">
              <v:textbox inset="0,0,0,0">
                <w:txbxContent>
                  <w:p w:rsidR="006D60C6" w:rsidRDefault="005320A9" w:rsidP="000D7736">
                    <w:pPr>
                      <w:spacing w:before="17"/>
                      <w:ind w:left="77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2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1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Cacoal</w:t>
                    </w:r>
                  </w:p>
                  <w:p w:rsidR="006D60C6" w:rsidRDefault="005320A9" w:rsidP="000D7736">
                    <w:pPr>
                      <w:spacing w:before="8"/>
                      <w:ind w:left="20"/>
                      <w:jc w:val="center"/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  <w:p w:rsidR="000D7736" w:rsidRPr="00E53833" w:rsidRDefault="005320A9" w:rsidP="000D7736">
                    <w:pPr>
                      <w:spacing w:before="8"/>
                      <w:ind w:left="20"/>
                      <w:jc w:val="center"/>
                      <w:rPr>
                        <w:rFonts w:ascii="Cambria" w:hAnsi="Cambria" w:cs="Calibri"/>
                        <w:b/>
                        <w:color w:val="6E6E6E"/>
                        <w:w w:val="120"/>
                        <w:sz w:val="20"/>
                        <w:szCs w:val="20"/>
                      </w:rPr>
                    </w:pPr>
                    <w:r w:rsidRPr="00E53833">
                      <w:rPr>
                        <w:rFonts w:ascii="Cambria" w:hAnsi="Cambria" w:cs="Calibri"/>
                        <w:b/>
                        <w:color w:val="6E6E6E"/>
                        <w:w w:val="120"/>
                        <w:sz w:val="20"/>
                        <w:szCs w:val="20"/>
                      </w:rPr>
                      <w:t>Diretoria das Comissões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132A69CF" wp14:editId="5D29D7FB">
          <wp:simplePos x="0" y="0"/>
          <wp:positionH relativeFrom="margin">
            <wp:posOffset>2390775</wp:posOffset>
          </wp:positionH>
          <wp:positionV relativeFrom="page">
            <wp:posOffset>188595</wp:posOffset>
          </wp:positionV>
          <wp:extent cx="572135" cy="720090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7736" w:rsidRDefault="00F209B6" w:rsidP="00F209B6">
    <w:pPr>
      <w:pStyle w:val="Corpodetexto"/>
      <w:tabs>
        <w:tab w:val="left" w:pos="8235"/>
      </w:tabs>
      <w:spacing w:line="14" w:lineRule="auto"/>
    </w:pPr>
    <w:r>
      <w:tab/>
    </w:r>
  </w:p>
  <w:p w:rsidR="000D7736" w:rsidRDefault="00550531">
    <w:pPr>
      <w:pStyle w:val="Corpodetexto"/>
      <w:spacing w:line="14" w:lineRule="auto"/>
    </w:pPr>
  </w:p>
  <w:p w:rsidR="000D7736" w:rsidRDefault="00550531">
    <w:pPr>
      <w:pStyle w:val="Corpodetexto"/>
      <w:spacing w:line="14" w:lineRule="auto"/>
    </w:pPr>
  </w:p>
  <w:p w:rsidR="000D7736" w:rsidRDefault="00550531">
    <w:pPr>
      <w:pStyle w:val="Corpodetexto"/>
      <w:spacing w:line="14" w:lineRule="auto"/>
    </w:pPr>
  </w:p>
  <w:p w:rsidR="000D7736" w:rsidRDefault="00550531">
    <w:pPr>
      <w:pStyle w:val="Corpodetexto"/>
      <w:spacing w:line="14" w:lineRule="auto"/>
    </w:pPr>
  </w:p>
  <w:p w:rsidR="000D7736" w:rsidRDefault="00550531">
    <w:pPr>
      <w:pStyle w:val="Corpodetexto"/>
      <w:spacing w:line="14" w:lineRule="auto"/>
    </w:pPr>
  </w:p>
  <w:p w:rsidR="000D7736" w:rsidRDefault="00550531">
    <w:pPr>
      <w:pStyle w:val="Corpodetexto"/>
      <w:spacing w:line="14" w:lineRule="auto"/>
    </w:pPr>
  </w:p>
  <w:p w:rsidR="006D60C6" w:rsidRDefault="00550531">
    <w:pPr>
      <w:pStyle w:val="Corpodetexto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9"/>
    <w:rsid w:val="00010F07"/>
    <w:rsid w:val="000115D1"/>
    <w:rsid w:val="000875DC"/>
    <w:rsid w:val="00091FAA"/>
    <w:rsid w:val="000B39FB"/>
    <w:rsid w:val="000F649A"/>
    <w:rsid w:val="00177D8F"/>
    <w:rsid w:val="001973F7"/>
    <w:rsid w:val="002241E7"/>
    <w:rsid w:val="00224F28"/>
    <w:rsid w:val="002671D1"/>
    <w:rsid w:val="002D0B2F"/>
    <w:rsid w:val="002E74DE"/>
    <w:rsid w:val="00306544"/>
    <w:rsid w:val="0037588E"/>
    <w:rsid w:val="00417EA7"/>
    <w:rsid w:val="004719FE"/>
    <w:rsid w:val="004A0C91"/>
    <w:rsid w:val="004B2B16"/>
    <w:rsid w:val="004D0663"/>
    <w:rsid w:val="004F2EFE"/>
    <w:rsid w:val="00505C7A"/>
    <w:rsid w:val="00522B7E"/>
    <w:rsid w:val="005320A9"/>
    <w:rsid w:val="00550531"/>
    <w:rsid w:val="00552082"/>
    <w:rsid w:val="006506FF"/>
    <w:rsid w:val="006644A9"/>
    <w:rsid w:val="0069710A"/>
    <w:rsid w:val="0069768A"/>
    <w:rsid w:val="006B6BEE"/>
    <w:rsid w:val="006D63FF"/>
    <w:rsid w:val="00713EE3"/>
    <w:rsid w:val="007E7E2A"/>
    <w:rsid w:val="00867C59"/>
    <w:rsid w:val="00930BAA"/>
    <w:rsid w:val="0093149B"/>
    <w:rsid w:val="00973FAF"/>
    <w:rsid w:val="00976D2E"/>
    <w:rsid w:val="00A06545"/>
    <w:rsid w:val="00A10553"/>
    <w:rsid w:val="00A345B3"/>
    <w:rsid w:val="00A435E2"/>
    <w:rsid w:val="00A65F6A"/>
    <w:rsid w:val="00A669F4"/>
    <w:rsid w:val="00AA3F96"/>
    <w:rsid w:val="00B17DA8"/>
    <w:rsid w:val="00B27234"/>
    <w:rsid w:val="00BA57D9"/>
    <w:rsid w:val="00BC1654"/>
    <w:rsid w:val="00C452BF"/>
    <w:rsid w:val="00C51A48"/>
    <w:rsid w:val="00C7051F"/>
    <w:rsid w:val="00CE400C"/>
    <w:rsid w:val="00D12678"/>
    <w:rsid w:val="00D213F9"/>
    <w:rsid w:val="00D2650B"/>
    <w:rsid w:val="00D37B1E"/>
    <w:rsid w:val="00D67E61"/>
    <w:rsid w:val="00DA4C47"/>
    <w:rsid w:val="00DC28F5"/>
    <w:rsid w:val="00E01B76"/>
    <w:rsid w:val="00E11D51"/>
    <w:rsid w:val="00E31BE4"/>
    <w:rsid w:val="00E609FE"/>
    <w:rsid w:val="00E82CE2"/>
    <w:rsid w:val="00E9739A"/>
    <w:rsid w:val="00EA628B"/>
    <w:rsid w:val="00EF3F34"/>
    <w:rsid w:val="00F209B6"/>
    <w:rsid w:val="00F64CAB"/>
    <w:rsid w:val="00F814FF"/>
    <w:rsid w:val="00FD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650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650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2650B"/>
    <w:rPr>
      <w:rFonts w:ascii="Georgia" w:eastAsia="Georgia" w:hAnsi="Georgia" w:cs="Georgia"/>
      <w:sz w:val="20"/>
      <w:szCs w:val="20"/>
      <w:lang w:val="pt-PT"/>
    </w:rPr>
  </w:style>
  <w:style w:type="character" w:styleId="Hyperlink">
    <w:name w:val="Hyperlink"/>
    <w:uiPriority w:val="99"/>
    <w:unhideWhenUsed/>
    <w:rsid w:val="00D265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9FB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9FB"/>
    <w:rPr>
      <w:rFonts w:ascii="Georgia" w:eastAsia="Georgia" w:hAnsi="Georgia" w:cs="Georgi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2650B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2650B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D2650B"/>
    <w:rPr>
      <w:rFonts w:ascii="Georgia" w:eastAsia="Georgia" w:hAnsi="Georgia" w:cs="Georgia"/>
      <w:sz w:val="20"/>
      <w:szCs w:val="20"/>
      <w:lang w:val="pt-PT"/>
    </w:rPr>
  </w:style>
  <w:style w:type="character" w:styleId="Hyperlink">
    <w:name w:val="Hyperlink"/>
    <w:uiPriority w:val="99"/>
    <w:unhideWhenUsed/>
    <w:rsid w:val="00D2650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39FB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0B39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39FB"/>
    <w:rPr>
      <w:rFonts w:ascii="Georgia" w:eastAsia="Georgia" w:hAnsi="Georgia" w:cs="Georg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coal.ro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CMC</dc:creator>
  <cp:lastModifiedBy>CMC</cp:lastModifiedBy>
  <cp:revision>3</cp:revision>
  <cp:lastPrinted>2022-09-16T16:38:00Z</cp:lastPrinted>
  <dcterms:created xsi:type="dcterms:W3CDTF">2022-09-16T16:38:00Z</dcterms:created>
  <dcterms:modified xsi:type="dcterms:W3CDTF">2022-11-17T16:09:00Z</dcterms:modified>
</cp:coreProperties>
</file>