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1DC78C11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D63C81">
        <w:rPr>
          <w:rFonts w:ascii="Arial" w:hAnsi="Arial" w:cs="Arial"/>
          <w:sz w:val="24"/>
          <w:szCs w:val="24"/>
        </w:rPr>
        <w:t>14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0BB090E7" w14:textId="34825656" w:rsidR="00314688" w:rsidRDefault="00155D34" w:rsidP="00FF487E">
      <w:pPr>
        <w:jc w:val="both"/>
        <w:rPr>
          <w:rFonts w:ascii="Arial" w:hAnsi="Arial" w:cs="Arial"/>
          <w:b/>
          <w:sz w:val="28"/>
          <w:szCs w:val="28"/>
        </w:rPr>
      </w:pPr>
      <w:r w:rsidRPr="00FF487E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>
        <w:rPr>
          <w:rFonts w:ascii="Arial" w:hAnsi="Arial" w:cs="Arial"/>
          <w:b/>
          <w:sz w:val="24"/>
          <w:szCs w:val="24"/>
        </w:rPr>
        <w:t xml:space="preserve">de Transporte e Transito - SEMTTRAM, </w:t>
      </w:r>
      <w:r w:rsidR="003C25B6">
        <w:rPr>
          <w:rFonts w:ascii="Arial" w:hAnsi="Arial" w:cs="Arial"/>
          <w:b/>
          <w:sz w:val="24"/>
          <w:szCs w:val="24"/>
        </w:rPr>
        <w:t>revitalização das faixas verticais de transito na Rua Padre Ezequiel Ramin com a Rua Maira Aurora do Nascimento, localizadas no Bairro Teixeirão, neste Município.</w:t>
      </w:r>
    </w:p>
    <w:p w14:paraId="7F4EA3A3" w14:textId="2E82171E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3C25B6" w:rsidRPr="003C25B6">
        <w:rPr>
          <w:rFonts w:ascii="Arial" w:hAnsi="Arial" w:cs="Arial"/>
        </w:rPr>
        <w:t>A revitalização da faixa de pedestre é um processo importante para garantir a segurança e a visibilidade dos pedestres nas vias urbanas.</w:t>
      </w:r>
      <w:bookmarkStart w:id="0" w:name="_GoBack"/>
      <w:bookmarkEnd w:id="0"/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AF203" w14:textId="77777777" w:rsidR="00755110" w:rsidRDefault="00755110" w:rsidP="008C6ACB">
      <w:pPr>
        <w:spacing w:after="0" w:line="240" w:lineRule="auto"/>
      </w:pPr>
      <w:r>
        <w:separator/>
      </w:r>
    </w:p>
  </w:endnote>
  <w:endnote w:type="continuationSeparator" w:id="0">
    <w:p w14:paraId="4F277347" w14:textId="77777777" w:rsidR="00755110" w:rsidRDefault="00755110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A1D0E" w14:textId="77777777" w:rsidR="00755110" w:rsidRDefault="00755110" w:rsidP="008C6ACB">
      <w:pPr>
        <w:spacing w:after="0" w:line="240" w:lineRule="auto"/>
      </w:pPr>
      <w:r>
        <w:separator/>
      </w:r>
    </w:p>
  </w:footnote>
  <w:footnote w:type="continuationSeparator" w:id="0">
    <w:p w14:paraId="2F63019C" w14:textId="77777777" w:rsidR="00755110" w:rsidRDefault="00755110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537B8"/>
    <w:rsid w:val="00382719"/>
    <w:rsid w:val="003B0D58"/>
    <w:rsid w:val="003C25B6"/>
    <w:rsid w:val="00402027"/>
    <w:rsid w:val="004C28AB"/>
    <w:rsid w:val="004F3864"/>
    <w:rsid w:val="0052556D"/>
    <w:rsid w:val="005F6B5D"/>
    <w:rsid w:val="0067029E"/>
    <w:rsid w:val="006F5403"/>
    <w:rsid w:val="00755110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B61F0"/>
    <w:rsid w:val="00BE3239"/>
    <w:rsid w:val="00C10AFA"/>
    <w:rsid w:val="00C56DE5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A23BD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20C1-C8AC-40E3-91D7-99C013F0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2</cp:revision>
  <cp:lastPrinted>2025-01-29T16:15:00Z</cp:lastPrinted>
  <dcterms:created xsi:type="dcterms:W3CDTF">2025-03-14T14:08:00Z</dcterms:created>
  <dcterms:modified xsi:type="dcterms:W3CDTF">2025-03-14T14:08:00Z</dcterms:modified>
</cp:coreProperties>
</file>