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022" w:rsidRPr="001C2022" w:rsidRDefault="001C2022" w:rsidP="00D962F8">
      <w:pPr>
        <w:pStyle w:val="Ttulo2"/>
        <w:tabs>
          <w:tab w:val="left" w:pos="709"/>
        </w:tabs>
        <w:suppressAutoHyphens/>
        <w:contextualSpacing/>
        <w:jc w:val="left"/>
        <w:rPr>
          <w:rFonts w:ascii="Arial" w:hAnsi="Arial" w:cs="Arial"/>
          <w:sz w:val="24"/>
          <w:szCs w:val="24"/>
        </w:rPr>
      </w:pPr>
    </w:p>
    <w:p w:rsidR="00D962F8" w:rsidRPr="0043498D" w:rsidRDefault="00D962F8" w:rsidP="00D962F8">
      <w:pPr>
        <w:pStyle w:val="Ttulo2"/>
        <w:tabs>
          <w:tab w:val="left" w:pos="709"/>
        </w:tabs>
        <w:suppressAutoHyphens/>
        <w:contextualSpacing/>
        <w:jc w:val="left"/>
        <w:rPr>
          <w:rFonts w:ascii="Arial" w:hAnsi="Arial" w:cs="Arial"/>
          <w:b w:val="0"/>
          <w:sz w:val="24"/>
          <w:szCs w:val="24"/>
        </w:rPr>
      </w:pPr>
      <w:r w:rsidRPr="001C2022">
        <w:rPr>
          <w:rFonts w:ascii="Arial" w:hAnsi="Arial" w:cs="Arial"/>
          <w:vanish/>
          <w:sz w:val="24"/>
          <w:szCs w:val="24"/>
        </w:rPr>
        <w:t>P</w:t>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Pr="001C2022">
        <w:rPr>
          <w:rFonts w:ascii="Arial" w:hAnsi="Arial" w:cs="Arial"/>
          <w:vanish/>
          <w:sz w:val="24"/>
          <w:szCs w:val="24"/>
        </w:rPr>
        <w:pgNum/>
      </w:r>
      <w:r w:rsidR="00C846AA">
        <w:rPr>
          <w:rFonts w:ascii="Arial" w:hAnsi="Arial" w:cs="Arial"/>
          <w:sz w:val="24"/>
          <w:szCs w:val="24"/>
        </w:rPr>
        <w:t>OFÍCIO N. 334</w:t>
      </w:r>
      <w:r w:rsidRPr="001C2022">
        <w:rPr>
          <w:rFonts w:ascii="Arial" w:hAnsi="Arial" w:cs="Arial"/>
          <w:sz w:val="24"/>
          <w:szCs w:val="24"/>
        </w:rPr>
        <w:t>/GP/PGM/2021</w:t>
      </w:r>
      <w:r w:rsidRPr="0043498D">
        <w:rPr>
          <w:rFonts w:ascii="Arial" w:hAnsi="Arial" w:cs="Arial"/>
          <w:b w:val="0"/>
          <w:sz w:val="24"/>
          <w:szCs w:val="24"/>
        </w:rPr>
        <w:tab/>
      </w:r>
      <w:r w:rsidRPr="0043498D">
        <w:rPr>
          <w:rFonts w:ascii="Arial" w:hAnsi="Arial" w:cs="Arial"/>
          <w:b w:val="0"/>
          <w:sz w:val="24"/>
          <w:szCs w:val="24"/>
        </w:rPr>
        <w:tab/>
        <w:t xml:space="preserve">                 Cacoal/RO, </w:t>
      </w:r>
      <w:r w:rsidR="002D6F9E">
        <w:rPr>
          <w:rFonts w:ascii="Arial" w:hAnsi="Arial" w:cs="Arial"/>
          <w:b w:val="0"/>
          <w:sz w:val="24"/>
          <w:szCs w:val="24"/>
        </w:rPr>
        <w:t>21</w:t>
      </w:r>
      <w:r w:rsidRPr="0043498D">
        <w:rPr>
          <w:rFonts w:ascii="Arial" w:hAnsi="Arial" w:cs="Arial"/>
          <w:b w:val="0"/>
          <w:sz w:val="24"/>
          <w:szCs w:val="24"/>
        </w:rPr>
        <w:t xml:space="preserve"> de </w:t>
      </w:r>
      <w:r w:rsidR="001C2022">
        <w:rPr>
          <w:rFonts w:ascii="Arial" w:hAnsi="Arial" w:cs="Arial"/>
          <w:b w:val="0"/>
          <w:sz w:val="24"/>
          <w:szCs w:val="24"/>
        </w:rPr>
        <w:t xml:space="preserve">Maio </w:t>
      </w:r>
      <w:r w:rsidRPr="0043498D">
        <w:rPr>
          <w:rFonts w:ascii="Arial" w:hAnsi="Arial" w:cs="Arial"/>
          <w:b w:val="0"/>
          <w:sz w:val="24"/>
          <w:szCs w:val="24"/>
        </w:rPr>
        <w:t>de 2021.</w:t>
      </w:r>
    </w:p>
    <w:p w:rsidR="00D962F8" w:rsidRPr="00D962F8" w:rsidRDefault="00D962F8" w:rsidP="00D962F8">
      <w:pPr>
        <w:suppressAutoHyphens/>
        <w:ind w:firstLine="851"/>
        <w:contextualSpacing/>
        <w:jc w:val="both"/>
        <w:rPr>
          <w:rFonts w:ascii="Arial" w:hAnsi="Arial" w:cs="Arial"/>
          <w:szCs w:val="24"/>
          <w:lang w:val="pt-BR"/>
        </w:rPr>
      </w:pPr>
    </w:p>
    <w:p w:rsidR="00D962F8" w:rsidRPr="00D962F8" w:rsidRDefault="00D962F8" w:rsidP="00D962F8">
      <w:pPr>
        <w:suppressAutoHyphens/>
        <w:ind w:firstLine="851"/>
        <w:contextualSpacing/>
        <w:jc w:val="both"/>
        <w:rPr>
          <w:rFonts w:ascii="Arial" w:hAnsi="Arial" w:cs="Arial"/>
          <w:szCs w:val="24"/>
          <w:lang w:val="pt-BR"/>
        </w:rPr>
      </w:pPr>
    </w:p>
    <w:p w:rsidR="00D962F8" w:rsidRPr="00D962F8" w:rsidRDefault="00D962F8" w:rsidP="00D962F8">
      <w:pPr>
        <w:suppressAutoHyphens/>
        <w:ind w:firstLine="851"/>
        <w:contextualSpacing/>
        <w:jc w:val="both"/>
        <w:rPr>
          <w:rFonts w:ascii="Arial" w:hAnsi="Arial" w:cs="Arial"/>
          <w:szCs w:val="24"/>
          <w:lang w:val="pt-BR"/>
        </w:rPr>
      </w:pPr>
    </w:p>
    <w:p w:rsidR="00D962F8" w:rsidRPr="00D962F8" w:rsidRDefault="00D962F8" w:rsidP="00D962F8">
      <w:pPr>
        <w:suppressAutoHyphens/>
        <w:ind w:firstLine="851"/>
        <w:contextualSpacing/>
        <w:jc w:val="both"/>
        <w:rPr>
          <w:rFonts w:ascii="Arial" w:hAnsi="Arial" w:cs="Arial"/>
          <w:szCs w:val="24"/>
          <w:lang w:val="pt-BR"/>
        </w:rPr>
      </w:pPr>
    </w:p>
    <w:p w:rsidR="00D962F8" w:rsidRPr="00D962F8" w:rsidRDefault="00D962F8" w:rsidP="00D962F8">
      <w:pPr>
        <w:tabs>
          <w:tab w:val="left" w:pos="2127"/>
        </w:tabs>
        <w:suppressAutoHyphens/>
        <w:ind w:firstLine="851"/>
        <w:contextualSpacing/>
        <w:jc w:val="center"/>
        <w:rPr>
          <w:rFonts w:ascii="Arial" w:hAnsi="Arial" w:cs="Arial"/>
          <w:szCs w:val="24"/>
          <w:lang w:val="pt-BR"/>
        </w:rPr>
      </w:pPr>
    </w:p>
    <w:p w:rsidR="00D962F8" w:rsidRPr="00D962F8" w:rsidRDefault="00D962F8" w:rsidP="00D962F8">
      <w:pPr>
        <w:tabs>
          <w:tab w:val="left" w:pos="2127"/>
        </w:tabs>
        <w:suppressAutoHyphens/>
        <w:ind w:firstLine="851"/>
        <w:contextualSpacing/>
        <w:jc w:val="center"/>
        <w:rPr>
          <w:rFonts w:ascii="Arial" w:hAnsi="Arial" w:cs="Arial"/>
          <w:b/>
          <w:szCs w:val="24"/>
          <w:lang w:val="pt-BR"/>
        </w:rPr>
      </w:pPr>
      <w:r w:rsidRPr="00D962F8">
        <w:rPr>
          <w:rFonts w:ascii="Arial" w:hAnsi="Arial" w:cs="Arial"/>
          <w:b/>
          <w:szCs w:val="24"/>
          <w:lang w:val="pt-BR"/>
        </w:rPr>
        <w:t>EXCELENTÍSSIMO SENHOR PRESIDENTE,</w:t>
      </w:r>
    </w:p>
    <w:p w:rsidR="00D962F8" w:rsidRPr="00D962F8" w:rsidRDefault="00D962F8" w:rsidP="00D962F8">
      <w:pPr>
        <w:tabs>
          <w:tab w:val="left" w:pos="2127"/>
        </w:tabs>
        <w:suppressAutoHyphens/>
        <w:ind w:firstLine="851"/>
        <w:contextualSpacing/>
        <w:jc w:val="center"/>
        <w:rPr>
          <w:rFonts w:ascii="Arial" w:hAnsi="Arial" w:cs="Arial"/>
          <w:szCs w:val="24"/>
          <w:lang w:val="pt-BR"/>
        </w:rPr>
      </w:pPr>
    </w:p>
    <w:p w:rsidR="00D962F8" w:rsidRPr="00D962F8" w:rsidRDefault="00D962F8" w:rsidP="00D962F8">
      <w:pPr>
        <w:tabs>
          <w:tab w:val="left" w:pos="2127"/>
          <w:tab w:val="left" w:pos="3900"/>
        </w:tabs>
        <w:suppressAutoHyphens/>
        <w:ind w:firstLine="851"/>
        <w:contextualSpacing/>
        <w:rPr>
          <w:rFonts w:ascii="Arial" w:hAnsi="Arial" w:cs="Arial"/>
          <w:szCs w:val="24"/>
          <w:lang w:val="pt-BR"/>
        </w:rPr>
      </w:pPr>
      <w:r w:rsidRPr="00D962F8">
        <w:rPr>
          <w:rFonts w:ascii="Arial" w:hAnsi="Arial" w:cs="Arial"/>
          <w:szCs w:val="24"/>
          <w:lang w:val="pt-BR"/>
        </w:rPr>
        <w:tab/>
      </w:r>
      <w:r w:rsidRPr="00D962F8">
        <w:rPr>
          <w:rFonts w:ascii="Arial" w:hAnsi="Arial" w:cs="Arial"/>
          <w:szCs w:val="24"/>
          <w:lang w:val="pt-BR"/>
        </w:rPr>
        <w:tab/>
      </w:r>
    </w:p>
    <w:p w:rsidR="00D962F8" w:rsidRPr="00D962F8" w:rsidRDefault="00D962F8" w:rsidP="00D962F8">
      <w:pPr>
        <w:tabs>
          <w:tab w:val="left" w:pos="2127"/>
        </w:tabs>
        <w:suppressAutoHyphens/>
        <w:ind w:firstLine="851"/>
        <w:contextualSpacing/>
        <w:jc w:val="center"/>
        <w:rPr>
          <w:rFonts w:ascii="Arial" w:hAnsi="Arial" w:cs="Arial"/>
          <w:szCs w:val="24"/>
          <w:lang w:val="pt-BR"/>
        </w:rPr>
      </w:pPr>
    </w:p>
    <w:p w:rsidR="00D962F8" w:rsidRPr="001C2022" w:rsidRDefault="00D962F8" w:rsidP="00E77565">
      <w:pPr>
        <w:pStyle w:val="Corpodetexto"/>
        <w:suppressAutoHyphens/>
        <w:ind w:firstLine="1134"/>
        <w:contextualSpacing/>
        <w:rPr>
          <w:rFonts w:ascii="Arial" w:hAnsi="Arial" w:cs="Arial"/>
          <w:bCs/>
          <w:lang w:val="pt-BR"/>
        </w:rPr>
      </w:pPr>
      <w:r w:rsidRPr="001C2022">
        <w:rPr>
          <w:rFonts w:ascii="Arial" w:hAnsi="Arial" w:cs="Arial"/>
          <w:bCs/>
          <w:lang w:val="pt-BR"/>
        </w:rPr>
        <w:t>Com o presente, tenho a honra de submeter à apreciação de Vossas Excelências, o incluso Projeto de Lei que:</w:t>
      </w:r>
    </w:p>
    <w:p w:rsidR="00D962F8" w:rsidRPr="001C2022" w:rsidRDefault="00D962F8" w:rsidP="00E77565">
      <w:pPr>
        <w:pStyle w:val="Corpodetexto"/>
        <w:suppressAutoHyphens/>
        <w:ind w:firstLine="1134"/>
        <w:contextualSpacing/>
        <w:rPr>
          <w:rFonts w:ascii="Arial" w:hAnsi="Arial" w:cs="Arial"/>
          <w:b/>
          <w:bCs/>
          <w:lang w:val="pt-BR"/>
        </w:rPr>
      </w:pPr>
    </w:p>
    <w:p w:rsidR="00D962F8" w:rsidRPr="001C2022" w:rsidRDefault="00D962F8" w:rsidP="00E77565">
      <w:pPr>
        <w:ind w:firstLine="1134"/>
        <w:rPr>
          <w:rFonts w:ascii="Arial" w:hAnsi="Arial" w:cs="Arial"/>
          <w:b/>
          <w:bCs/>
          <w:iCs/>
          <w:sz w:val="24"/>
          <w:szCs w:val="24"/>
          <w:lang w:val="pt-BR"/>
        </w:rPr>
      </w:pPr>
      <w:r w:rsidRPr="001C2022">
        <w:rPr>
          <w:rFonts w:ascii="Arial" w:hAnsi="Arial" w:cs="Arial"/>
          <w:b/>
          <w:bCs/>
          <w:sz w:val="24"/>
          <w:szCs w:val="24"/>
          <w:lang w:val="pt-BR"/>
        </w:rPr>
        <w:t>“</w:t>
      </w:r>
      <w:r w:rsidR="009B02E3">
        <w:rPr>
          <w:rFonts w:ascii="Arial" w:hAnsi="Arial" w:cs="Arial"/>
          <w:b/>
          <w:bCs/>
          <w:sz w:val="24"/>
          <w:szCs w:val="24"/>
          <w:lang w:val="pt-BR"/>
        </w:rPr>
        <w:t xml:space="preserve">ALTERA </w:t>
      </w:r>
      <w:r w:rsidR="001C2022" w:rsidRPr="001C2022">
        <w:rPr>
          <w:rFonts w:ascii="Arial" w:hAnsi="Arial" w:cs="Arial"/>
          <w:b/>
          <w:sz w:val="24"/>
          <w:szCs w:val="24"/>
          <w:lang w:val="pt-BR"/>
        </w:rPr>
        <w:t>A LEI N. 1.584/PMC/2003</w:t>
      </w:r>
      <w:r w:rsidR="001C2022">
        <w:rPr>
          <w:rFonts w:ascii="Arial" w:hAnsi="Arial" w:cs="Arial"/>
          <w:b/>
          <w:sz w:val="24"/>
          <w:szCs w:val="24"/>
          <w:lang w:val="pt-BR"/>
        </w:rPr>
        <w:t xml:space="preserve"> QUE </w:t>
      </w:r>
      <w:r w:rsidR="001C2022" w:rsidRPr="001C2022">
        <w:rPr>
          <w:rFonts w:ascii="Arial" w:hAnsi="Arial" w:cs="Arial"/>
          <w:b/>
          <w:sz w:val="24"/>
          <w:szCs w:val="24"/>
          <w:lang w:val="pt-BR"/>
        </w:rPr>
        <w:t>DISPÕE SOBRE O IMPOSTO SOBRE SERVIÇOS DE QUALQUER NATUREZA, E DÁ OUTRAS PROVIDÊNCIAS</w:t>
      </w:r>
      <w:r w:rsidR="001C2022">
        <w:rPr>
          <w:rFonts w:ascii="Arial" w:hAnsi="Arial" w:cs="Arial"/>
          <w:b/>
          <w:sz w:val="24"/>
          <w:szCs w:val="24"/>
          <w:lang w:val="pt-BR"/>
        </w:rPr>
        <w:t>.</w:t>
      </w:r>
      <w:r w:rsidR="001C2022" w:rsidRPr="001C2022">
        <w:rPr>
          <w:rFonts w:ascii="Arial" w:hAnsi="Arial" w:cs="Arial"/>
          <w:b/>
          <w:bCs/>
          <w:iCs/>
          <w:sz w:val="24"/>
          <w:szCs w:val="24"/>
          <w:lang w:val="pt-BR"/>
        </w:rPr>
        <w:t>”</w:t>
      </w:r>
    </w:p>
    <w:p w:rsidR="00D962F8" w:rsidRPr="001C2022" w:rsidRDefault="00D962F8" w:rsidP="00E77565">
      <w:pPr>
        <w:ind w:firstLine="1134"/>
        <w:jc w:val="both"/>
        <w:rPr>
          <w:rFonts w:ascii="Arial" w:hAnsi="Arial" w:cs="Arial"/>
          <w:b/>
          <w:bCs/>
          <w:sz w:val="24"/>
          <w:szCs w:val="24"/>
          <w:lang w:val="pt-BR"/>
        </w:rPr>
      </w:pPr>
    </w:p>
    <w:p w:rsidR="00D962F8" w:rsidRPr="001C2022" w:rsidRDefault="00D962F8" w:rsidP="00E775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djustRightInd w:val="0"/>
        <w:ind w:firstLine="1134"/>
        <w:jc w:val="both"/>
        <w:rPr>
          <w:rFonts w:ascii="Arial" w:hAnsi="Arial" w:cs="Arial"/>
          <w:sz w:val="24"/>
          <w:szCs w:val="24"/>
          <w:lang w:val="pt-BR"/>
        </w:rPr>
      </w:pPr>
      <w:r w:rsidRPr="001C2022">
        <w:rPr>
          <w:rFonts w:ascii="Arial" w:hAnsi="Arial" w:cs="Arial"/>
          <w:sz w:val="24"/>
          <w:szCs w:val="24"/>
          <w:lang w:val="pt-BR"/>
        </w:rPr>
        <w:t>Diante do exposto, na certeza da convicção de Vossas Excelências, contamos com aprovação do incluso Projeto de Lei.</w:t>
      </w:r>
    </w:p>
    <w:p w:rsidR="00D962F8" w:rsidRPr="001C2022" w:rsidRDefault="00D962F8" w:rsidP="00D962F8">
      <w:pPr>
        <w:ind w:firstLine="851"/>
        <w:jc w:val="center"/>
        <w:rPr>
          <w:rFonts w:ascii="Arial" w:hAnsi="Arial" w:cs="Arial"/>
          <w:sz w:val="24"/>
          <w:szCs w:val="24"/>
          <w:lang w:val="pt-BR"/>
        </w:rPr>
      </w:pPr>
    </w:p>
    <w:p w:rsidR="00D962F8" w:rsidRPr="001C2022" w:rsidRDefault="00D962F8" w:rsidP="00D962F8">
      <w:pPr>
        <w:ind w:firstLine="851"/>
        <w:jc w:val="center"/>
        <w:rPr>
          <w:rFonts w:ascii="Arial" w:hAnsi="Arial" w:cs="Arial"/>
          <w:sz w:val="24"/>
          <w:szCs w:val="24"/>
          <w:lang w:val="pt-BR"/>
        </w:rPr>
      </w:pPr>
    </w:p>
    <w:p w:rsidR="00D962F8" w:rsidRPr="001C2022" w:rsidRDefault="00D962F8" w:rsidP="00D962F8">
      <w:pPr>
        <w:ind w:firstLine="851"/>
        <w:jc w:val="center"/>
        <w:rPr>
          <w:rFonts w:ascii="Arial" w:hAnsi="Arial" w:cs="Arial"/>
          <w:sz w:val="24"/>
          <w:szCs w:val="24"/>
          <w:lang w:val="pt-BR"/>
        </w:rPr>
      </w:pPr>
      <w:r w:rsidRPr="001C2022">
        <w:rPr>
          <w:rFonts w:ascii="Arial" w:hAnsi="Arial" w:cs="Arial"/>
          <w:sz w:val="24"/>
          <w:szCs w:val="24"/>
          <w:lang w:val="pt-BR"/>
        </w:rPr>
        <w:t>Atenciosamente,</w:t>
      </w:r>
    </w:p>
    <w:p w:rsidR="00D962F8" w:rsidRPr="001C2022" w:rsidRDefault="00D962F8" w:rsidP="00D962F8">
      <w:pPr>
        <w:ind w:firstLine="851"/>
        <w:contextualSpacing/>
        <w:rPr>
          <w:rFonts w:ascii="Arial" w:hAnsi="Arial" w:cs="Arial"/>
          <w:sz w:val="24"/>
          <w:szCs w:val="24"/>
          <w:lang w:val="pt-BR"/>
        </w:rPr>
      </w:pPr>
    </w:p>
    <w:p w:rsidR="00D962F8" w:rsidRPr="001C2022" w:rsidRDefault="00D962F8" w:rsidP="00D962F8">
      <w:pPr>
        <w:ind w:firstLine="851"/>
        <w:contextualSpacing/>
        <w:rPr>
          <w:rFonts w:ascii="Arial" w:hAnsi="Arial" w:cs="Arial"/>
          <w:sz w:val="24"/>
          <w:szCs w:val="24"/>
          <w:lang w:val="pt-BR"/>
        </w:rPr>
      </w:pPr>
    </w:p>
    <w:p w:rsidR="00D962F8" w:rsidRPr="001C2022" w:rsidRDefault="00D962F8" w:rsidP="00D962F8">
      <w:pPr>
        <w:ind w:firstLine="851"/>
        <w:jc w:val="center"/>
        <w:rPr>
          <w:rFonts w:ascii="Arial" w:hAnsi="Arial" w:cs="Arial"/>
          <w:sz w:val="24"/>
          <w:szCs w:val="24"/>
          <w:lang w:val="pt-BR"/>
        </w:rPr>
      </w:pPr>
    </w:p>
    <w:p w:rsidR="00D962F8" w:rsidRPr="001C2022" w:rsidRDefault="00D962F8" w:rsidP="00D962F8">
      <w:pPr>
        <w:ind w:firstLine="851"/>
        <w:jc w:val="center"/>
        <w:rPr>
          <w:rFonts w:ascii="Arial" w:hAnsi="Arial" w:cs="Arial"/>
          <w:b/>
          <w:sz w:val="24"/>
          <w:szCs w:val="24"/>
          <w:lang w:val="pt-BR"/>
        </w:rPr>
      </w:pPr>
      <w:r w:rsidRPr="001C2022">
        <w:rPr>
          <w:rFonts w:ascii="Arial" w:hAnsi="Arial" w:cs="Arial"/>
          <w:b/>
          <w:sz w:val="24"/>
          <w:szCs w:val="24"/>
          <w:lang w:val="pt-BR"/>
        </w:rPr>
        <w:t>ADAILTON ANTUNES FERREIRA</w:t>
      </w:r>
    </w:p>
    <w:p w:rsidR="00D962F8" w:rsidRPr="001C2022" w:rsidRDefault="00D962F8" w:rsidP="00D962F8">
      <w:pPr>
        <w:ind w:firstLine="851"/>
        <w:jc w:val="center"/>
        <w:rPr>
          <w:rFonts w:ascii="Arial" w:hAnsi="Arial" w:cs="Arial"/>
          <w:b/>
          <w:bCs/>
          <w:sz w:val="24"/>
          <w:szCs w:val="24"/>
          <w:lang w:val="pt-BR"/>
        </w:rPr>
      </w:pPr>
      <w:r w:rsidRPr="001C2022">
        <w:rPr>
          <w:rFonts w:ascii="Arial" w:hAnsi="Arial" w:cs="Arial"/>
          <w:b/>
          <w:sz w:val="24"/>
          <w:szCs w:val="24"/>
          <w:lang w:val="pt-BR"/>
        </w:rPr>
        <w:t>PREFEITO</w:t>
      </w:r>
    </w:p>
    <w:p w:rsidR="00D962F8" w:rsidRPr="001C2022" w:rsidRDefault="00D962F8" w:rsidP="00D962F8">
      <w:pPr>
        <w:ind w:firstLine="851"/>
        <w:jc w:val="both"/>
        <w:rPr>
          <w:rFonts w:ascii="Arial" w:hAnsi="Arial" w:cs="Arial"/>
          <w:b/>
          <w:bCs/>
          <w:sz w:val="24"/>
          <w:szCs w:val="24"/>
          <w:lang w:val="pt-BR"/>
        </w:rPr>
      </w:pPr>
    </w:p>
    <w:p w:rsidR="00D962F8" w:rsidRPr="001C2022" w:rsidRDefault="00D962F8" w:rsidP="00D962F8">
      <w:pPr>
        <w:ind w:firstLine="851"/>
        <w:jc w:val="both"/>
        <w:rPr>
          <w:rFonts w:ascii="Arial" w:hAnsi="Arial" w:cs="Arial"/>
          <w:b/>
          <w:bCs/>
          <w:sz w:val="24"/>
          <w:szCs w:val="24"/>
          <w:lang w:val="pt-BR"/>
        </w:rPr>
      </w:pPr>
    </w:p>
    <w:p w:rsidR="00D962F8" w:rsidRPr="00D962F8" w:rsidRDefault="00D962F8" w:rsidP="00D962F8">
      <w:pPr>
        <w:pStyle w:val="Corpodetexto"/>
        <w:suppressAutoHyphens/>
        <w:ind w:firstLine="851"/>
        <w:contextualSpacing/>
        <w:rPr>
          <w:rFonts w:ascii="Arial" w:hAnsi="Arial" w:cs="Arial"/>
          <w:bCs/>
          <w:iCs/>
          <w:lang w:val="pt-BR"/>
        </w:rPr>
      </w:pPr>
    </w:p>
    <w:p w:rsidR="00D962F8" w:rsidRPr="00D962F8" w:rsidRDefault="00D962F8" w:rsidP="00D962F8">
      <w:pPr>
        <w:pStyle w:val="Corpodetexto"/>
        <w:suppressAutoHyphens/>
        <w:ind w:firstLine="851"/>
        <w:contextualSpacing/>
        <w:rPr>
          <w:rFonts w:ascii="Arial" w:hAnsi="Arial" w:cs="Arial"/>
          <w:bCs/>
          <w:iCs/>
          <w:lang w:val="pt-BR"/>
        </w:rPr>
      </w:pPr>
    </w:p>
    <w:p w:rsidR="00D962F8" w:rsidRPr="00D962F8" w:rsidRDefault="00D962F8" w:rsidP="00D962F8">
      <w:pPr>
        <w:pStyle w:val="Corpodetexto"/>
        <w:suppressAutoHyphens/>
        <w:ind w:firstLine="851"/>
        <w:contextualSpacing/>
        <w:rPr>
          <w:rFonts w:ascii="Arial" w:hAnsi="Arial" w:cs="Arial"/>
          <w:bCs/>
          <w:iCs/>
          <w:lang w:val="pt-BR"/>
        </w:rPr>
      </w:pPr>
    </w:p>
    <w:p w:rsidR="00D962F8" w:rsidRPr="00D962F8" w:rsidRDefault="00D962F8" w:rsidP="00D962F8">
      <w:pPr>
        <w:pStyle w:val="Corpodetexto"/>
        <w:suppressAutoHyphens/>
        <w:ind w:firstLine="851"/>
        <w:contextualSpacing/>
        <w:rPr>
          <w:rFonts w:ascii="Arial" w:hAnsi="Arial" w:cs="Arial"/>
          <w:bCs/>
          <w:iCs/>
          <w:lang w:val="pt-BR"/>
        </w:rPr>
      </w:pPr>
    </w:p>
    <w:p w:rsidR="00D962F8" w:rsidRPr="00D962F8" w:rsidRDefault="00D962F8" w:rsidP="00D962F8">
      <w:pPr>
        <w:pStyle w:val="Corpodetexto"/>
        <w:suppressAutoHyphens/>
        <w:ind w:firstLine="851"/>
        <w:contextualSpacing/>
        <w:rPr>
          <w:rFonts w:ascii="Arial" w:hAnsi="Arial" w:cs="Arial"/>
          <w:bCs/>
          <w:iCs/>
          <w:lang w:val="pt-BR"/>
        </w:rPr>
      </w:pPr>
    </w:p>
    <w:p w:rsidR="00D962F8" w:rsidRPr="00D962F8" w:rsidRDefault="00D962F8" w:rsidP="00D962F8">
      <w:pPr>
        <w:pStyle w:val="Corpodetexto"/>
        <w:suppressAutoHyphens/>
        <w:ind w:firstLine="851"/>
        <w:contextualSpacing/>
        <w:rPr>
          <w:rFonts w:ascii="Arial" w:hAnsi="Arial" w:cs="Arial"/>
          <w:bCs/>
          <w:iCs/>
          <w:lang w:val="pt-BR"/>
        </w:rPr>
      </w:pPr>
    </w:p>
    <w:p w:rsidR="00D962F8" w:rsidRPr="00D962F8" w:rsidRDefault="00D962F8" w:rsidP="00D962F8">
      <w:pPr>
        <w:pStyle w:val="Corpodetexto"/>
        <w:suppressAutoHyphens/>
        <w:ind w:firstLine="851"/>
        <w:contextualSpacing/>
        <w:rPr>
          <w:rFonts w:ascii="Arial" w:hAnsi="Arial" w:cs="Arial"/>
          <w:bCs/>
          <w:iCs/>
          <w:lang w:val="pt-BR"/>
        </w:rPr>
      </w:pPr>
    </w:p>
    <w:p w:rsidR="00D962F8" w:rsidRPr="00D962F8" w:rsidRDefault="00D962F8" w:rsidP="00D962F8">
      <w:pPr>
        <w:pStyle w:val="Corpodetexto"/>
        <w:suppressAutoHyphens/>
        <w:ind w:firstLine="851"/>
        <w:contextualSpacing/>
        <w:rPr>
          <w:rFonts w:ascii="Arial" w:hAnsi="Arial" w:cs="Arial"/>
          <w:bCs/>
          <w:iCs/>
          <w:lang w:val="pt-BR"/>
        </w:rPr>
      </w:pPr>
    </w:p>
    <w:p w:rsidR="00D962F8" w:rsidRPr="001C2022" w:rsidRDefault="00D962F8" w:rsidP="001C2022">
      <w:pPr>
        <w:pStyle w:val="Corpodetexto"/>
        <w:suppressAutoHyphens/>
        <w:contextualSpacing/>
        <w:rPr>
          <w:rFonts w:ascii="Arial" w:hAnsi="Arial" w:cs="Arial"/>
          <w:bCs/>
          <w:iCs/>
          <w:lang w:val="pt-BR"/>
        </w:rPr>
      </w:pPr>
    </w:p>
    <w:p w:rsidR="00D962F8" w:rsidRPr="001C2022" w:rsidRDefault="00D962F8" w:rsidP="00D962F8">
      <w:pPr>
        <w:pStyle w:val="Corpodetexto"/>
        <w:suppressAutoHyphens/>
        <w:ind w:firstLine="851"/>
        <w:contextualSpacing/>
        <w:rPr>
          <w:rFonts w:ascii="Arial" w:hAnsi="Arial" w:cs="Arial"/>
          <w:bCs/>
          <w:iCs/>
          <w:lang w:val="pt-BR"/>
        </w:rPr>
      </w:pPr>
    </w:p>
    <w:p w:rsidR="00D962F8" w:rsidRPr="001C2022" w:rsidRDefault="00D962F8" w:rsidP="00D962F8">
      <w:pPr>
        <w:pStyle w:val="Corpodetexto"/>
        <w:suppressAutoHyphens/>
        <w:contextualSpacing/>
        <w:rPr>
          <w:rFonts w:ascii="Arial" w:hAnsi="Arial" w:cs="Arial"/>
          <w:bCs/>
          <w:iCs/>
          <w:lang w:val="pt-BR"/>
        </w:rPr>
      </w:pPr>
    </w:p>
    <w:p w:rsidR="00D962F8" w:rsidRPr="001C2022" w:rsidRDefault="00D962F8" w:rsidP="00D962F8">
      <w:pPr>
        <w:pStyle w:val="Corpodetexto"/>
        <w:suppressAutoHyphens/>
        <w:contextualSpacing/>
        <w:rPr>
          <w:rFonts w:ascii="Arial" w:hAnsi="Arial" w:cs="Arial"/>
          <w:bCs/>
          <w:iCs/>
          <w:lang w:val="pt-BR"/>
        </w:rPr>
      </w:pPr>
    </w:p>
    <w:p w:rsidR="00D962F8" w:rsidRPr="001C2022" w:rsidRDefault="00D962F8" w:rsidP="00D962F8">
      <w:pPr>
        <w:pStyle w:val="Corpodetexto"/>
        <w:suppressAutoHyphens/>
        <w:contextualSpacing/>
        <w:rPr>
          <w:rFonts w:ascii="Arial" w:hAnsi="Arial" w:cs="Arial"/>
          <w:bCs/>
          <w:iCs/>
          <w:lang w:val="pt-BR"/>
        </w:rPr>
      </w:pPr>
    </w:p>
    <w:p w:rsidR="00D962F8" w:rsidRPr="001C2022" w:rsidRDefault="00D962F8" w:rsidP="00D962F8">
      <w:pPr>
        <w:pStyle w:val="Corpodetexto"/>
        <w:suppressAutoHyphens/>
        <w:contextualSpacing/>
        <w:rPr>
          <w:rFonts w:ascii="Arial" w:hAnsi="Arial" w:cs="Arial"/>
          <w:bCs/>
          <w:iCs/>
          <w:lang w:val="pt-BR"/>
        </w:rPr>
      </w:pPr>
    </w:p>
    <w:p w:rsidR="00D962F8" w:rsidRPr="001C2022" w:rsidRDefault="00D962F8" w:rsidP="00D962F8">
      <w:pPr>
        <w:pStyle w:val="Corpodetexto"/>
        <w:suppressAutoHyphens/>
        <w:contextualSpacing/>
        <w:rPr>
          <w:rFonts w:ascii="Arial" w:hAnsi="Arial" w:cs="Arial"/>
          <w:bCs/>
          <w:iCs/>
          <w:lang w:val="pt-BR"/>
        </w:rPr>
      </w:pPr>
    </w:p>
    <w:p w:rsidR="00D962F8" w:rsidRPr="001C2022" w:rsidRDefault="00D962F8" w:rsidP="00D962F8">
      <w:pPr>
        <w:pStyle w:val="Corpodetexto"/>
        <w:suppressAutoHyphens/>
        <w:rPr>
          <w:rFonts w:ascii="Arial" w:hAnsi="Arial" w:cs="Arial"/>
          <w:b/>
          <w:bCs/>
          <w:iCs/>
          <w:color w:val="000000" w:themeColor="text1"/>
          <w:lang w:val="pt-BR"/>
        </w:rPr>
      </w:pPr>
      <w:r w:rsidRPr="001C2022">
        <w:rPr>
          <w:rFonts w:ascii="Arial" w:hAnsi="Arial" w:cs="Arial"/>
          <w:bCs/>
          <w:iCs/>
          <w:color w:val="000000" w:themeColor="text1"/>
          <w:lang w:val="pt-BR"/>
        </w:rPr>
        <w:t>Excelentíssimo Senhor</w:t>
      </w:r>
    </w:p>
    <w:p w:rsidR="00D962F8" w:rsidRPr="001C2022" w:rsidRDefault="00D962F8" w:rsidP="00D962F8">
      <w:pPr>
        <w:jc w:val="both"/>
        <w:rPr>
          <w:rFonts w:ascii="Arial" w:hAnsi="Arial" w:cs="Arial"/>
          <w:b/>
          <w:color w:val="000000" w:themeColor="text1"/>
          <w:sz w:val="24"/>
          <w:szCs w:val="24"/>
          <w:lang w:val="pt-BR"/>
        </w:rPr>
      </w:pPr>
      <w:r w:rsidRPr="001C2022">
        <w:rPr>
          <w:rFonts w:ascii="Arial" w:hAnsi="Arial" w:cs="Arial"/>
          <w:b/>
          <w:color w:val="000000" w:themeColor="text1"/>
          <w:sz w:val="24"/>
          <w:szCs w:val="24"/>
          <w:lang w:val="pt-BR"/>
        </w:rPr>
        <w:t>JOÃO PAULO PICHECK</w:t>
      </w:r>
    </w:p>
    <w:p w:rsidR="00D962F8" w:rsidRPr="001C2022" w:rsidRDefault="00D962F8" w:rsidP="00D962F8">
      <w:pPr>
        <w:pStyle w:val="Corpodetexto"/>
        <w:suppressAutoHyphens/>
        <w:rPr>
          <w:rFonts w:ascii="Arial" w:hAnsi="Arial" w:cs="Arial"/>
          <w:bCs/>
          <w:iCs/>
          <w:color w:val="000000" w:themeColor="text1"/>
          <w:lang w:val="pt-BR"/>
        </w:rPr>
      </w:pPr>
      <w:r w:rsidRPr="001C2022">
        <w:rPr>
          <w:rFonts w:ascii="Arial" w:hAnsi="Arial" w:cs="Arial"/>
          <w:bCs/>
          <w:iCs/>
          <w:color w:val="000000" w:themeColor="text1"/>
          <w:lang w:val="pt-BR"/>
        </w:rPr>
        <w:t>MD. Presidente da Câmara Municipal</w:t>
      </w:r>
    </w:p>
    <w:p w:rsidR="00D962F8" w:rsidRDefault="00D962F8" w:rsidP="00D962F8">
      <w:pPr>
        <w:pStyle w:val="Corpodetexto"/>
        <w:suppressAutoHyphens/>
        <w:rPr>
          <w:rFonts w:ascii="Arial" w:hAnsi="Arial" w:cs="Arial"/>
          <w:bCs/>
          <w:iCs/>
          <w:color w:val="000000" w:themeColor="text1"/>
          <w:lang w:val="pt-BR"/>
        </w:rPr>
      </w:pPr>
      <w:r w:rsidRPr="001C2022">
        <w:rPr>
          <w:rFonts w:ascii="Arial" w:hAnsi="Arial" w:cs="Arial"/>
          <w:bCs/>
          <w:iCs/>
          <w:color w:val="000000" w:themeColor="text1"/>
          <w:lang w:val="pt-BR"/>
        </w:rPr>
        <w:t>CACOAL/RO</w:t>
      </w:r>
    </w:p>
    <w:p w:rsidR="009B02E3" w:rsidRDefault="009B02E3" w:rsidP="00D962F8">
      <w:pPr>
        <w:pStyle w:val="Corpodetexto"/>
        <w:suppressAutoHyphens/>
        <w:rPr>
          <w:rFonts w:ascii="Arial" w:hAnsi="Arial" w:cs="Arial"/>
          <w:bCs/>
          <w:iCs/>
          <w:color w:val="000000" w:themeColor="text1"/>
          <w:lang w:val="pt-BR"/>
        </w:rPr>
      </w:pPr>
    </w:p>
    <w:p w:rsidR="009B02E3" w:rsidRPr="001C2022" w:rsidRDefault="009B02E3" w:rsidP="00D962F8">
      <w:pPr>
        <w:pStyle w:val="Corpodetexto"/>
        <w:suppressAutoHyphens/>
        <w:rPr>
          <w:rFonts w:ascii="Arial" w:hAnsi="Arial" w:cs="Arial"/>
          <w:bCs/>
          <w:iCs/>
          <w:color w:val="000000" w:themeColor="text1"/>
          <w:lang w:val="pt-BR"/>
        </w:rPr>
      </w:pPr>
    </w:p>
    <w:p w:rsidR="00D962F8" w:rsidRDefault="00D962F8" w:rsidP="00A61DCE">
      <w:pPr>
        <w:pStyle w:val="Corpodetexto"/>
        <w:tabs>
          <w:tab w:val="left" w:pos="9214"/>
        </w:tabs>
        <w:jc w:val="both"/>
        <w:rPr>
          <w:rFonts w:ascii="Arial" w:hAnsi="Arial" w:cs="Arial"/>
          <w:b/>
          <w:lang w:val="pt-BR"/>
        </w:rPr>
      </w:pPr>
    </w:p>
    <w:p w:rsidR="003C7A43" w:rsidRPr="00A61DCE" w:rsidRDefault="00D00899" w:rsidP="00E77565">
      <w:pPr>
        <w:pStyle w:val="Corpodetexto"/>
        <w:tabs>
          <w:tab w:val="left" w:pos="9214"/>
        </w:tabs>
        <w:jc w:val="both"/>
        <w:rPr>
          <w:rFonts w:ascii="Arial" w:hAnsi="Arial" w:cs="Arial"/>
          <w:b/>
          <w:lang w:val="pt-BR"/>
        </w:rPr>
      </w:pPr>
      <w:r>
        <w:rPr>
          <w:rFonts w:ascii="Arial" w:hAnsi="Arial" w:cs="Arial"/>
          <w:b/>
          <w:lang w:val="pt-BR"/>
        </w:rPr>
        <w:t>PROJETO DE LEI 96</w:t>
      </w:r>
      <w:r w:rsidR="003A5E54" w:rsidRPr="00A61DCE">
        <w:rPr>
          <w:rFonts w:ascii="Arial" w:hAnsi="Arial" w:cs="Arial"/>
          <w:b/>
          <w:lang w:val="pt-BR"/>
        </w:rPr>
        <w:t>/PMC/</w:t>
      </w:r>
      <w:r w:rsidR="00E138EA" w:rsidRPr="00A61DCE">
        <w:rPr>
          <w:rFonts w:ascii="Arial" w:hAnsi="Arial" w:cs="Arial"/>
          <w:b/>
          <w:lang w:val="pt-BR"/>
        </w:rPr>
        <w:t>20</w:t>
      </w:r>
      <w:r w:rsidR="00A61DCE">
        <w:rPr>
          <w:rFonts w:ascii="Arial" w:hAnsi="Arial" w:cs="Arial"/>
          <w:b/>
          <w:lang w:val="pt-BR"/>
        </w:rPr>
        <w:t>21</w:t>
      </w:r>
    </w:p>
    <w:p w:rsidR="00C54CBD" w:rsidRDefault="00C54CBD" w:rsidP="00E77565">
      <w:pPr>
        <w:tabs>
          <w:tab w:val="left" w:pos="9214"/>
        </w:tabs>
        <w:ind w:left="5103"/>
        <w:jc w:val="both"/>
        <w:rPr>
          <w:rFonts w:ascii="Arial" w:hAnsi="Arial" w:cs="Arial"/>
          <w:b/>
          <w:sz w:val="24"/>
          <w:szCs w:val="24"/>
          <w:lang w:val="pt-BR"/>
        </w:rPr>
      </w:pPr>
    </w:p>
    <w:p w:rsidR="00D3730A" w:rsidRPr="00A61DCE" w:rsidRDefault="009B02E3" w:rsidP="00E77565">
      <w:pPr>
        <w:tabs>
          <w:tab w:val="left" w:pos="9214"/>
        </w:tabs>
        <w:ind w:left="5103"/>
        <w:jc w:val="both"/>
        <w:rPr>
          <w:rFonts w:ascii="Arial" w:hAnsi="Arial" w:cs="Arial"/>
          <w:lang w:val="pt-BR"/>
        </w:rPr>
      </w:pPr>
      <w:r>
        <w:rPr>
          <w:rFonts w:ascii="Arial" w:hAnsi="Arial" w:cs="Arial"/>
          <w:b/>
          <w:sz w:val="24"/>
          <w:szCs w:val="24"/>
          <w:lang w:val="pt-BR"/>
        </w:rPr>
        <w:t xml:space="preserve">ALTERA </w:t>
      </w:r>
      <w:r w:rsidR="00E77565" w:rsidRPr="00E77565">
        <w:rPr>
          <w:rFonts w:ascii="Arial" w:hAnsi="Arial" w:cs="Arial"/>
          <w:b/>
          <w:sz w:val="24"/>
          <w:szCs w:val="24"/>
          <w:lang w:val="pt-BR"/>
        </w:rPr>
        <w:t>A LEI N. 1.584/PMC/2003 QUE DISPÕE SOBRE O IMPOSTO SOBRE SERVIÇOS DE QUALQUER NATUREZA, E DÁ OUTRAS PROVIDÊNCIAS.</w:t>
      </w:r>
    </w:p>
    <w:p w:rsidR="003C7A43" w:rsidRPr="00A61DCE" w:rsidRDefault="003C7A43" w:rsidP="00A61DCE">
      <w:pPr>
        <w:pStyle w:val="Corpodetexto"/>
        <w:tabs>
          <w:tab w:val="left" w:pos="9214"/>
        </w:tabs>
        <w:jc w:val="both"/>
        <w:rPr>
          <w:rFonts w:ascii="Arial" w:hAnsi="Arial" w:cs="Arial"/>
          <w:lang w:val="pt-BR"/>
        </w:rPr>
      </w:pPr>
    </w:p>
    <w:p w:rsidR="00D3730A" w:rsidRPr="00A61DCE" w:rsidRDefault="00D3327B" w:rsidP="00C54CBD">
      <w:pPr>
        <w:tabs>
          <w:tab w:val="left" w:pos="9214"/>
        </w:tabs>
        <w:ind w:firstLine="1134"/>
        <w:jc w:val="both"/>
        <w:rPr>
          <w:rFonts w:ascii="Arial" w:hAnsi="Arial" w:cs="Arial"/>
          <w:sz w:val="24"/>
          <w:szCs w:val="24"/>
          <w:lang w:val="pt-BR"/>
        </w:rPr>
      </w:pPr>
      <w:r w:rsidRPr="00A61DCE">
        <w:rPr>
          <w:rFonts w:ascii="Arial" w:hAnsi="Arial" w:cs="Arial"/>
          <w:b/>
          <w:sz w:val="24"/>
          <w:szCs w:val="24"/>
          <w:lang w:val="pt-BR"/>
        </w:rPr>
        <w:t>O</w:t>
      </w:r>
      <w:r w:rsidR="003A5E54" w:rsidRPr="00A61DCE">
        <w:rPr>
          <w:rFonts w:ascii="Arial" w:hAnsi="Arial" w:cs="Arial"/>
          <w:b/>
          <w:sz w:val="24"/>
          <w:szCs w:val="24"/>
          <w:lang w:val="pt-BR"/>
        </w:rPr>
        <w:t xml:space="preserve"> PREFEIT</w:t>
      </w:r>
      <w:r w:rsidRPr="00A61DCE">
        <w:rPr>
          <w:rFonts w:ascii="Arial" w:hAnsi="Arial" w:cs="Arial"/>
          <w:b/>
          <w:sz w:val="24"/>
          <w:szCs w:val="24"/>
          <w:lang w:val="pt-BR"/>
        </w:rPr>
        <w:t>O</w:t>
      </w:r>
      <w:r w:rsidR="003A5E54" w:rsidRPr="00A61DCE">
        <w:rPr>
          <w:rFonts w:ascii="Arial" w:hAnsi="Arial" w:cs="Arial"/>
          <w:b/>
          <w:sz w:val="24"/>
          <w:szCs w:val="24"/>
          <w:lang w:val="pt-BR"/>
        </w:rPr>
        <w:t xml:space="preserve"> </w:t>
      </w:r>
      <w:r w:rsidRPr="00A61DCE">
        <w:rPr>
          <w:rFonts w:ascii="Arial" w:hAnsi="Arial" w:cs="Arial"/>
          <w:b/>
          <w:sz w:val="24"/>
          <w:szCs w:val="24"/>
          <w:lang w:val="pt-BR"/>
        </w:rPr>
        <w:t xml:space="preserve">DO </w:t>
      </w:r>
      <w:r w:rsidR="003A5E54" w:rsidRPr="00A61DCE">
        <w:rPr>
          <w:rFonts w:ascii="Arial" w:hAnsi="Arial" w:cs="Arial"/>
          <w:b/>
          <w:sz w:val="24"/>
          <w:szCs w:val="24"/>
          <w:lang w:val="pt-BR"/>
        </w:rPr>
        <w:t>MUNICIP</w:t>
      </w:r>
      <w:r w:rsidRPr="00A61DCE">
        <w:rPr>
          <w:rFonts w:ascii="Arial" w:hAnsi="Arial" w:cs="Arial"/>
          <w:b/>
          <w:sz w:val="24"/>
          <w:szCs w:val="24"/>
          <w:lang w:val="pt-BR"/>
        </w:rPr>
        <w:t>IO</w:t>
      </w:r>
      <w:r w:rsidR="003A5E54" w:rsidRPr="00A61DCE">
        <w:rPr>
          <w:rFonts w:ascii="Arial" w:hAnsi="Arial" w:cs="Arial"/>
          <w:b/>
          <w:sz w:val="24"/>
          <w:szCs w:val="24"/>
          <w:lang w:val="pt-BR"/>
        </w:rPr>
        <w:t xml:space="preserve"> DE CACOAL</w:t>
      </w:r>
      <w:r w:rsidR="003A5E54" w:rsidRPr="00A61DCE">
        <w:rPr>
          <w:rFonts w:ascii="Arial" w:hAnsi="Arial" w:cs="Arial"/>
          <w:sz w:val="24"/>
          <w:szCs w:val="24"/>
          <w:lang w:val="pt-BR"/>
        </w:rPr>
        <w:t>, no uso de suas atribuições legais, faz saber que a Câmara M</w:t>
      </w:r>
      <w:r w:rsidR="00E77565">
        <w:rPr>
          <w:rFonts w:ascii="Arial" w:hAnsi="Arial" w:cs="Arial"/>
          <w:sz w:val="24"/>
          <w:szCs w:val="24"/>
          <w:lang w:val="pt-BR"/>
        </w:rPr>
        <w:t>unicipal de Cacoal aprovou e ele</w:t>
      </w:r>
      <w:r w:rsidR="003A5E54" w:rsidRPr="00A61DCE">
        <w:rPr>
          <w:rFonts w:ascii="Arial" w:hAnsi="Arial" w:cs="Arial"/>
          <w:sz w:val="24"/>
          <w:szCs w:val="24"/>
          <w:lang w:val="pt-BR"/>
        </w:rPr>
        <w:t xml:space="preserve"> sanciona a presente Lei:</w:t>
      </w:r>
    </w:p>
    <w:p w:rsidR="00D3730A" w:rsidRPr="00A61DCE" w:rsidRDefault="00D3730A" w:rsidP="00C54CBD">
      <w:pPr>
        <w:pStyle w:val="Corpodetexto"/>
        <w:tabs>
          <w:tab w:val="left" w:pos="9214"/>
        </w:tabs>
        <w:ind w:firstLine="1134"/>
        <w:jc w:val="both"/>
        <w:rPr>
          <w:rFonts w:ascii="Arial" w:hAnsi="Arial" w:cs="Arial"/>
          <w:lang w:val="pt-BR"/>
        </w:rPr>
      </w:pPr>
    </w:p>
    <w:p w:rsidR="00D3730A" w:rsidRPr="00A61DCE" w:rsidRDefault="003A5E54" w:rsidP="00C54CBD">
      <w:pPr>
        <w:pStyle w:val="Corpodetexto"/>
        <w:tabs>
          <w:tab w:val="left" w:pos="284"/>
          <w:tab w:val="left" w:pos="9214"/>
        </w:tabs>
        <w:ind w:firstLine="1134"/>
        <w:jc w:val="both"/>
        <w:rPr>
          <w:rFonts w:ascii="Arial" w:hAnsi="Arial" w:cs="Arial"/>
          <w:b/>
          <w:lang w:val="pt-BR"/>
        </w:rPr>
      </w:pPr>
      <w:r w:rsidRPr="00A61DCE">
        <w:rPr>
          <w:rFonts w:ascii="Arial" w:hAnsi="Arial" w:cs="Arial"/>
          <w:b/>
          <w:lang w:val="pt-BR"/>
        </w:rPr>
        <w:t xml:space="preserve">Art. 1º </w:t>
      </w:r>
      <w:r w:rsidR="00E138EA" w:rsidRPr="009B02E3">
        <w:rPr>
          <w:rFonts w:ascii="Arial" w:hAnsi="Arial" w:cs="Arial"/>
          <w:bCs/>
          <w:lang w:val="pt-BR"/>
        </w:rPr>
        <w:t>Altera a Lei n. 1.584/PMC/2003</w:t>
      </w:r>
      <w:r w:rsidR="009B02E3">
        <w:rPr>
          <w:rFonts w:ascii="Arial" w:hAnsi="Arial" w:cs="Arial"/>
          <w:bCs/>
          <w:lang w:val="pt-BR"/>
        </w:rPr>
        <w:t>,</w:t>
      </w:r>
      <w:r w:rsidR="00E138EA" w:rsidRPr="009B02E3">
        <w:rPr>
          <w:rFonts w:ascii="Arial" w:hAnsi="Arial" w:cs="Arial"/>
          <w:bCs/>
          <w:lang w:val="pt-BR"/>
        </w:rPr>
        <w:t xml:space="preserve"> que passa a vigorar com a seguinte redação:</w:t>
      </w:r>
    </w:p>
    <w:p w:rsidR="00D3730A" w:rsidRPr="00A61DCE" w:rsidRDefault="00D3730A" w:rsidP="00A61DCE">
      <w:pPr>
        <w:pStyle w:val="Corpodetexto"/>
        <w:tabs>
          <w:tab w:val="left" w:pos="284"/>
          <w:tab w:val="left" w:pos="9214"/>
        </w:tabs>
        <w:jc w:val="both"/>
        <w:rPr>
          <w:rFonts w:ascii="Arial" w:hAnsi="Arial" w:cs="Arial"/>
          <w:lang w:val="pt-BR"/>
        </w:rPr>
      </w:pPr>
    </w:p>
    <w:p w:rsidR="00D3730A"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Art. 2º </w:t>
      </w:r>
      <w:r w:rsidR="009B02E3" w:rsidRPr="009B02E3">
        <w:rPr>
          <w:rFonts w:ascii="Arial" w:hAnsi="Arial" w:cs="Arial"/>
          <w:sz w:val="22"/>
          <w:szCs w:val="22"/>
          <w:lang w:val="pt-BR"/>
        </w:rPr>
        <w:t>[...]</w:t>
      </w:r>
    </w:p>
    <w:p w:rsidR="009B02E3" w:rsidRDefault="009B02E3" w:rsidP="009B02E3">
      <w:pPr>
        <w:pStyle w:val="Corpodetexto"/>
        <w:tabs>
          <w:tab w:val="left" w:pos="284"/>
          <w:tab w:val="left" w:pos="9214"/>
        </w:tabs>
        <w:ind w:left="2268"/>
        <w:jc w:val="both"/>
        <w:rPr>
          <w:rFonts w:ascii="Arial" w:hAnsi="Arial" w:cs="Arial"/>
          <w:sz w:val="22"/>
          <w:szCs w:val="22"/>
          <w:lang w:val="pt-BR"/>
        </w:rPr>
      </w:pPr>
    </w:p>
    <w:p w:rsidR="00E138EA"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 4º </w:t>
      </w:r>
      <w:r w:rsidR="009B02E3" w:rsidRPr="009B02E3">
        <w:rPr>
          <w:rFonts w:ascii="Arial" w:hAnsi="Arial" w:cs="Arial"/>
          <w:sz w:val="22"/>
          <w:szCs w:val="22"/>
          <w:lang w:val="pt-BR"/>
        </w:rPr>
        <w:t>[...]</w:t>
      </w:r>
    </w:p>
    <w:p w:rsidR="00E138EA" w:rsidRPr="009B02E3" w:rsidRDefault="00E138EA" w:rsidP="009B02E3">
      <w:pPr>
        <w:pStyle w:val="Corpodetexto"/>
        <w:tabs>
          <w:tab w:val="left" w:pos="284"/>
          <w:tab w:val="left" w:pos="9214"/>
        </w:tabs>
        <w:ind w:left="2268"/>
        <w:jc w:val="both"/>
        <w:rPr>
          <w:rFonts w:ascii="Arial" w:hAnsi="Arial" w:cs="Arial"/>
          <w:sz w:val="22"/>
          <w:szCs w:val="22"/>
          <w:lang w:val="pt-BR"/>
        </w:rPr>
      </w:pPr>
    </w:p>
    <w:p w:rsidR="00E138EA" w:rsidRDefault="0069521D" w:rsidP="009B02E3">
      <w:pPr>
        <w:pStyle w:val="PargrafodaLista"/>
        <w:tabs>
          <w:tab w:val="left" w:pos="284"/>
          <w:tab w:val="left" w:pos="9214"/>
        </w:tabs>
        <w:ind w:left="2268" w:right="0" w:firstLine="0"/>
        <w:rPr>
          <w:rFonts w:ascii="Arial" w:hAnsi="Arial" w:cs="Arial"/>
          <w:lang w:val="pt-BR"/>
        </w:rPr>
      </w:pPr>
      <w:r w:rsidRPr="009B02E3">
        <w:rPr>
          <w:rFonts w:ascii="Arial" w:hAnsi="Arial" w:cs="Arial"/>
          <w:lang w:val="pt-BR"/>
        </w:rPr>
        <w:t xml:space="preserve">III </w:t>
      </w:r>
      <w:r w:rsidR="003A5E54" w:rsidRPr="009B02E3">
        <w:rPr>
          <w:rFonts w:ascii="Arial" w:hAnsi="Arial" w:cs="Arial"/>
          <w:lang w:val="pt-BR"/>
        </w:rPr>
        <w:t>– do cumprimento de quaisquer exigências legais, regulamentares ou administrativas, relativas ao prestador dos</w:t>
      </w:r>
      <w:r w:rsidR="003A5E54" w:rsidRPr="009B02E3">
        <w:rPr>
          <w:rFonts w:ascii="Arial" w:hAnsi="Arial" w:cs="Arial"/>
          <w:spacing w:val="-1"/>
          <w:lang w:val="pt-BR"/>
        </w:rPr>
        <w:t xml:space="preserve"> </w:t>
      </w:r>
      <w:r w:rsidR="003A5E54" w:rsidRPr="009B02E3">
        <w:rPr>
          <w:rFonts w:ascii="Arial" w:hAnsi="Arial" w:cs="Arial"/>
          <w:lang w:val="pt-BR"/>
        </w:rPr>
        <w:t>serviços</w:t>
      </w:r>
      <w:r w:rsidR="008E1B68" w:rsidRPr="009B02E3">
        <w:rPr>
          <w:rFonts w:ascii="Arial" w:hAnsi="Arial" w:cs="Arial"/>
          <w:lang w:val="pt-BR"/>
        </w:rPr>
        <w:t>, sem prejuízo das penalidades cabíveis</w:t>
      </w:r>
      <w:r w:rsidR="003A5E54" w:rsidRPr="009B02E3">
        <w:rPr>
          <w:rFonts w:ascii="Arial" w:hAnsi="Arial" w:cs="Arial"/>
          <w:lang w:val="pt-BR"/>
        </w:rPr>
        <w:t>;</w:t>
      </w:r>
    </w:p>
    <w:p w:rsidR="009B02E3" w:rsidRPr="009B02E3" w:rsidRDefault="009B02E3" w:rsidP="009B02E3">
      <w:pPr>
        <w:pStyle w:val="PargrafodaLista"/>
        <w:tabs>
          <w:tab w:val="left" w:pos="284"/>
          <w:tab w:val="left" w:pos="9214"/>
        </w:tabs>
        <w:ind w:left="2268" w:right="0" w:firstLine="0"/>
        <w:rPr>
          <w:rFonts w:ascii="Arial" w:hAnsi="Arial" w:cs="Arial"/>
          <w:lang w:val="pt-BR"/>
        </w:rPr>
      </w:pPr>
    </w:p>
    <w:p w:rsidR="007E5533" w:rsidRDefault="009B02E3" w:rsidP="009B02E3">
      <w:pPr>
        <w:pStyle w:val="PargrafodaLista"/>
        <w:tabs>
          <w:tab w:val="left" w:pos="284"/>
          <w:tab w:val="left" w:pos="9214"/>
        </w:tabs>
        <w:ind w:left="2268" w:right="0" w:firstLine="0"/>
        <w:rPr>
          <w:rFonts w:ascii="Arial" w:hAnsi="Arial" w:cs="Arial"/>
          <w:lang w:val="pt-BR"/>
        </w:rPr>
      </w:pPr>
      <w:r>
        <w:rPr>
          <w:rFonts w:ascii="Arial" w:hAnsi="Arial" w:cs="Arial"/>
          <w:lang w:val="pt-BR"/>
        </w:rPr>
        <w:t>[...]</w:t>
      </w:r>
    </w:p>
    <w:p w:rsidR="009B02E3" w:rsidRPr="009B02E3" w:rsidRDefault="009B02E3" w:rsidP="009B02E3">
      <w:pPr>
        <w:pStyle w:val="PargrafodaLista"/>
        <w:tabs>
          <w:tab w:val="left" w:pos="284"/>
          <w:tab w:val="left" w:pos="9214"/>
        </w:tabs>
        <w:ind w:left="2268" w:right="0" w:firstLine="0"/>
        <w:rPr>
          <w:rFonts w:ascii="Arial" w:hAnsi="Arial" w:cs="Arial"/>
          <w:lang w:val="pt-BR"/>
        </w:rPr>
      </w:pPr>
    </w:p>
    <w:p w:rsidR="008E1B68" w:rsidRPr="009B02E3" w:rsidRDefault="007E5533" w:rsidP="009B02E3">
      <w:pPr>
        <w:tabs>
          <w:tab w:val="left" w:pos="284"/>
          <w:tab w:val="left" w:pos="9214"/>
        </w:tabs>
        <w:ind w:left="2268"/>
        <w:jc w:val="both"/>
        <w:rPr>
          <w:rFonts w:ascii="Arial" w:hAnsi="Arial" w:cs="Arial"/>
          <w:lang w:val="pt-BR"/>
        </w:rPr>
      </w:pPr>
      <w:r w:rsidRPr="009B02E3">
        <w:rPr>
          <w:rFonts w:ascii="Arial" w:hAnsi="Arial" w:cs="Arial"/>
          <w:lang w:val="pt-BR"/>
        </w:rPr>
        <w:t xml:space="preserve">V </w:t>
      </w:r>
      <w:r w:rsidR="008E1B68" w:rsidRPr="009B02E3">
        <w:rPr>
          <w:rFonts w:ascii="Arial" w:hAnsi="Arial" w:cs="Arial"/>
          <w:lang w:val="pt-BR"/>
        </w:rPr>
        <w:t>- da denominação dada ou da classificação contábil atribuída ao serviço prestado, prevalecendo sempre a sua verdadeira essência.</w:t>
      </w:r>
    </w:p>
    <w:p w:rsidR="0069521D" w:rsidRPr="009B02E3" w:rsidRDefault="0069521D" w:rsidP="009B02E3">
      <w:pPr>
        <w:pStyle w:val="Corpodetexto"/>
        <w:tabs>
          <w:tab w:val="left" w:pos="284"/>
          <w:tab w:val="left" w:pos="9214"/>
        </w:tabs>
        <w:ind w:left="2268"/>
        <w:jc w:val="both"/>
        <w:rPr>
          <w:rFonts w:ascii="Arial" w:hAnsi="Arial" w:cs="Arial"/>
          <w:sz w:val="22"/>
          <w:szCs w:val="22"/>
          <w:lang w:val="pt-BR"/>
        </w:rPr>
      </w:pPr>
    </w:p>
    <w:p w:rsidR="0069521D" w:rsidRPr="009B02E3" w:rsidRDefault="008158E8"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w:t>
      </w:r>
      <w:r w:rsidR="00E138EA" w:rsidRPr="009B02E3">
        <w:rPr>
          <w:rFonts w:ascii="Arial" w:hAnsi="Arial" w:cs="Arial"/>
          <w:sz w:val="22"/>
          <w:szCs w:val="22"/>
          <w:lang w:val="pt-BR"/>
        </w:rPr>
        <w:t xml:space="preserve"> </w:t>
      </w:r>
      <w:r w:rsidR="003A5E54" w:rsidRPr="009B02E3">
        <w:rPr>
          <w:rFonts w:ascii="Arial" w:hAnsi="Arial" w:cs="Arial"/>
          <w:sz w:val="22"/>
          <w:szCs w:val="22"/>
          <w:lang w:val="pt-BR"/>
        </w:rPr>
        <w:t>5º</w:t>
      </w:r>
      <w:r w:rsidR="00D536C5" w:rsidRPr="009B02E3">
        <w:rPr>
          <w:rFonts w:ascii="Arial" w:hAnsi="Arial" w:cs="Arial"/>
          <w:sz w:val="22"/>
          <w:szCs w:val="22"/>
          <w:lang w:val="pt-BR"/>
        </w:rPr>
        <w:t xml:space="preserve"> </w:t>
      </w:r>
      <w:r w:rsidR="009B02E3">
        <w:rPr>
          <w:rFonts w:ascii="Arial" w:hAnsi="Arial" w:cs="Arial"/>
          <w:sz w:val="22"/>
          <w:szCs w:val="22"/>
          <w:lang w:val="pt-BR"/>
        </w:rPr>
        <w:t>[...]</w:t>
      </w:r>
    </w:p>
    <w:p w:rsidR="009B02E3" w:rsidRDefault="009B02E3" w:rsidP="009B02E3">
      <w:pPr>
        <w:pStyle w:val="Corpodetexto"/>
        <w:tabs>
          <w:tab w:val="left" w:pos="284"/>
          <w:tab w:val="left" w:pos="9214"/>
        </w:tabs>
        <w:ind w:left="2268"/>
        <w:jc w:val="both"/>
        <w:rPr>
          <w:rFonts w:ascii="Arial" w:hAnsi="Arial" w:cs="Arial"/>
          <w:sz w:val="22"/>
          <w:szCs w:val="22"/>
          <w:lang w:val="pt-BR"/>
        </w:rPr>
      </w:pPr>
    </w:p>
    <w:p w:rsidR="007C5670" w:rsidRPr="009B02E3" w:rsidRDefault="0069521D"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 3º Na hipótese do descumprimento do disposto no caput ou no § 1º do art. 22-A desta Lei, o imposto será devido no local do estabelecimento tomador ou intermediário do serviço ou, na falta de estabelecimento, onde ele estiver domiciliado. </w:t>
      </w:r>
    </w:p>
    <w:p w:rsidR="00D3730A" w:rsidRPr="009B02E3" w:rsidRDefault="00D3730A" w:rsidP="009B02E3">
      <w:pPr>
        <w:pStyle w:val="Corpodetexto"/>
        <w:tabs>
          <w:tab w:val="left" w:pos="284"/>
          <w:tab w:val="left" w:pos="9214"/>
        </w:tabs>
        <w:ind w:left="2268"/>
        <w:jc w:val="both"/>
        <w:rPr>
          <w:rFonts w:ascii="Arial" w:hAnsi="Arial" w:cs="Arial"/>
          <w:sz w:val="22"/>
          <w:szCs w:val="22"/>
          <w:lang w:val="pt-BR"/>
        </w:rPr>
      </w:pPr>
    </w:p>
    <w:p w:rsidR="002902A1"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Art. 6º </w:t>
      </w:r>
      <w:r w:rsidR="009B02E3">
        <w:rPr>
          <w:rFonts w:ascii="Arial" w:hAnsi="Arial" w:cs="Arial"/>
          <w:sz w:val="22"/>
          <w:szCs w:val="22"/>
          <w:lang w:val="pt-BR"/>
        </w:rPr>
        <w:t>[...]</w:t>
      </w:r>
    </w:p>
    <w:p w:rsidR="00AB5159" w:rsidRPr="009B02E3" w:rsidRDefault="00AB5159" w:rsidP="009B02E3">
      <w:pPr>
        <w:pStyle w:val="PargrafodaLista"/>
        <w:tabs>
          <w:tab w:val="left" w:pos="284"/>
          <w:tab w:val="left" w:pos="9214"/>
        </w:tabs>
        <w:ind w:left="2268" w:right="0" w:firstLine="0"/>
        <w:rPr>
          <w:rFonts w:ascii="Arial" w:hAnsi="Arial" w:cs="Arial"/>
          <w:lang w:val="pt-BR"/>
        </w:rPr>
      </w:pPr>
    </w:p>
    <w:p w:rsidR="00917BBA" w:rsidRPr="009B02E3" w:rsidRDefault="00917BBA"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1º A existência de estabelecimento prestador é indicada pela conjunção, parcial ou total, entre outros, dos seguintes elementos:</w:t>
      </w:r>
    </w:p>
    <w:p w:rsidR="002902A1" w:rsidRPr="009B02E3" w:rsidRDefault="002902A1" w:rsidP="009B02E3">
      <w:pPr>
        <w:pStyle w:val="Corpodetexto"/>
        <w:tabs>
          <w:tab w:val="left" w:pos="284"/>
          <w:tab w:val="left" w:pos="9214"/>
        </w:tabs>
        <w:ind w:left="2268"/>
        <w:jc w:val="both"/>
        <w:rPr>
          <w:rFonts w:ascii="Arial" w:hAnsi="Arial" w:cs="Arial"/>
          <w:sz w:val="22"/>
          <w:szCs w:val="22"/>
          <w:lang w:val="pt-BR"/>
        </w:rPr>
      </w:pPr>
    </w:p>
    <w:p w:rsidR="00917BBA" w:rsidRPr="009B02E3" w:rsidRDefault="00917BBA" w:rsidP="009B02E3">
      <w:pPr>
        <w:tabs>
          <w:tab w:val="left" w:pos="0"/>
          <w:tab w:val="left" w:pos="284"/>
          <w:tab w:val="left" w:pos="9214"/>
        </w:tabs>
        <w:ind w:left="2268"/>
        <w:jc w:val="both"/>
        <w:rPr>
          <w:rFonts w:ascii="Arial" w:hAnsi="Arial" w:cs="Arial"/>
          <w:lang w:val="pt-BR"/>
        </w:rPr>
      </w:pPr>
      <w:r w:rsidRPr="009B02E3">
        <w:rPr>
          <w:rFonts w:ascii="Arial" w:hAnsi="Arial" w:cs="Arial"/>
          <w:lang w:val="pt-BR"/>
        </w:rPr>
        <w:t>I - manutenção de pessoal, material, máquinas, instrumentos e equipamentos necessários à execução dos serviços;</w:t>
      </w:r>
    </w:p>
    <w:p w:rsidR="002902A1" w:rsidRPr="009B02E3" w:rsidRDefault="002902A1" w:rsidP="009B02E3">
      <w:pPr>
        <w:tabs>
          <w:tab w:val="left" w:pos="0"/>
          <w:tab w:val="left" w:pos="284"/>
          <w:tab w:val="left" w:pos="9214"/>
        </w:tabs>
        <w:ind w:left="2268"/>
        <w:jc w:val="both"/>
        <w:rPr>
          <w:rFonts w:ascii="Arial" w:hAnsi="Arial" w:cs="Arial"/>
          <w:lang w:val="pt-BR"/>
        </w:rPr>
      </w:pPr>
    </w:p>
    <w:p w:rsidR="00917BBA" w:rsidRPr="009B02E3" w:rsidRDefault="00917BBA" w:rsidP="009B02E3">
      <w:pPr>
        <w:tabs>
          <w:tab w:val="left" w:pos="0"/>
          <w:tab w:val="left" w:pos="284"/>
          <w:tab w:val="left" w:pos="1364"/>
          <w:tab w:val="left" w:pos="9214"/>
        </w:tabs>
        <w:ind w:left="2268"/>
        <w:jc w:val="both"/>
        <w:rPr>
          <w:rFonts w:ascii="Arial" w:hAnsi="Arial" w:cs="Arial"/>
          <w:lang w:val="pt-BR"/>
        </w:rPr>
      </w:pPr>
      <w:r w:rsidRPr="009B02E3">
        <w:rPr>
          <w:rFonts w:ascii="Arial" w:hAnsi="Arial" w:cs="Arial"/>
          <w:lang w:val="pt-BR"/>
        </w:rPr>
        <w:t>II - estrutura organizacional ou administrativa;</w:t>
      </w:r>
    </w:p>
    <w:p w:rsidR="002902A1" w:rsidRPr="009B02E3" w:rsidRDefault="002902A1" w:rsidP="009B02E3">
      <w:pPr>
        <w:tabs>
          <w:tab w:val="left" w:pos="0"/>
          <w:tab w:val="left" w:pos="284"/>
          <w:tab w:val="left" w:pos="1364"/>
          <w:tab w:val="left" w:pos="9214"/>
        </w:tabs>
        <w:ind w:left="2268"/>
        <w:jc w:val="both"/>
        <w:rPr>
          <w:rFonts w:ascii="Arial" w:hAnsi="Arial" w:cs="Arial"/>
          <w:lang w:val="pt-BR"/>
        </w:rPr>
      </w:pPr>
    </w:p>
    <w:p w:rsidR="00917BBA" w:rsidRPr="009B02E3" w:rsidRDefault="00917BBA" w:rsidP="009B02E3">
      <w:pPr>
        <w:tabs>
          <w:tab w:val="left" w:pos="0"/>
          <w:tab w:val="left" w:pos="284"/>
          <w:tab w:val="left" w:pos="1364"/>
          <w:tab w:val="left" w:pos="9214"/>
        </w:tabs>
        <w:ind w:left="2268"/>
        <w:jc w:val="both"/>
        <w:rPr>
          <w:rFonts w:ascii="Arial" w:hAnsi="Arial" w:cs="Arial"/>
          <w:lang w:val="pt-BR"/>
        </w:rPr>
      </w:pPr>
      <w:r w:rsidRPr="009B02E3">
        <w:rPr>
          <w:rFonts w:ascii="Arial" w:hAnsi="Arial" w:cs="Arial"/>
          <w:lang w:val="pt-BR"/>
        </w:rPr>
        <w:t>III - inscrição nos órgãos previdenciários;</w:t>
      </w:r>
    </w:p>
    <w:p w:rsidR="002902A1" w:rsidRPr="009B02E3" w:rsidRDefault="002902A1" w:rsidP="009B02E3">
      <w:pPr>
        <w:tabs>
          <w:tab w:val="left" w:pos="0"/>
          <w:tab w:val="left" w:pos="284"/>
          <w:tab w:val="left" w:pos="1364"/>
          <w:tab w:val="left" w:pos="9214"/>
        </w:tabs>
        <w:ind w:left="2268"/>
        <w:jc w:val="both"/>
        <w:rPr>
          <w:rFonts w:ascii="Arial" w:hAnsi="Arial" w:cs="Arial"/>
          <w:lang w:val="pt-BR"/>
        </w:rPr>
      </w:pPr>
    </w:p>
    <w:p w:rsidR="00917BBA" w:rsidRPr="009B02E3" w:rsidRDefault="00917BBA" w:rsidP="009B02E3">
      <w:pPr>
        <w:tabs>
          <w:tab w:val="left" w:pos="0"/>
          <w:tab w:val="left" w:pos="284"/>
          <w:tab w:val="left" w:pos="1472"/>
          <w:tab w:val="left" w:pos="9214"/>
        </w:tabs>
        <w:ind w:left="2268"/>
        <w:jc w:val="both"/>
        <w:rPr>
          <w:rFonts w:ascii="Arial" w:hAnsi="Arial" w:cs="Arial"/>
          <w:lang w:val="pt-BR"/>
        </w:rPr>
      </w:pPr>
      <w:r w:rsidRPr="009B02E3">
        <w:rPr>
          <w:rFonts w:ascii="Arial" w:hAnsi="Arial" w:cs="Arial"/>
          <w:lang w:val="pt-BR"/>
        </w:rPr>
        <w:t>IV - indicação como domicílio fiscal para efeito de outros tributos;</w:t>
      </w:r>
    </w:p>
    <w:p w:rsidR="002902A1" w:rsidRPr="009B02E3" w:rsidRDefault="002902A1" w:rsidP="009B02E3">
      <w:pPr>
        <w:tabs>
          <w:tab w:val="left" w:pos="0"/>
          <w:tab w:val="left" w:pos="284"/>
          <w:tab w:val="left" w:pos="1472"/>
          <w:tab w:val="left" w:pos="9214"/>
        </w:tabs>
        <w:ind w:left="2268"/>
        <w:jc w:val="both"/>
        <w:rPr>
          <w:rFonts w:ascii="Arial" w:hAnsi="Arial" w:cs="Arial"/>
          <w:lang w:val="pt-BR"/>
        </w:rPr>
      </w:pPr>
    </w:p>
    <w:p w:rsidR="00917BBA" w:rsidRPr="009B02E3" w:rsidRDefault="00917BBA" w:rsidP="009B02E3">
      <w:pPr>
        <w:tabs>
          <w:tab w:val="left" w:pos="0"/>
          <w:tab w:val="left" w:pos="284"/>
          <w:tab w:val="left" w:pos="9214"/>
        </w:tabs>
        <w:ind w:left="2268"/>
        <w:jc w:val="both"/>
        <w:rPr>
          <w:rFonts w:ascii="Arial" w:hAnsi="Arial" w:cs="Arial"/>
          <w:lang w:val="pt-BR"/>
        </w:rPr>
      </w:pPr>
      <w:r w:rsidRPr="009B02E3">
        <w:rPr>
          <w:rFonts w:ascii="Arial" w:hAnsi="Arial" w:cs="Arial"/>
          <w:lang w:val="pt-BR"/>
        </w:rPr>
        <w:t>V - permanência ou ânimo de permanência no local, para exploração econômica de atividade de prestação de serviços.</w:t>
      </w:r>
    </w:p>
    <w:p w:rsidR="00917BBA" w:rsidRPr="009B02E3" w:rsidRDefault="00917BBA" w:rsidP="009B02E3">
      <w:pPr>
        <w:pStyle w:val="Corpodetexto"/>
        <w:tabs>
          <w:tab w:val="left" w:pos="284"/>
          <w:tab w:val="left" w:pos="9214"/>
        </w:tabs>
        <w:ind w:left="2268"/>
        <w:jc w:val="both"/>
        <w:rPr>
          <w:rFonts w:ascii="Arial" w:hAnsi="Arial" w:cs="Arial"/>
          <w:sz w:val="22"/>
          <w:szCs w:val="22"/>
          <w:lang w:val="pt-BR"/>
        </w:rPr>
      </w:pPr>
    </w:p>
    <w:p w:rsidR="00917BBA" w:rsidRPr="009B02E3" w:rsidRDefault="00917BBA"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lastRenderedPageBreak/>
        <w:t>§ 2º Quando a atividade tributável for exercida em estabelecimentos distintos, o imposto será lançado por estabelecimento.</w:t>
      </w:r>
    </w:p>
    <w:p w:rsidR="00917BBA" w:rsidRPr="009B02E3" w:rsidRDefault="00917BBA" w:rsidP="009B02E3">
      <w:pPr>
        <w:pStyle w:val="Corpodetexto"/>
        <w:tabs>
          <w:tab w:val="left" w:pos="284"/>
          <w:tab w:val="left" w:pos="9214"/>
        </w:tabs>
        <w:ind w:left="2268"/>
        <w:jc w:val="both"/>
        <w:rPr>
          <w:rFonts w:ascii="Arial" w:hAnsi="Arial" w:cs="Arial"/>
          <w:sz w:val="22"/>
          <w:szCs w:val="22"/>
          <w:lang w:val="pt-BR"/>
        </w:rPr>
      </w:pPr>
    </w:p>
    <w:p w:rsidR="00917BBA" w:rsidRPr="009B02E3" w:rsidRDefault="00917BBA"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3º Consideram-se estabelecimentos distintos:</w:t>
      </w:r>
    </w:p>
    <w:p w:rsidR="002902A1" w:rsidRPr="009B02E3" w:rsidRDefault="002902A1" w:rsidP="009B02E3">
      <w:pPr>
        <w:pStyle w:val="Corpodetexto"/>
        <w:tabs>
          <w:tab w:val="left" w:pos="284"/>
          <w:tab w:val="left" w:pos="9214"/>
        </w:tabs>
        <w:ind w:left="2268"/>
        <w:jc w:val="both"/>
        <w:rPr>
          <w:rFonts w:ascii="Arial" w:hAnsi="Arial" w:cs="Arial"/>
          <w:sz w:val="22"/>
          <w:szCs w:val="22"/>
          <w:lang w:val="pt-BR"/>
        </w:rPr>
      </w:pPr>
    </w:p>
    <w:p w:rsidR="00917BBA" w:rsidRPr="009B02E3" w:rsidRDefault="00917BBA" w:rsidP="009B02E3">
      <w:pPr>
        <w:tabs>
          <w:tab w:val="left" w:pos="0"/>
          <w:tab w:val="left" w:pos="284"/>
          <w:tab w:val="left" w:pos="9214"/>
        </w:tabs>
        <w:ind w:left="2268"/>
        <w:jc w:val="both"/>
        <w:rPr>
          <w:rFonts w:ascii="Arial" w:hAnsi="Arial" w:cs="Arial"/>
          <w:lang w:val="pt-BR"/>
        </w:rPr>
      </w:pPr>
      <w:r w:rsidRPr="009B02E3">
        <w:rPr>
          <w:rFonts w:ascii="Arial" w:hAnsi="Arial" w:cs="Arial"/>
          <w:lang w:val="pt-BR"/>
        </w:rPr>
        <w:t>I - os que, embora no mesmo local, pertençam a diferentes pessoas, físicas ou jurídicas;</w:t>
      </w:r>
    </w:p>
    <w:p w:rsidR="002902A1" w:rsidRPr="009B02E3" w:rsidRDefault="002902A1" w:rsidP="009B02E3">
      <w:pPr>
        <w:tabs>
          <w:tab w:val="left" w:pos="0"/>
          <w:tab w:val="left" w:pos="284"/>
          <w:tab w:val="left" w:pos="9214"/>
        </w:tabs>
        <w:ind w:left="2268"/>
        <w:jc w:val="both"/>
        <w:rPr>
          <w:rFonts w:ascii="Arial" w:hAnsi="Arial" w:cs="Arial"/>
          <w:lang w:val="pt-BR"/>
        </w:rPr>
      </w:pPr>
    </w:p>
    <w:p w:rsidR="00917BBA" w:rsidRPr="009B02E3" w:rsidRDefault="00917BBA" w:rsidP="009B02E3">
      <w:pPr>
        <w:tabs>
          <w:tab w:val="left" w:pos="284"/>
          <w:tab w:val="left" w:pos="9214"/>
        </w:tabs>
        <w:ind w:left="2268"/>
        <w:jc w:val="both"/>
        <w:rPr>
          <w:rFonts w:ascii="Arial" w:hAnsi="Arial" w:cs="Arial"/>
          <w:lang w:val="pt-BR"/>
        </w:rPr>
      </w:pPr>
      <w:r w:rsidRPr="009B02E3">
        <w:rPr>
          <w:rFonts w:ascii="Arial" w:hAnsi="Arial" w:cs="Arial"/>
          <w:lang w:val="pt-BR"/>
        </w:rPr>
        <w:t>II - os que, embora pertencentes à mesma pessoa, física ou jurídica, estejam situados em locais diversos.</w:t>
      </w:r>
    </w:p>
    <w:p w:rsidR="00917BBA" w:rsidRPr="009B02E3" w:rsidRDefault="00917BBA" w:rsidP="009B02E3">
      <w:pPr>
        <w:tabs>
          <w:tab w:val="left" w:pos="284"/>
          <w:tab w:val="left" w:pos="9214"/>
        </w:tabs>
        <w:ind w:left="2268"/>
        <w:jc w:val="both"/>
        <w:rPr>
          <w:rFonts w:ascii="Arial" w:hAnsi="Arial" w:cs="Arial"/>
          <w:lang w:val="pt-BR"/>
        </w:rPr>
      </w:pPr>
    </w:p>
    <w:p w:rsidR="00D3327B" w:rsidRPr="009B02E3" w:rsidRDefault="00917BBA" w:rsidP="009B02E3">
      <w:pPr>
        <w:tabs>
          <w:tab w:val="left" w:pos="284"/>
          <w:tab w:val="left" w:pos="9214"/>
        </w:tabs>
        <w:ind w:left="2268"/>
        <w:jc w:val="both"/>
        <w:rPr>
          <w:rFonts w:ascii="Arial" w:hAnsi="Arial" w:cs="Arial"/>
          <w:lang w:val="pt-BR"/>
        </w:rPr>
      </w:pPr>
      <w:r w:rsidRPr="009B02E3">
        <w:rPr>
          <w:rFonts w:ascii="Arial" w:hAnsi="Arial" w:cs="Arial"/>
          <w:lang w:val="pt-BR"/>
        </w:rPr>
        <w:t>§ 4º Não serão considerados como locais diversos dois ou mais imóveis contíguos e com comunicação interna, nem os vários pavimentos de um mesmo imóvel.</w:t>
      </w:r>
    </w:p>
    <w:p w:rsidR="00D3327B" w:rsidRPr="009B02E3" w:rsidRDefault="00D3327B" w:rsidP="009B02E3">
      <w:pPr>
        <w:tabs>
          <w:tab w:val="left" w:pos="284"/>
          <w:tab w:val="left" w:pos="9214"/>
        </w:tabs>
        <w:ind w:left="2268"/>
        <w:jc w:val="both"/>
        <w:rPr>
          <w:rFonts w:ascii="Arial" w:hAnsi="Arial" w:cs="Arial"/>
          <w:lang w:val="pt-BR"/>
        </w:rPr>
      </w:pPr>
    </w:p>
    <w:p w:rsidR="00D3327B" w:rsidRPr="009B02E3" w:rsidRDefault="00D3327B"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5º No interesse da arrecadação e da administração fazendária, o Poder Executivo poderá suspender, no todo ou em parte, a aplicação do regime de substituição tributária, bem como baixar atos necessários à sua regulamentação.</w:t>
      </w:r>
    </w:p>
    <w:p w:rsidR="00D3730A" w:rsidRPr="009B02E3" w:rsidRDefault="002902A1" w:rsidP="009B02E3">
      <w:pPr>
        <w:tabs>
          <w:tab w:val="left" w:pos="284"/>
          <w:tab w:val="left" w:pos="9214"/>
        </w:tabs>
        <w:ind w:left="2268"/>
        <w:jc w:val="both"/>
        <w:rPr>
          <w:rFonts w:ascii="Arial" w:hAnsi="Arial" w:cs="Arial"/>
          <w:lang w:val="pt-BR"/>
        </w:rPr>
      </w:pPr>
      <w:r w:rsidRPr="009B02E3">
        <w:rPr>
          <w:rFonts w:ascii="Arial" w:hAnsi="Arial" w:cs="Arial"/>
          <w:lang w:val="pt-BR"/>
        </w:rPr>
        <w:t xml:space="preserve"> </w:t>
      </w:r>
    </w:p>
    <w:p w:rsidR="00D3730A" w:rsidRPr="009B02E3" w:rsidRDefault="00D3730A" w:rsidP="009B02E3">
      <w:pPr>
        <w:pStyle w:val="Corpodetexto"/>
        <w:tabs>
          <w:tab w:val="left" w:pos="284"/>
          <w:tab w:val="left" w:pos="9214"/>
        </w:tabs>
        <w:ind w:left="2268"/>
        <w:jc w:val="both"/>
        <w:rPr>
          <w:rFonts w:ascii="Arial" w:hAnsi="Arial" w:cs="Arial"/>
          <w:sz w:val="22"/>
          <w:szCs w:val="22"/>
          <w:lang w:val="pt-BR"/>
        </w:rPr>
      </w:pPr>
    </w:p>
    <w:p w:rsidR="00AB5159"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9º</w:t>
      </w:r>
      <w:r w:rsidR="00D536C5" w:rsidRPr="009B02E3">
        <w:rPr>
          <w:rFonts w:ascii="Arial" w:hAnsi="Arial" w:cs="Arial"/>
          <w:sz w:val="22"/>
          <w:szCs w:val="22"/>
          <w:lang w:val="pt-BR"/>
        </w:rPr>
        <w:t xml:space="preserve"> </w:t>
      </w:r>
      <w:r w:rsidR="009B02E3">
        <w:rPr>
          <w:rFonts w:ascii="Arial" w:hAnsi="Arial" w:cs="Arial"/>
          <w:sz w:val="22"/>
          <w:szCs w:val="22"/>
          <w:lang w:val="pt-BR"/>
        </w:rPr>
        <w:t>[...]</w:t>
      </w:r>
    </w:p>
    <w:p w:rsidR="00D3730A" w:rsidRPr="009B02E3" w:rsidRDefault="00D3730A" w:rsidP="009B02E3">
      <w:pPr>
        <w:pStyle w:val="Corpodetexto"/>
        <w:tabs>
          <w:tab w:val="left" w:pos="284"/>
          <w:tab w:val="left" w:pos="9214"/>
        </w:tabs>
        <w:ind w:left="2268"/>
        <w:jc w:val="both"/>
        <w:rPr>
          <w:rFonts w:ascii="Arial" w:hAnsi="Arial" w:cs="Arial"/>
          <w:sz w:val="22"/>
          <w:szCs w:val="22"/>
          <w:lang w:val="pt-BR"/>
        </w:rPr>
      </w:pPr>
    </w:p>
    <w:p w:rsidR="00E635EC" w:rsidRPr="009B02E3" w:rsidRDefault="009B02E3" w:rsidP="009B02E3">
      <w:pPr>
        <w:pStyle w:val="PargrafodaLista"/>
        <w:tabs>
          <w:tab w:val="left" w:pos="284"/>
          <w:tab w:val="left" w:pos="851"/>
          <w:tab w:val="left" w:pos="9214"/>
        </w:tabs>
        <w:ind w:left="2268" w:right="0" w:firstLine="0"/>
        <w:rPr>
          <w:rFonts w:ascii="Arial" w:hAnsi="Arial" w:cs="Arial"/>
          <w:lang w:val="pt-BR"/>
        </w:rPr>
      </w:pPr>
      <w:r>
        <w:rPr>
          <w:rFonts w:ascii="Arial" w:hAnsi="Arial" w:cs="Arial"/>
          <w:lang w:val="pt-BR"/>
        </w:rPr>
        <w:t xml:space="preserve">I </w:t>
      </w:r>
      <w:r w:rsidR="003A5E54" w:rsidRPr="009B02E3">
        <w:rPr>
          <w:rFonts w:ascii="Arial" w:hAnsi="Arial" w:cs="Arial"/>
          <w:lang w:val="pt-BR"/>
        </w:rPr>
        <w:t xml:space="preserve">– </w:t>
      </w:r>
      <w:r w:rsidR="009F405E" w:rsidRPr="009B02E3">
        <w:rPr>
          <w:rFonts w:ascii="Arial" w:hAnsi="Arial" w:cs="Arial"/>
          <w:lang w:val="pt-BR"/>
        </w:rPr>
        <w:t>As empresas nomeadas por decreto municipal;</w:t>
      </w:r>
    </w:p>
    <w:p w:rsidR="009B02E3" w:rsidRDefault="009B02E3" w:rsidP="009B02E3">
      <w:pPr>
        <w:pStyle w:val="PargrafodaLista"/>
        <w:tabs>
          <w:tab w:val="left" w:pos="284"/>
          <w:tab w:val="left" w:pos="9214"/>
        </w:tabs>
        <w:ind w:left="2268" w:right="0" w:firstLine="0"/>
        <w:rPr>
          <w:rFonts w:ascii="Arial" w:hAnsi="Arial" w:cs="Arial"/>
          <w:lang w:val="pt-BR"/>
        </w:rPr>
      </w:pPr>
    </w:p>
    <w:p w:rsidR="004860D8" w:rsidRPr="009B02E3" w:rsidRDefault="009B02E3" w:rsidP="009B02E3">
      <w:pPr>
        <w:pStyle w:val="PargrafodaLista"/>
        <w:tabs>
          <w:tab w:val="left" w:pos="284"/>
          <w:tab w:val="left" w:pos="9214"/>
        </w:tabs>
        <w:ind w:left="2268" w:right="0" w:firstLine="0"/>
        <w:rPr>
          <w:rFonts w:ascii="Arial" w:hAnsi="Arial" w:cs="Arial"/>
          <w:lang w:val="pt-BR"/>
        </w:rPr>
      </w:pPr>
      <w:r>
        <w:rPr>
          <w:rFonts w:ascii="Arial" w:hAnsi="Arial" w:cs="Arial"/>
          <w:lang w:val="pt-BR"/>
        </w:rPr>
        <w:t>[...]</w:t>
      </w:r>
    </w:p>
    <w:p w:rsidR="00D25C15" w:rsidRPr="009B02E3" w:rsidRDefault="00D25C15" w:rsidP="009B02E3">
      <w:pPr>
        <w:pStyle w:val="Corpodetexto"/>
        <w:tabs>
          <w:tab w:val="left" w:pos="284"/>
          <w:tab w:val="left" w:pos="9214"/>
        </w:tabs>
        <w:ind w:left="2268"/>
        <w:jc w:val="both"/>
        <w:rPr>
          <w:rFonts w:ascii="Arial" w:hAnsi="Arial" w:cs="Arial"/>
          <w:sz w:val="22"/>
          <w:szCs w:val="22"/>
          <w:lang w:val="pt-BR"/>
        </w:rPr>
      </w:pPr>
    </w:p>
    <w:p w:rsidR="00D25C15" w:rsidRPr="009B02E3" w:rsidRDefault="00D25C15"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XII - As Microempresas (</w:t>
      </w:r>
      <w:proofErr w:type="spellStart"/>
      <w:r w:rsidRPr="009B02E3">
        <w:rPr>
          <w:rFonts w:ascii="Arial" w:hAnsi="Arial" w:cs="Arial"/>
          <w:sz w:val="22"/>
          <w:szCs w:val="22"/>
          <w:lang w:val="pt-BR"/>
        </w:rPr>
        <w:t>ME’s</w:t>
      </w:r>
      <w:proofErr w:type="spellEnd"/>
      <w:r w:rsidRPr="009B02E3">
        <w:rPr>
          <w:rFonts w:ascii="Arial" w:hAnsi="Arial" w:cs="Arial"/>
          <w:sz w:val="22"/>
          <w:szCs w:val="22"/>
          <w:lang w:val="pt-BR"/>
        </w:rPr>
        <w:t>) e Empresas de Pequeno Porte (</w:t>
      </w:r>
      <w:proofErr w:type="spellStart"/>
      <w:r w:rsidRPr="009B02E3">
        <w:rPr>
          <w:rFonts w:ascii="Arial" w:hAnsi="Arial" w:cs="Arial"/>
          <w:sz w:val="22"/>
          <w:szCs w:val="22"/>
          <w:lang w:val="pt-BR"/>
        </w:rPr>
        <w:t>EPP’s</w:t>
      </w:r>
      <w:proofErr w:type="spellEnd"/>
      <w:r w:rsidRPr="009B02E3">
        <w:rPr>
          <w:rFonts w:ascii="Arial" w:hAnsi="Arial" w:cs="Arial"/>
          <w:sz w:val="22"/>
          <w:szCs w:val="22"/>
          <w:lang w:val="pt-BR"/>
        </w:rPr>
        <w:t>), prestadoras de serviços, optantes ou não pelo Simples Nacional, deverão te</w:t>
      </w:r>
      <w:r w:rsidR="005D2605" w:rsidRPr="009B02E3">
        <w:rPr>
          <w:rFonts w:ascii="Arial" w:hAnsi="Arial" w:cs="Arial"/>
          <w:sz w:val="22"/>
          <w:szCs w:val="22"/>
          <w:lang w:val="pt-BR"/>
        </w:rPr>
        <w:t>r o ISSQN retido na fonte pelo</w:t>
      </w:r>
      <w:r w:rsidRPr="009B02E3">
        <w:rPr>
          <w:rFonts w:ascii="Arial" w:hAnsi="Arial" w:cs="Arial"/>
          <w:sz w:val="22"/>
          <w:szCs w:val="22"/>
          <w:lang w:val="pt-BR"/>
        </w:rPr>
        <w:t>s tomadores de serviços, nos termos do Art. 9</w:t>
      </w:r>
      <w:r w:rsidR="00000348" w:rsidRPr="009B02E3">
        <w:rPr>
          <w:rFonts w:ascii="Arial" w:hAnsi="Arial" w:cs="Arial"/>
          <w:sz w:val="22"/>
          <w:szCs w:val="22"/>
          <w:lang w:val="pt-BR"/>
        </w:rPr>
        <w:t>º</w:t>
      </w:r>
      <w:r w:rsidRPr="009B02E3">
        <w:rPr>
          <w:rFonts w:ascii="Arial" w:hAnsi="Arial" w:cs="Arial"/>
          <w:sz w:val="22"/>
          <w:szCs w:val="22"/>
          <w:lang w:val="pt-BR"/>
        </w:rPr>
        <w:t xml:space="preserve"> desta Lei, por ocasião da prestação de serviços, observadas as normas estabelecidas pelo Comitê Gestor do Simples Nacional (CGSN). </w:t>
      </w:r>
    </w:p>
    <w:p w:rsidR="00F62DD4" w:rsidRDefault="00F62DD4" w:rsidP="009B02E3">
      <w:pPr>
        <w:pStyle w:val="Corpodetexto"/>
        <w:tabs>
          <w:tab w:val="left" w:pos="284"/>
          <w:tab w:val="left" w:pos="9214"/>
        </w:tabs>
        <w:ind w:left="2268"/>
        <w:jc w:val="both"/>
        <w:rPr>
          <w:rFonts w:ascii="Arial" w:hAnsi="Arial" w:cs="Arial"/>
          <w:sz w:val="22"/>
          <w:szCs w:val="22"/>
          <w:lang w:val="pt-BR"/>
        </w:rPr>
      </w:pPr>
    </w:p>
    <w:p w:rsidR="009B02E3" w:rsidRDefault="009B02E3" w:rsidP="009B02E3">
      <w:pPr>
        <w:pStyle w:val="Corpodetexto"/>
        <w:tabs>
          <w:tab w:val="left" w:pos="284"/>
          <w:tab w:val="left" w:pos="9214"/>
        </w:tabs>
        <w:ind w:left="2268"/>
        <w:jc w:val="both"/>
        <w:rPr>
          <w:rFonts w:ascii="Arial" w:hAnsi="Arial" w:cs="Arial"/>
          <w:sz w:val="22"/>
          <w:szCs w:val="22"/>
          <w:lang w:val="pt-BR"/>
        </w:rPr>
      </w:pPr>
      <w:r>
        <w:rPr>
          <w:rFonts w:ascii="Arial" w:hAnsi="Arial" w:cs="Arial"/>
          <w:sz w:val="22"/>
          <w:szCs w:val="22"/>
          <w:lang w:val="pt-BR"/>
        </w:rPr>
        <w:t>[...]</w:t>
      </w:r>
    </w:p>
    <w:p w:rsidR="009B02E3" w:rsidRPr="009B02E3" w:rsidRDefault="009B02E3" w:rsidP="009B02E3">
      <w:pPr>
        <w:pStyle w:val="Corpodetexto"/>
        <w:tabs>
          <w:tab w:val="left" w:pos="284"/>
          <w:tab w:val="left" w:pos="9214"/>
        </w:tabs>
        <w:ind w:left="2268"/>
        <w:jc w:val="both"/>
        <w:rPr>
          <w:rFonts w:ascii="Arial" w:hAnsi="Arial" w:cs="Arial"/>
          <w:sz w:val="22"/>
          <w:szCs w:val="22"/>
          <w:lang w:val="pt-BR"/>
        </w:rPr>
      </w:pPr>
    </w:p>
    <w:p w:rsidR="00000348" w:rsidRPr="009B02E3" w:rsidRDefault="00A43F9F" w:rsidP="009B02E3">
      <w:pPr>
        <w:pStyle w:val="Corpodetexto"/>
        <w:tabs>
          <w:tab w:val="left" w:pos="284"/>
          <w:tab w:val="left" w:pos="9214"/>
        </w:tabs>
        <w:ind w:left="2268"/>
        <w:jc w:val="both"/>
        <w:rPr>
          <w:rStyle w:val="Forte"/>
          <w:rFonts w:ascii="Arial" w:hAnsi="Arial" w:cs="Arial"/>
          <w:b w:val="0"/>
          <w:sz w:val="22"/>
          <w:szCs w:val="22"/>
          <w:lang w:val="pt-BR"/>
        </w:rPr>
      </w:pPr>
      <w:r w:rsidRPr="009B02E3">
        <w:rPr>
          <w:rStyle w:val="Forte"/>
          <w:rFonts w:ascii="Arial" w:hAnsi="Arial" w:cs="Arial"/>
          <w:b w:val="0"/>
          <w:sz w:val="22"/>
          <w:szCs w:val="22"/>
          <w:lang w:val="pt-BR"/>
        </w:rPr>
        <w:t>Art. 12.  As entidades mencionadas no artigo anterior deverão fornecer</w:t>
      </w:r>
      <w:r w:rsidR="00000348" w:rsidRPr="009B02E3">
        <w:rPr>
          <w:rStyle w:val="Forte"/>
          <w:rFonts w:ascii="Arial" w:hAnsi="Arial" w:cs="Arial"/>
          <w:b w:val="0"/>
          <w:sz w:val="22"/>
          <w:szCs w:val="22"/>
          <w:lang w:val="pt-BR"/>
        </w:rPr>
        <w:t xml:space="preserve"> </w:t>
      </w:r>
      <w:r w:rsidRPr="009B02E3">
        <w:rPr>
          <w:rStyle w:val="Forte"/>
          <w:rFonts w:ascii="Arial" w:hAnsi="Arial" w:cs="Arial"/>
          <w:b w:val="0"/>
          <w:sz w:val="22"/>
          <w:szCs w:val="22"/>
          <w:lang w:val="pt-BR"/>
        </w:rPr>
        <w:t xml:space="preserve">aos prestadores dos serviços </w:t>
      </w:r>
      <w:r w:rsidR="00000348" w:rsidRPr="009B02E3">
        <w:rPr>
          <w:rStyle w:val="Forte"/>
          <w:rFonts w:ascii="Arial" w:hAnsi="Arial" w:cs="Arial"/>
          <w:b w:val="0"/>
          <w:sz w:val="22"/>
          <w:szCs w:val="22"/>
          <w:lang w:val="pt-BR"/>
        </w:rPr>
        <w:t>a Nota Fiscal Eletrônica com a indicação de retenção do imposto no campo destinado a essa finalidade.</w:t>
      </w:r>
    </w:p>
    <w:p w:rsidR="00A43F9F" w:rsidRPr="009B02E3" w:rsidRDefault="00A43F9F" w:rsidP="009B02E3">
      <w:pPr>
        <w:pStyle w:val="Corpodetexto"/>
        <w:tabs>
          <w:tab w:val="left" w:pos="284"/>
          <w:tab w:val="left" w:pos="9214"/>
        </w:tabs>
        <w:ind w:left="2268"/>
        <w:jc w:val="both"/>
        <w:rPr>
          <w:rFonts w:ascii="Arial" w:hAnsi="Arial" w:cs="Arial"/>
          <w:sz w:val="22"/>
          <w:szCs w:val="22"/>
          <w:lang w:val="pt-BR"/>
        </w:rPr>
      </w:pPr>
    </w:p>
    <w:p w:rsidR="00531704" w:rsidRPr="009B02E3" w:rsidRDefault="0053170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13</w:t>
      </w:r>
      <w:r w:rsidR="009B02E3">
        <w:rPr>
          <w:rFonts w:ascii="Arial" w:hAnsi="Arial" w:cs="Arial"/>
          <w:sz w:val="22"/>
          <w:szCs w:val="22"/>
          <w:lang w:val="pt-BR"/>
        </w:rPr>
        <w:t xml:space="preserve"> [...]</w:t>
      </w:r>
    </w:p>
    <w:p w:rsidR="009B02E3" w:rsidRPr="009B02E3" w:rsidRDefault="009B02E3" w:rsidP="009B02E3">
      <w:pPr>
        <w:pStyle w:val="Corpodetexto"/>
        <w:tabs>
          <w:tab w:val="left" w:pos="284"/>
          <w:tab w:val="left" w:pos="9214"/>
        </w:tabs>
        <w:ind w:left="2268"/>
        <w:jc w:val="both"/>
        <w:rPr>
          <w:rFonts w:ascii="Arial" w:hAnsi="Arial" w:cs="Arial"/>
          <w:sz w:val="22"/>
          <w:szCs w:val="22"/>
          <w:lang w:val="pt-BR"/>
        </w:rPr>
      </w:pPr>
    </w:p>
    <w:p w:rsidR="00531704" w:rsidRPr="009B02E3" w:rsidRDefault="00531704" w:rsidP="009B02E3">
      <w:pPr>
        <w:pStyle w:val="Corpodetexto"/>
        <w:tabs>
          <w:tab w:val="left" w:pos="284"/>
          <w:tab w:val="left" w:pos="9214"/>
        </w:tabs>
        <w:ind w:left="2268"/>
        <w:jc w:val="both"/>
        <w:rPr>
          <w:rFonts w:ascii="Arial" w:hAnsi="Arial" w:cs="Arial"/>
          <w:color w:val="000000"/>
          <w:sz w:val="22"/>
          <w:szCs w:val="22"/>
          <w:lang w:val="pt-BR"/>
        </w:rPr>
      </w:pPr>
      <w:r w:rsidRPr="009B02E3">
        <w:rPr>
          <w:rFonts w:ascii="Arial" w:hAnsi="Arial" w:cs="Arial"/>
          <w:sz w:val="22"/>
          <w:szCs w:val="22"/>
          <w:lang w:val="pt-BR"/>
        </w:rPr>
        <w:t xml:space="preserve">§ 4º </w:t>
      </w:r>
      <w:r w:rsidRPr="009B02E3">
        <w:rPr>
          <w:rFonts w:ascii="Arial" w:hAnsi="Arial" w:cs="Arial"/>
          <w:color w:val="000000"/>
          <w:sz w:val="22"/>
          <w:szCs w:val="22"/>
          <w:lang w:val="pt-BR"/>
        </w:rPr>
        <w:t>Não se inclui na base de cálculo do Imposto Sobre Serviços de Qualquer Natureza - ISSQN o valor do material fornecido pelo prestador de serviços previstos nos subitens 7.</w:t>
      </w:r>
      <w:r w:rsidR="00E77565" w:rsidRPr="009B02E3">
        <w:rPr>
          <w:rFonts w:ascii="Arial" w:hAnsi="Arial" w:cs="Arial"/>
          <w:color w:val="000000"/>
          <w:sz w:val="22"/>
          <w:szCs w:val="22"/>
          <w:lang w:val="pt-BR"/>
        </w:rPr>
        <w:t>02 e 7.05, da lista de serviços anexa a Lei Complementar 1</w:t>
      </w:r>
      <w:r w:rsidR="00BB7114" w:rsidRPr="009B02E3">
        <w:rPr>
          <w:rFonts w:ascii="Arial" w:hAnsi="Arial" w:cs="Arial"/>
          <w:color w:val="000000"/>
          <w:sz w:val="22"/>
          <w:szCs w:val="22"/>
          <w:lang w:val="pt-BR"/>
        </w:rPr>
        <w:t>16</w:t>
      </w:r>
      <w:r w:rsidR="00E77565" w:rsidRPr="009B02E3">
        <w:rPr>
          <w:rFonts w:ascii="Arial" w:hAnsi="Arial" w:cs="Arial"/>
          <w:color w:val="000000"/>
          <w:sz w:val="22"/>
          <w:szCs w:val="22"/>
          <w:lang w:val="pt-BR"/>
        </w:rPr>
        <w:t>/200</w:t>
      </w:r>
      <w:r w:rsidR="00BB7114" w:rsidRPr="009B02E3">
        <w:rPr>
          <w:rFonts w:ascii="Arial" w:hAnsi="Arial" w:cs="Arial"/>
          <w:color w:val="000000"/>
          <w:sz w:val="22"/>
          <w:szCs w:val="22"/>
          <w:lang w:val="pt-BR"/>
        </w:rPr>
        <w:t>3</w:t>
      </w:r>
      <w:r w:rsidR="00E77565" w:rsidRPr="009B02E3">
        <w:rPr>
          <w:rFonts w:ascii="Arial" w:hAnsi="Arial" w:cs="Arial"/>
          <w:color w:val="000000"/>
          <w:sz w:val="22"/>
          <w:szCs w:val="22"/>
          <w:lang w:val="pt-BR"/>
        </w:rPr>
        <w:t>.</w:t>
      </w:r>
    </w:p>
    <w:p w:rsidR="00531704" w:rsidRPr="009B02E3" w:rsidRDefault="00531704" w:rsidP="009B02E3">
      <w:pPr>
        <w:pStyle w:val="Corpodetexto"/>
        <w:tabs>
          <w:tab w:val="left" w:pos="284"/>
          <w:tab w:val="left" w:pos="9214"/>
        </w:tabs>
        <w:ind w:left="2268"/>
        <w:jc w:val="both"/>
        <w:rPr>
          <w:rFonts w:ascii="Arial" w:hAnsi="Arial" w:cs="Arial"/>
          <w:color w:val="000000"/>
          <w:sz w:val="22"/>
          <w:szCs w:val="22"/>
          <w:lang w:val="pt-BR"/>
        </w:rPr>
      </w:pPr>
    </w:p>
    <w:p w:rsidR="00531704" w:rsidRPr="009B02E3" w:rsidRDefault="00E77565" w:rsidP="009B02E3">
      <w:pPr>
        <w:pStyle w:val="Corpodetexto"/>
        <w:tabs>
          <w:tab w:val="left" w:pos="284"/>
          <w:tab w:val="left" w:pos="9214"/>
        </w:tabs>
        <w:ind w:left="2268"/>
        <w:jc w:val="both"/>
        <w:rPr>
          <w:rFonts w:ascii="Arial" w:hAnsi="Arial" w:cs="Arial"/>
          <w:color w:val="000000"/>
          <w:sz w:val="22"/>
          <w:szCs w:val="22"/>
          <w:lang w:val="pt-BR"/>
        </w:rPr>
      </w:pPr>
      <w:r w:rsidRPr="009B02E3">
        <w:rPr>
          <w:rFonts w:ascii="Arial" w:hAnsi="Arial" w:cs="Arial"/>
          <w:color w:val="000000"/>
          <w:sz w:val="22"/>
          <w:szCs w:val="22"/>
          <w:lang w:val="pt-BR"/>
        </w:rPr>
        <w:t>§</w:t>
      </w:r>
      <w:r w:rsidR="00CF124B" w:rsidRPr="009B02E3">
        <w:rPr>
          <w:rFonts w:ascii="Arial" w:hAnsi="Arial" w:cs="Arial"/>
          <w:color w:val="000000"/>
          <w:sz w:val="22"/>
          <w:szCs w:val="22"/>
          <w:lang w:val="pt-BR"/>
        </w:rPr>
        <w:t xml:space="preserve"> </w:t>
      </w:r>
      <w:r w:rsidRPr="009B02E3">
        <w:rPr>
          <w:rFonts w:ascii="Arial" w:hAnsi="Arial" w:cs="Arial"/>
          <w:color w:val="000000"/>
          <w:sz w:val="22"/>
          <w:szCs w:val="22"/>
          <w:lang w:val="pt-BR"/>
        </w:rPr>
        <w:t xml:space="preserve">5º </w:t>
      </w:r>
      <w:r w:rsidR="00531704" w:rsidRPr="009B02E3">
        <w:rPr>
          <w:rFonts w:ascii="Arial" w:hAnsi="Arial" w:cs="Arial"/>
          <w:color w:val="000000"/>
          <w:sz w:val="22"/>
          <w:szCs w:val="22"/>
          <w:lang w:val="pt-BR"/>
        </w:rPr>
        <w:t xml:space="preserve">No caso das obras de construção civil, não sendo possível discriminar o valor correspondente aos materiais, ou em não sendo verossímil a discriminação apresentada na nota, considerar-se-á como tal o equivalente </w:t>
      </w:r>
      <w:r w:rsidR="0028166B" w:rsidRPr="009B02E3">
        <w:rPr>
          <w:rFonts w:ascii="Arial" w:hAnsi="Arial" w:cs="Arial"/>
          <w:color w:val="000000"/>
          <w:sz w:val="22"/>
          <w:szCs w:val="22"/>
          <w:lang w:val="pt-BR"/>
        </w:rPr>
        <w:t xml:space="preserve">de materiais </w:t>
      </w:r>
      <w:r w:rsidR="00531704" w:rsidRPr="009B02E3">
        <w:rPr>
          <w:rFonts w:ascii="Arial" w:hAnsi="Arial" w:cs="Arial"/>
          <w:color w:val="000000"/>
          <w:sz w:val="22"/>
          <w:szCs w:val="22"/>
          <w:lang w:val="pt-BR"/>
        </w:rPr>
        <w:t>40% da nota fiscal, devendo a alíquota incidir sobre os 60% restantes</w:t>
      </w:r>
      <w:r w:rsidR="0028166B" w:rsidRPr="009B02E3">
        <w:rPr>
          <w:rFonts w:ascii="Arial" w:hAnsi="Arial" w:cs="Arial"/>
          <w:color w:val="000000"/>
          <w:sz w:val="22"/>
          <w:szCs w:val="22"/>
          <w:lang w:val="pt-BR"/>
        </w:rPr>
        <w:t xml:space="preserve"> o equivalente aos serviços</w:t>
      </w:r>
      <w:r w:rsidR="00531704" w:rsidRPr="009B02E3">
        <w:rPr>
          <w:rFonts w:ascii="Arial" w:hAnsi="Arial" w:cs="Arial"/>
          <w:color w:val="000000"/>
          <w:sz w:val="22"/>
          <w:szCs w:val="22"/>
          <w:lang w:val="pt-BR"/>
        </w:rPr>
        <w:t>.</w:t>
      </w:r>
    </w:p>
    <w:p w:rsidR="00531704" w:rsidRPr="009B02E3" w:rsidRDefault="00531704" w:rsidP="009B02E3">
      <w:pPr>
        <w:pStyle w:val="Corpodetexto"/>
        <w:tabs>
          <w:tab w:val="left" w:pos="284"/>
          <w:tab w:val="left" w:pos="9214"/>
        </w:tabs>
        <w:ind w:left="2268"/>
        <w:jc w:val="both"/>
        <w:rPr>
          <w:rFonts w:ascii="Arial" w:hAnsi="Arial" w:cs="Arial"/>
          <w:color w:val="000000"/>
          <w:sz w:val="22"/>
          <w:szCs w:val="22"/>
          <w:lang w:val="pt-BR"/>
        </w:rPr>
      </w:pPr>
    </w:p>
    <w:p w:rsidR="00531704" w:rsidRPr="009B02E3" w:rsidRDefault="00E77565" w:rsidP="009B02E3">
      <w:pPr>
        <w:adjustRightInd w:val="0"/>
        <w:ind w:left="2268"/>
        <w:jc w:val="both"/>
        <w:rPr>
          <w:rFonts w:ascii="Arial" w:hAnsi="Arial" w:cs="Arial"/>
          <w:color w:val="000000"/>
          <w:lang w:val="pt-BR"/>
        </w:rPr>
      </w:pPr>
      <w:r w:rsidRPr="009B02E3">
        <w:rPr>
          <w:rFonts w:ascii="Arial" w:hAnsi="Arial" w:cs="Arial"/>
          <w:color w:val="000000"/>
          <w:lang w:val="pt-BR"/>
        </w:rPr>
        <w:t>§</w:t>
      </w:r>
      <w:r w:rsidR="00CF124B" w:rsidRPr="009B02E3">
        <w:rPr>
          <w:rFonts w:ascii="Arial" w:hAnsi="Arial" w:cs="Arial"/>
          <w:color w:val="000000"/>
          <w:lang w:val="pt-BR"/>
        </w:rPr>
        <w:t xml:space="preserve"> </w:t>
      </w:r>
      <w:r w:rsidRPr="009B02E3">
        <w:rPr>
          <w:rFonts w:ascii="Arial" w:hAnsi="Arial" w:cs="Arial"/>
          <w:color w:val="000000"/>
          <w:lang w:val="pt-BR"/>
        </w:rPr>
        <w:t>6º</w:t>
      </w:r>
      <w:r w:rsidR="00531704" w:rsidRPr="009B02E3">
        <w:rPr>
          <w:rFonts w:ascii="Arial" w:hAnsi="Arial" w:cs="Arial"/>
          <w:color w:val="000000"/>
          <w:lang w:val="pt-BR"/>
        </w:rPr>
        <w:t xml:space="preserve"> Quando eventuais dificuldades operacionais aconselhar, e a critério da fiscalização tributária em casos devidamente fundamentados, mediante processo tributário administrativo regular, poderá o Fisco Municipal utilizar como critério para apuração da base de cálculo a estimativa descrita no </w:t>
      </w:r>
      <w:r w:rsidRPr="009B02E3">
        <w:rPr>
          <w:rFonts w:ascii="Arial" w:hAnsi="Arial" w:cs="Arial"/>
          <w:color w:val="000000"/>
          <w:lang w:val="pt-BR"/>
        </w:rPr>
        <w:t>parágrafo 5º deste artigo</w:t>
      </w:r>
      <w:r w:rsidR="00531704" w:rsidRPr="009B02E3">
        <w:rPr>
          <w:rFonts w:ascii="Arial" w:hAnsi="Arial" w:cs="Arial"/>
          <w:color w:val="000000"/>
          <w:lang w:val="pt-BR"/>
        </w:rPr>
        <w:t>.</w:t>
      </w:r>
    </w:p>
    <w:p w:rsidR="00531704" w:rsidRPr="009B02E3" w:rsidRDefault="00531704" w:rsidP="009B02E3">
      <w:pPr>
        <w:adjustRightInd w:val="0"/>
        <w:ind w:left="2268"/>
        <w:jc w:val="both"/>
        <w:rPr>
          <w:rFonts w:ascii="Arial" w:hAnsi="Arial" w:cs="Arial"/>
          <w:color w:val="000000"/>
          <w:lang w:val="pt-BR"/>
        </w:rPr>
      </w:pPr>
    </w:p>
    <w:p w:rsidR="0028166B" w:rsidRPr="009B02E3" w:rsidRDefault="00E77565" w:rsidP="009B02E3">
      <w:pPr>
        <w:adjustRightInd w:val="0"/>
        <w:ind w:left="2268"/>
        <w:jc w:val="both"/>
        <w:rPr>
          <w:rFonts w:ascii="Arial" w:hAnsi="Arial" w:cs="Arial"/>
          <w:color w:val="000000"/>
          <w:lang w:val="pt-BR"/>
        </w:rPr>
      </w:pPr>
      <w:r w:rsidRPr="009B02E3">
        <w:rPr>
          <w:rFonts w:ascii="Arial" w:hAnsi="Arial" w:cs="Arial"/>
          <w:color w:val="000000"/>
          <w:lang w:val="pt-BR"/>
        </w:rPr>
        <w:t>§</w:t>
      </w:r>
      <w:r w:rsidR="00CF124B" w:rsidRPr="009B02E3">
        <w:rPr>
          <w:rFonts w:ascii="Arial" w:hAnsi="Arial" w:cs="Arial"/>
          <w:color w:val="000000"/>
          <w:lang w:val="pt-BR"/>
        </w:rPr>
        <w:t xml:space="preserve"> </w:t>
      </w:r>
      <w:r w:rsidRPr="009B02E3">
        <w:rPr>
          <w:rFonts w:ascii="Arial" w:hAnsi="Arial" w:cs="Arial"/>
          <w:color w:val="000000"/>
          <w:lang w:val="pt-BR"/>
        </w:rPr>
        <w:t>7º</w:t>
      </w:r>
      <w:r w:rsidR="00531704" w:rsidRPr="009B02E3">
        <w:rPr>
          <w:rFonts w:ascii="Arial" w:hAnsi="Arial" w:cs="Arial"/>
          <w:color w:val="000000"/>
          <w:lang w:val="pt-BR"/>
        </w:rPr>
        <w:t xml:space="preserve"> O regime de recolhimento por estimativa fiscal de que trata o </w:t>
      </w:r>
      <w:r w:rsidRPr="009B02E3">
        <w:rPr>
          <w:rFonts w:ascii="Arial" w:hAnsi="Arial" w:cs="Arial"/>
          <w:color w:val="000000"/>
          <w:lang w:val="pt-BR"/>
        </w:rPr>
        <w:t xml:space="preserve">parágrafo 5º </w:t>
      </w:r>
      <w:r w:rsidR="00531704" w:rsidRPr="009B02E3">
        <w:rPr>
          <w:rFonts w:ascii="Arial" w:hAnsi="Arial" w:cs="Arial"/>
          <w:color w:val="000000"/>
          <w:lang w:val="pt-BR"/>
        </w:rPr>
        <w:t>deste artigo poderá ser escolhido pelo próprio contribuinte prestador de serviços, na forma e prazos estipulados nesta lei e</w:t>
      </w:r>
      <w:r w:rsidR="0028166B" w:rsidRPr="009B02E3">
        <w:rPr>
          <w:rFonts w:ascii="Arial" w:hAnsi="Arial" w:cs="Arial"/>
          <w:color w:val="000000"/>
          <w:lang w:val="pt-BR"/>
        </w:rPr>
        <w:t xml:space="preserve"> demais legislações pertinentes, </w:t>
      </w:r>
      <w:r w:rsidR="00FA5CAF" w:rsidRPr="009B02E3">
        <w:rPr>
          <w:rFonts w:ascii="Arial" w:hAnsi="Arial" w:cs="Arial"/>
          <w:color w:val="000000"/>
          <w:lang w:val="pt-BR"/>
        </w:rPr>
        <w:t xml:space="preserve">devendo cadastrar a obra junto a Fiscalização Tributária mediante requerimento </w:t>
      </w:r>
      <w:r w:rsidR="0028166B" w:rsidRPr="009B02E3">
        <w:rPr>
          <w:rFonts w:ascii="Arial" w:hAnsi="Arial" w:cs="Arial"/>
          <w:color w:val="000000"/>
          <w:lang w:val="pt-BR"/>
        </w:rPr>
        <w:t>especifico</w:t>
      </w:r>
      <w:r w:rsidR="00FA5CAF" w:rsidRPr="009B02E3">
        <w:rPr>
          <w:rFonts w:ascii="Arial" w:hAnsi="Arial" w:cs="Arial"/>
          <w:color w:val="000000"/>
          <w:lang w:val="pt-BR"/>
        </w:rPr>
        <w:t xml:space="preserve"> até a data da emissão da primeira nota fiscal, acompanhado dos seguintes documentos:</w:t>
      </w:r>
    </w:p>
    <w:p w:rsidR="00FA5CAF" w:rsidRPr="009B02E3" w:rsidRDefault="00FA5CAF" w:rsidP="009B02E3">
      <w:pPr>
        <w:adjustRightInd w:val="0"/>
        <w:ind w:left="2268"/>
        <w:jc w:val="both"/>
        <w:rPr>
          <w:rFonts w:ascii="Arial" w:hAnsi="Arial" w:cs="Arial"/>
          <w:color w:val="000000"/>
          <w:lang w:val="pt-BR"/>
        </w:rPr>
      </w:pPr>
    </w:p>
    <w:p w:rsidR="0028166B" w:rsidRPr="009B02E3" w:rsidRDefault="00E77565" w:rsidP="009B02E3">
      <w:pPr>
        <w:adjustRightInd w:val="0"/>
        <w:spacing w:before="120" w:after="60"/>
        <w:ind w:left="2268"/>
        <w:jc w:val="both"/>
        <w:rPr>
          <w:rFonts w:ascii="Arial" w:hAnsi="Arial" w:cs="Arial"/>
          <w:lang w:val="pt-BR"/>
        </w:rPr>
      </w:pPr>
      <w:r w:rsidRPr="009B02E3">
        <w:rPr>
          <w:rFonts w:ascii="Arial" w:hAnsi="Arial" w:cs="Arial"/>
          <w:lang w:val="pt-BR"/>
        </w:rPr>
        <w:t>I -</w:t>
      </w:r>
      <w:r w:rsidR="0028166B" w:rsidRPr="009B02E3">
        <w:rPr>
          <w:rFonts w:ascii="Arial" w:hAnsi="Arial" w:cs="Arial"/>
          <w:lang w:val="pt-BR"/>
        </w:rPr>
        <w:t xml:space="preserve"> Contrato de Prestação de Serviços para construção da obra;</w:t>
      </w:r>
    </w:p>
    <w:p w:rsidR="0028166B" w:rsidRPr="009B02E3" w:rsidRDefault="00E77565" w:rsidP="009B02E3">
      <w:pPr>
        <w:adjustRightInd w:val="0"/>
        <w:spacing w:before="120" w:after="60"/>
        <w:ind w:left="2268"/>
        <w:jc w:val="both"/>
        <w:rPr>
          <w:rFonts w:ascii="Arial" w:hAnsi="Arial" w:cs="Arial"/>
          <w:lang w:val="pt-BR"/>
        </w:rPr>
      </w:pPr>
      <w:r w:rsidRPr="009B02E3">
        <w:rPr>
          <w:rFonts w:ascii="Arial" w:hAnsi="Arial" w:cs="Arial"/>
          <w:lang w:val="pt-BR"/>
        </w:rPr>
        <w:t>II -</w:t>
      </w:r>
      <w:r w:rsidR="0028166B" w:rsidRPr="009B02E3">
        <w:rPr>
          <w:rFonts w:ascii="Arial" w:hAnsi="Arial" w:cs="Arial"/>
          <w:lang w:val="pt-BR"/>
        </w:rPr>
        <w:t xml:space="preserve"> Memorial Descritivo da obra;</w:t>
      </w:r>
    </w:p>
    <w:p w:rsidR="0028166B" w:rsidRPr="009B02E3" w:rsidRDefault="00E77565" w:rsidP="009B02E3">
      <w:pPr>
        <w:adjustRightInd w:val="0"/>
        <w:spacing w:before="120" w:after="60"/>
        <w:ind w:left="2268"/>
        <w:jc w:val="both"/>
        <w:rPr>
          <w:rFonts w:ascii="Arial" w:hAnsi="Arial" w:cs="Arial"/>
          <w:lang w:val="pt-BR"/>
        </w:rPr>
      </w:pPr>
      <w:r w:rsidRPr="009B02E3">
        <w:rPr>
          <w:rFonts w:ascii="Arial" w:hAnsi="Arial" w:cs="Arial"/>
          <w:lang w:val="pt-BR"/>
        </w:rPr>
        <w:t xml:space="preserve">III - </w:t>
      </w:r>
      <w:r w:rsidR="0028166B" w:rsidRPr="009B02E3">
        <w:rPr>
          <w:rFonts w:ascii="Arial" w:hAnsi="Arial" w:cs="Arial"/>
          <w:lang w:val="pt-BR"/>
        </w:rPr>
        <w:t>Anotação de Responsabilidade Técnica - ART/CREA;</w:t>
      </w:r>
    </w:p>
    <w:p w:rsidR="00531704" w:rsidRPr="009B02E3" w:rsidRDefault="00531704" w:rsidP="009B02E3">
      <w:pPr>
        <w:pStyle w:val="Corpodetexto"/>
        <w:tabs>
          <w:tab w:val="left" w:pos="284"/>
          <w:tab w:val="left" w:pos="9214"/>
        </w:tabs>
        <w:ind w:left="2268"/>
        <w:jc w:val="both"/>
        <w:rPr>
          <w:rFonts w:ascii="Arial" w:hAnsi="Arial" w:cs="Arial"/>
          <w:color w:val="000000"/>
          <w:sz w:val="22"/>
          <w:szCs w:val="22"/>
          <w:lang w:val="pt-BR"/>
        </w:rPr>
      </w:pPr>
    </w:p>
    <w:p w:rsidR="00531704" w:rsidRPr="009B02E3" w:rsidRDefault="00E77565" w:rsidP="009B02E3">
      <w:pPr>
        <w:pStyle w:val="Corpodetexto"/>
        <w:tabs>
          <w:tab w:val="left" w:pos="284"/>
          <w:tab w:val="left" w:pos="9214"/>
        </w:tabs>
        <w:ind w:left="2268"/>
        <w:jc w:val="both"/>
        <w:rPr>
          <w:rFonts w:ascii="Arial" w:hAnsi="Arial" w:cs="Arial"/>
          <w:color w:val="000000"/>
          <w:sz w:val="22"/>
          <w:szCs w:val="22"/>
          <w:lang w:val="pt-BR"/>
        </w:rPr>
      </w:pPr>
      <w:r w:rsidRPr="009B02E3">
        <w:rPr>
          <w:rFonts w:ascii="Arial" w:hAnsi="Arial" w:cs="Arial"/>
          <w:color w:val="000000"/>
          <w:sz w:val="22"/>
          <w:szCs w:val="22"/>
          <w:lang w:val="pt-BR"/>
        </w:rPr>
        <w:t>§</w:t>
      </w:r>
      <w:r w:rsidR="00CF124B" w:rsidRPr="009B02E3">
        <w:rPr>
          <w:rFonts w:ascii="Arial" w:hAnsi="Arial" w:cs="Arial"/>
          <w:color w:val="000000"/>
          <w:sz w:val="22"/>
          <w:szCs w:val="22"/>
          <w:lang w:val="pt-BR"/>
        </w:rPr>
        <w:t xml:space="preserve"> </w:t>
      </w:r>
      <w:r w:rsidRPr="009B02E3">
        <w:rPr>
          <w:rFonts w:ascii="Arial" w:hAnsi="Arial" w:cs="Arial"/>
          <w:color w:val="000000"/>
          <w:sz w:val="22"/>
          <w:szCs w:val="22"/>
          <w:lang w:val="pt-BR"/>
        </w:rPr>
        <w:t xml:space="preserve">8º </w:t>
      </w:r>
      <w:r w:rsidR="00531704" w:rsidRPr="009B02E3">
        <w:rPr>
          <w:rFonts w:ascii="Arial" w:hAnsi="Arial" w:cs="Arial"/>
          <w:color w:val="000000"/>
          <w:sz w:val="22"/>
          <w:szCs w:val="22"/>
          <w:lang w:val="pt-BR"/>
        </w:rPr>
        <w:t>Consideram</w:t>
      </w:r>
      <w:r w:rsidRPr="009B02E3">
        <w:rPr>
          <w:rFonts w:ascii="Arial" w:hAnsi="Arial" w:cs="Arial"/>
          <w:color w:val="000000"/>
          <w:sz w:val="22"/>
          <w:szCs w:val="22"/>
          <w:lang w:val="pt-BR"/>
        </w:rPr>
        <w:t>-se materiais para efeitos do §</w:t>
      </w:r>
      <w:r w:rsidR="00531704" w:rsidRPr="009B02E3">
        <w:rPr>
          <w:rFonts w:ascii="Arial" w:hAnsi="Arial" w:cs="Arial"/>
          <w:color w:val="000000"/>
          <w:sz w:val="22"/>
          <w:szCs w:val="22"/>
          <w:lang w:val="pt-BR"/>
        </w:rPr>
        <w:t>4º deste artigo, aqueles que se incorporam diretamen</w:t>
      </w:r>
      <w:r w:rsidRPr="009B02E3">
        <w:rPr>
          <w:rFonts w:ascii="Arial" w:hAnsi="Arial" w:cs="Arial"/>
          <w:color w:val="000000"/>
          <w:sz w:val="22"/>
          <w:szCs w:val="22"/>
          <w:lang w:val="pt-BR"/>
        </w:rPr>
        <w:t>te à obra de forma definitiva e</w:t>
      </w:r>
      <w:r w:rsidR="00531704" w:rsidRPr="009B02E3">
        <w:rPr>
          <w:rFonts w:ascii="Arial" w:hAnsi="Arial" w:cs="Arial"/>
          <w:color w:val="000000"/>
          <w:sz w:val="22"/>
          <w:szCs w:val="22"/>
          <w:lang w:val="pt-BR"/>
        </w:rPr>
        <w:t xml:space="preserve"> que seja objeto de previsão contratual, como de responsabilidade do prestador de serviços fornecer;</w:t>
      </w:r>
    </w:p>
    <w:p w:rsidR="00E77565" w:rsidRPr="009B02E3" w:rsidRDefault="00E77565" w:rsidP="009B02E3">
      <w:pPr>
        <w:pStyle w:val="Corpodetexto"/>
        <w:tabs>
          <w:tab w:val="left" w:pos="284"/>
          <w:tab w:val="left" w:pos="9214"/>
        </w:tabs>
        <w:ind w:left="2268"/>
        <w:jc w:val="both"/>
        <w:rPr>
          <w:rFonts w:ascii="Arial" w:hAnsi="Arial" w:cs="Arial"/>
          <w:color w:val="000000"/>
          <w:sz w:val="22"/>
          <w:szCs w:val="22"/>
          <w:lang w:val="pt-BR"/>
        </w:rPr>
      </w:pPr>
    </w:p>
    <w:p w:rsidR="00531704" w:rsidRPr="009B02E3" w:rsidRDefault="00E77565" w:rsidP="009B02E3">
      <w:pPr>
        <w:pStyle w:val="Corpodetexto"/>
        <w:tabs>
          <w:tab w:val="left" w:pos="284"/>
          <w:tab w:val="left" w:pos="9214"/>
        </w:tabs>
        <w:ind w:left="2268"/>
        <w:jc w:val="both"/>
        <w:rPr>
          <w:rFonts w:ascii="Arial" w:hAnsi="Arial" w:cs="Arial"/>
          <w:color w:val="000000"/>
          <w:sz w:val="22"/>
          <w:szCs w:val="22"/>
          <w:lang w:val="pt-BR"/>
        </w:rPr>
      </w:pPr>
      <w:r w:rsidRPr="009B02E3">
        <w:rPr>
          <w:rFonts w:ascii="Arial" w:hAnsi="Arial" w:cs="Arial"/>
          <w:color w:val="000000"/>
          <w:sz w:val="22"/>
          <w:szCs w:val="22"/>
          <w:lang w:val="pt-BR"/>
        </w:rPr>
        <w:t>§</w:t>
      </w:r>
      <w:r w:rsidR="00CF124B" w:rsidRPr="009B02E3">
        <w:rPr>
          <w:rFonts w:ascii="Arial" w:hAnsi="Arial" w:cs="Arial"/>
          <w:color w:val="000000"/>
          <w:sz w:val="22"/>
          <w:szCs w:val="22"/>
          <w:lang w:val="pt-BR"/>
        </w:rPr>
        <w:t xml:space="preserve"> </w:t>
      </w:r>
      <w:r w:rsidRPr="009B02E3">
        <w:rPr>
          <w:rFonts w:ascii="Arial" w:hAnsi="Arial" w:cs="Arial"/>
          <w:color w:val="000000"/>
          <w:sz w:val="22"/>
          <w:szCs w:val="22"/>
          <w:lang w:val="pt-BR"/>
        </w:rPr>
        <w:t xml:space="preserve">9º </w:t>
      </w:r>
      <w:r w:rsidR="00531704" w:rsidRPr="009B02E3">
        <w:rPr>
          <w:rFonts w:ascii="Arial" w:hAnsi="Arial" w:cs="Arial"/>
          <w:color w:val="000000"/>
          <w:sz w:val="22"/>
          <w:szCs w:val="22"/>
          <w:lang w:val="pt-BR"/>
        </w:rPr>
        <w:t>Não são dedutíveis os materiais, equipamentos, ferramentas e insumos que forem empregados ou consumidos durante a realização dos trabalhos, tais como: lixas, energia elétrica, fôrmas, combustíveis, água, óleos, oxigênio, equipamentos de proteção, etc.</w:t>
      </w:r>
    </w:p>
    <w:p w:rsidR="00531704" w:rsidRPr="009B02E3" w:rsidRDefault="00531704" w:rsidP="009B02E3">
      <w:pPr>
        <w:pStyle w:val="Corpodetexto"/>
        <w:tabs>
          <w:tab w:val="left" w:pos="284"/>
          <w:tab w:val="left" w:pos="9214"/>
        </w:tabs>
        <w:ind w:left="2268"/>
        <w:jc w:val="both"/>
        <w:rPr>
          <w:rFonts w:ascii="Arial" w:hAnsi="Arial" w:cs="Arial"/>
          <w:color w:val="000000"/>
          <w:sz w:val="22"/>
          <w:szCs w:val="22"/>
          <w:lang w:val="pt-BR"/>
        </w:rPr>
      </w:pPr>
    </w:p>
    <w:p w:rsidR="00531704" w:rsidRPr="009B02E3" w:rsidRDefault="00E77565" w:rsidP="009B02E3">
      <w:pPr>
        <w:pStyle w:val="Corpodetexto"/>
        <w:tabs>
          <w:tab w:val="left" w:pos="284"/>
          <w:tab w:val="left" w:pos="9214"/>
        </w:tabs>
        <w:ind w:left="2268"/>
        <w:jc w:val="both"/>
        <w:rPr>
          <w:rFonts w:ascii="Arial" w:hAnsi="Arial" w:cs="Arial"/>
          <w:color w:val="000000"/>
          <w:sz w:val="22"/>
          <w:szCs w:val="22"/>
          <w:lang w:val="pt-BR"/>
        </w:rPr>
      </w:pPr>
      <w:r w:rsidRPr="009B02E3">
        <w:rPr>
          <w:rFonts w:ascii="Arial" w:hAnsi="Arial" w:cs="Arial"/>
          <w:color w:val="000000"/>
          <w:sz w:val="22"/>
          <w:szCs w:val="22"/>
          <w:lang w:val="pt-BR"/>
        </w:rPr>
        <w:t>§</w:t>
      </w:r>
      <w:r w:rsidR="00CF124B" w:rsidRPr="009B02E3">
        <w:rPr>
          <w:rFonts w:ascii="Arial" w:hAnsi="Arial" w:cs="Arial"/>
          <w:color w:val="000000"/>
          <w:sz w:val="22"/>
          <w:szCs w:val="22"/>
          <w:lang w:val="pt-BR"/>
        </w:rPr>
        <w:t xml:space="preserve"> </w:t>
      </w:r>
      <w:r w:rsidRPr="009B02E3">
        <w:rPr>
          <w:rFonts w:ascii="Arial" w:hAnsi="Arial" w:cs="Arial"/>
          <w:color w:val="000000"/>
          <w:sz w:val="22"/>
          <w:szCs w:val="22"/>
          <w:lang w:val="pt-BR"/>
        </w:rPr>
        <w:t>10.</w:t>
      </w:r>
      <w:r w:rsidR="0028166B" w:rsidRPr="009B02E3">
        <w:rPr>
          <w:rFonts w:ascii="Arial" w:hAnsi="Arial" w:cs="Arial"/>
          <w:color w:val="000000"/>
          <w:sz w:val="22"/>
          <w:szCs w:val="22"/>
          <w:lang w:val="pt-BR"/>
        </w:rPr>
        <w:t xml:space="preserve"> </w:t>
      </w:r>
      <w:r w:rsidR="00531704" w:rsidRPr="009B02E3">
        <w:rPr>
          <w:rFonts w:ascii="Arial" w:hAnsi="Arial" w:cs="Arial"/>
          <w:color w:val="000000"/>
          <w:sz w:val="22"/>
          <w:szCs w:val="22"/>
          <w:lang w:val="pt-BR"/>
        </w:rPr>
        <w:t>Não são dedutíveis os materiais adquiridos para a formação de estoque ou armazenados fora do canteiro de obras, antes de sua efetiva utilização;</w:t>
      </w:r>
    </w:p>
    <w:p w:rsidR="00531704" w:rsidRPr="009B02E3" w:rsidRDefault="00531704" w:rsidP="009B02E3">
      <w:pPr>
        <w:pStyle w:val="Corpodetexto"/>
        <w:tabs>
          <w:tab w:val="left" w:pos="284"/>
          <w:tab w:val="left" w:pos="9214"/>
        </w:tabs>
        <w:ind w:left="2268"/>
        <w:jc w:val="both"/>
        <w:rPr>
          <w:rFonts w:ascii="Arial" w:hAnsi="Arial" w:cs="Arial"/>
          <w:color w:val="000000"/>
          <w:sz w:val="22"/>
          <w:szCs w:val="22"/>
          <w:lang w:val="pt-BR"/>
        </w:rPr>
      </w:pPr>
    </w:p>
    <w:p w:rsidR="00531704" w:rsidRPr="009B02E3" w:rsidRDefault="0096150E"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w:t>
      </w:r>
      <w:r w:rsidR="00CF124B" w:rsidRPr="009B02E3">
        <w:rPr>
          <w:rFonts w:ascii="Arial" w:hAnsi="Arial" w:cs="Arial"/>
          <w:sz w:val="22"/>
          <w:szCs w:val="22"/>
          <w:lang w:val="pt-BR"/>
        </w:rPr>
        <w:t xml:space="preserve"> </w:t>
      </w:r>
      <w:r w:rsidRPr="009B02E3">
        <w:rPr>
          <w:rFonts w:ascii="Arial" w:hAnsi="Arial" w:cs="Arial"/>
          <w:sz w:val="22"/>
          <w:szCs w:val="22"/>
          <w:lang w:val="pt-BR"/>
        </w:rPr>
        <w:t>11.</w:t>
      </w:r>
      <w:r w:rsidR="00531704" w:rsidRPr="009B02E3">
        <w:rPr>
          <w:rFonts w:ascii="Arial" w:hAnsi="Arial" w:cs="Arial"/>
          <w:sz w:val="22"/>
          <w:szCs w:val="22"/>
          <w:lang w:val="pt-BR"/>
        </w:rPr>
        <w:t xml:space="preserve"> Os contribuintes que pretendam utilizar da dedução</w:t>
      </w:r>
      <w:r w:rsidR="00FA5CAF" w:rsidRPr="009B02E3">
        <w:rPr>
          <w:rFonts w:ascii="Arial" w:hAnsi="Arial" w:cs="Arial"/>
          <w:sz w:val="22"/>
          <w:szCs w:val="22"/>
          <w:lang w:val="pt-BR"/>
        </w:rPr>
        <w:t xml:space="preserve"> (apuração real)</w:t>
      </w:r>
      <w:r w:rsidR="00531704" w:rsidRPr="009B02E3">
        <w:rPr>
          <w:rFonts w:ascii="Arial" w:hAnsi="Arial" w:cs="Arial"/>
          <w:sz w:val="22"/>
          <w:szCs w:val="22"/>
          <w:lang w:val="pt-BR"/>
        </w:rPr>
        <w:t xml:space="preserve"> de materiais previsto nos subitens 7.02 e 7.05 da Lista de Serviços anexa à Lei</w:t>
      </w:r>
      <w:r w:rsidR="00E77565" w:rsidRPr="009B02E3">
        <w:rPr>
          <w:rFonts w:ascii="Arial" w:hAnsi="Arial" w:cs="Arial"/>
          <w:sz w:val="22"/>
          <w:szCs w:val="22"/>
          <w:lang w:val="pt-BR"/>
        </w:rPr>
        <w:t xml:space="preserve"> Complementar</w:t>
      </w:r>
      <w:r w:rsidR="00531704" w:rsidRPr="009B02E3">
        <w:rPr>
          <w:rFonts w:ascii="Arial" w:hAnsi="Arial" w:cs="Arial"/>
          <w:sz w:val="22"/>
          <w:szCs w:val="22"/>
          <w:lang w:val="pt-BR"/>
        </w:rPr>
        <w:t xml:space="preserve"> 116/</w:t>
      </w:r>
      <w:r w:rsidR="00E77565" w:rsidRPr="009B02E3">
        <w:rPr>
          <w:rFonts w:ascii="Arial" w:hAnsi="Arial" w:cs="Arial"/>
          <w:sz w:val="22"/>
          <w:szCs w:val="22"/>
          <w:lang w:val="pt-BR"/>
        </w:rPr>
        <w:t>20</w:t>
      </w:r>
      <w:r w:rsidR="00531704" w:rsidRPr="009B02E3">
        <w:rPr>
          <w:rFonts w:ascii="Arial" w:hAnsi="Arial" w:cs="Arial"/>
          <w:sz w:val="22"/>
          <w:szCs w:val="22"/>
          <w:lang w:val="pt-BR"/>
        </w:rPr>
        <w:t xml:space="preserve">03, </w:t>
      </w:r>
      <w:r w:rsidR="00E77565" w:rsidRPr="009B02E3">
        <w:rPr>
          <w:rFonts w:ascii="Arial" w:hAnsi="Arial" w:cs="Arial"/>
          <w:sz w:val="22"/>
          <w:szCs w:val="22"/>
          <w:lang w:val="pt-BR"/>
        </w:rPr>
        <w:t>bem como nesta Lei</w:t>
      </w:r>
      <w:r w:rsidR="00531704" w:rsidRPr="009B02E3">
        <w:rPr>
          <w:rFonts w:ascii="Arial" w:hAnsi="Arial" w:cs="Arial"/>
          <w:sz w:val="22"/>
          <w:szCs w:val="22"/>
          <w:lang w:val="pt-BR"/>
        </w:rPr>
        <w:t>, deverão apresentar requerimento próprio e protocolar o Cadastramento da Obra junto à Divisão de Fiscalização Tributária Municipal, até a data da emissão da primeira nota fiscal.</w:t>
      </w:r>
    </w:p>
    <w:p w:rsidR="00531704" w:rsidRPr="009B02E3" w:rsidRDefault="00531704" w:rsidP="009B02E3">
      <w:pPr>
        <w:pStyle w:val="Corpodetexto"/>
        <w:tabs>
          <w:tab w:val="left" w:pos="284"/>
          <w:tab w:val="left" w:pos="9214"/>
        </w:tabs>
        <w:ind w:left="2268"/>
        <w:jc w:val="both"/>
        <w:rPr>
          <w:rFonts w:ascii="Arial" w:hAnsi="Arial" w:cs="Arial"/>
          <w:color w:val="FF0000"/>
          <w:sz w:val="22"/>
          <w:szCs w:val="22"/>
          <w:lang w:val="pt-BR"/>
        </w:rPr>
      </w:pPr>
      <w:r w:rsidRPr="009B02E3">
        <w:rPr>
          <w:rFonts w:ascii="Arial" w:hAnsi="Arial" w:cs="Arial"/>
          <w:color w:val="FF0000"/>
          <w:sz w:val="22"/>
          <w:szCs w:val="22"/>
          <w:lang w:val="pt-BR"/>
        </w:rPr>
        <w:t xml:space="preserve"> </w:t>
      </w:r>
    </w:p>
    <w:p w:rsidR="00531704" w:rsidRPr="009B02E3" w:rsidRDefault="00531704" w:rsidP="009B02E3">
      <w:pPr>
        <w:adjustRightInd w:val="0"/>
        <w:ind w:left="2268"/>
        <w:jc w:val="both"/>
        <w:rPr>
          <w:rFonts w:ascii="Arial" w:hAnsi="Arial" w:cs="Arial"/>
          <w:lang w:val="pt-BR"/>
        </w:rPr>
      </w:pPr>
      <w:r w:rsidRPr="009B02E3">
        <w:rPr>
          <w:rFonts w:ascii="Arial" w:hAnsi="Arial" w:cs="Arial"/>
          <w:lang w:val="pt-BR"/>
        </w:rPr>
        <w:t>§</w:t>
      </w:r>
      <w:r w:rsidR="00CF124B" w:rsidRPr="009B02E3">
        <w:rPr>
          <w:rFonts w:ascii="Arial" w:hAnsi="Arial" w:cs="Arial"/>
          <w:lang w:val="pt-BR"/>
        </w:rPr>
        <w:t xml:space="preserve"> </w:t>
      </w:r>
      <w:r w:rsidRPr="009B02E3">
        <w:rPr>
          <w:rFonts w:ascii="Arial" w:hAnsi="Arial" w:cs="Arial"/>
          <w:lang w:val="pt-BR"/>
        </w:rPr>
        <w:t>1</w:t>
      </w:r>
      <w:r w:rsidR="0096150E" w:rsidRPr="009B02E3">
        <w:rPr>
          <w:rFonts w:ascii="Arial" w:hAnsi="Arial" w:cs="Arial"/>
          <w:lang w:val="pt-BR"/>
        </w:rPr>
        <w:t>2.</w:t>
      </w:r>
      <w:r w:rsidRPr="009B02E3">
        <w:rPr>
          <w:rFonts w:ascii="Arial" w:hAnsi="Arial" w:cs="Arial"/>
          <w:lang w:val="pt-BR"/>
        </w:rPr>
        <w:t xml:space="preserve"> Para que o Prestador de Serviços possa deduzir os materiais de que t</w:t>
      </w:r>
      <w:r w:rsidR="0096150E" w:rsidRPr="009B02E3">
        <w:rPr>
          <w:rFonts w:ascii="Arial" w:hAnsi="Arial" w:cs="Arial"/>
          <w:lang w:val="pt-BR"/>
        </w:rPr>
        <w:t>rata esta matéria a partir do §</w:t>
      </w:r>
      <w:r w:rsidRPr="009B02E3">
        <w:rPr>
          <w:rFonts w:ascii="Arial" w:hAnsi="Arial" w:cs="Arial"/>
          <w:lang w:val="pt-BR"/>
        </w:rPr>
        <w:t>4º deste artigo deverá cadastrar no Departamento de Fiscalização cada Obra/Edificação que venha executar e que pretenda deduzir materiais da base de cálculo do ISSQN, nas condi</w:t>
      </w:r>
      <w:r w:rsidR="00CF124B" w:rsidRPr="009B02E3">
        <w:rPr>
          <w:rFonts w:ascii="Arial" w:hAnsi="Arial" w:cs="Arial"/>
          <w:lang w:val="pt-BR"/>
        </w:rPr>
        <w:t xml:space="preserve">ções estabelecidas no presente, </w:t>
      </w:r>
      <w:r w:rsidRPr="009B02E3">
        <w:rPr>
          <w:rFonts w:ascii="Arial" w:hAnsi="Arial" w:cs="Arial"/>
          <w:lang w:val="pt-BR"/>
        </w:rPr>
        <w:t>apresentando requerimento prévio que comprove o emprego dos materiais, protocolando o requerimento de dedução juntamente com os seguintes documentos:</w:t>
      </w:r>
    </w:p>
    <w:p w:rsidR="00531704" w:rsidRPr="009B02E3" w:rsidRDefault="00531704" w:rsidP="009B02E3">
      <w:pPr>
        <w:adjustRightInd w:val="0"/>
        <w:spacing w:before="120" w:after="60"/>
        <w:ind w:left="2268"/>
        <w:jc w:val="both"/>
        <w:rPr>
          <w:rFonts w:ascii="Arial" w:hAnsi="Arial" w:cs="Arial"/>
          <w:lang w:val="pt-BR"/>
        </w:rPr>
      </w:pPr>
      <w:r w:rsidRPr="009B02E3">
        <w:rPr>
          <w:rFonts w:ascii="Arial" w:hAnsi="Arial" w:cs="Arial"/>
          <w:lang w:val="pt-BR"/>
        </w:rPr>
        <w:t>I - Contrato de Prestação de Serviços para construção da obra;</w:t>
      </w:r>
    </w:p>
    <w:p w:rsidR="00531704" w:rsidRPr="009B02E3" w:rsidRDefault="00531704" w:rsidP="009B02E3">
      <w:pPr>
        <w:adjustRightInd w:val="0"/>
        <w:spacing w:before="120" w:after="60"/>
        <w:ind w:left="2268"/>
        <w:jc w:val="both"/>
        <w:rPr>
          <w:rFonts w:ascii="Arial" w:hAnsi="Arial" w:cs="Arial"/>
          <w:lang w:val="pt-BR"/>
        </w:rPr>
      </w:pPr>
      <w:r w:rsidRPr="009B02E3">
        <w:rPr>
          <w:rFonts w:ascii="Arial" w:hAnsi="Arial" w:cs="Arial"/>
          <w:lang w:val="pt-BR"/>
        </w:rPr>
        <w:t>II - Memorial Descritivo da obra;</w:t>
      </w:r>
    </w:p>
    <w:p w:rsidR="00531704" w:rsidRPr="009B02E3" w:rsidRDefault="00531704" w:rsidP="009B02E3">
      <w:pPr>
        <w:adjustRightInd w:val="0"/>
        <w:spacing w:before="120" w:after="60"/>
        <w:ind w:left="2268"/>
        <w:jc w:val="both"/>
        <w:rPr>
          <w:rFonts w:ascii="Arial" w:hAnsi="Arial" w:cs="Arial"/>
          <w:lang w:val="pt-BR"/>
        </w:rPr>
      </w:pPr>
      <w:r w:rsidRPr="009B02E3">
        <w:rPr>
          <w:rFonts w:ascii="Arial" w:hAnsi="Arial" w:cs="Arial"/>
          <w:lang w:val="pt-BR"/>
        </w:rPr>
        <w:t>III - Anotação de Responsabilidade Técnica - ART/CREA;</w:t>
      </w:r>
    </w:p>
    <w:p w:rsidR="00414FD9" w:rsidRPr="009B02E3" w:rsidRDefault="003C7A43" w:rsidP="009B02E3">
      <w:pPr>
        <w:adjustRightInd w:val="0"/>
        <w:spacing w:before="120"/>
        <w:ind w:left="2268"/>
        <w:jc w:val="both"/>
        <w:rPr>
          <w:rFonts w:ascii="Arial" w:hAnsi="Arial" w:cs="Arial"/>
          <w:lang w:val="pt-BR"/>
        </w:rPr>
      </w:pPr>
      <w:r w:rsidRPr="009B02E3">
        <w:rPr>
          <w:rFonts w:ascii="Arial" w:hAnsi="Arial" w:cs="Arial"/>
          <w:lang w:val="pt-BR"/>
        </w:rPr>
        <w:t>I</w:t>
      </w:r>
      <w:r w:rsidR="00FA5CAF" w:rsidRPr="009B02E3">
        <w:rPr>
          <w:rFonts w:ascii="Arial" w:hAnsi="Arial" w:cs="Arial"/>
          <w:lang w:val="pt-BR"/>
        </w:rPr>
        <w:t>V</w:t>
      </w:r>
      <w:r w:rsidR="00531704" w:rsidRPr="009B02E3">
        <w:rPr>
          <w:rFonts w:ascii="Arial" w:hAnsi="Arial" w:cs="Arial"/>
          <w:lang w:val="pt-BR"/>
        </w:rPr>
        <w:t xml:space="preserve"> </w:t>
      </w:r>
      <w:r w:rsidR="00414FD9" w:rsidRPr="009B02E3">
        <w:rPr>
          <w:rFonts w:ascii="Arial" w:hAnsi="Arial" w:cs="Arial"/>
          <w:lang w:val="pt-BR"/>
        </w:rPr>
        <w:t>– Planilha contendo relação das notas fiscais dos materiais incorporados a obra e de serviços, com:</w:t>
      </w:r>
    </w:p>
    <w:p w:rsidR="00414FD9" w:rsidRPr="009B02E3" w:rsidRDefault="0096150E" w:rsidP="009B02E3">
      <w:pPr>
        <w:adjustRightInd w:val="0"/>
        <w:spacing w:before="120"/>
        <w:ind w:left="2268"/>
        <w:jc w:val="both"/>
        <w:rPr>
          <w:rFonts w:ascii="Arial" w:hAnsi="Arial" w:cs="Arial"/>
          <w:lang w:val="pt-BR"/>
        </w:rPr>
      </w:pPr>
      <w:r w:rsidRPr="009B02E3">
        <w:rPr>
          <w:rFonts w:ascii="Arial" w:hAnsi="Arial" w:cs="Arial"/>
          <w:lang w:val="pt-BR"/>
        </w:rPr>
        <w:t>a) número</w:t>
      </w:r>
      <w:r w:rsidR="00414FD9" w:rsidRPr="009B02E3">
        <w:rPr>
          <w:rFonts w:ascii="Arial" w:hAnsi="Arial" w:cs="Arial"/>
          <w:lang w:val="pt-BR"/>
        </w:rPr>
        <w:t xml:space="preserve"> do documento fiscal;</w:t>
      </w:r>
    </w:p>
    <w:p w:rsidR="00414FD9" w:rsidRPr="009B02E3" w:rsidRDefault="00414FD9" w:rsidP="009B02E3">
      <w:pPr>
        <w:adjustRightInd w:val="0"/>
        <w:spacing w:before="240"/>
        <w:ind w:left="2268"/>
        <w:jc w:val="both"/>
        <w:rPr>
          <w:rFonts w:ascii="Arial" w:hAnsi="Arial" w:cs="Arial"/>
          <w:lang w:val="pt-BR"/>
        </w:rPr>
      </w:pPr>
      <w:r w:rsidRPr="009B02E3">
        <w:rPr>
          <w:rFonts w:ascii="Arial" w:hAnsi="Arial" w:cs="Arial"/>
          <w:lang w:val="pt-BR"/>
        </w:rPr>
        <w:t>b) data da emissão do documento;</w:t>
      </w:r>
    </w:p>
    <w:p w:rsidR="00414FD9" w:rsidRPr="009B02E3" w:rsidRDefault="00414FD9" w:rsidP="009B02E3">
      <w:pPr>
        <w:adjustRightInd w:val="0"/>
        <w:spacing w:before="240"/>
        <w:ind w:left="2268"/>
        <w:jc w:val="both"/>
        <w:rPr>
          <w:rFonts w:ascii="Arial" w:hAnsi="Arial" w:cs="Arial"/>
          <w:lang w:val="pt-BR"/>
        </w:rPr>
      </w:pPr>
      <w:r w:rsidRPr="009B02E3">
        <w:rPr>
          <w:rFonts w:ascii="Arial" w:hAnsi="Arial" w:cs="Arial"/>
          <w:lang w:val="pt-BR"/>
        </w:rPr>
        <w:t>c) CNPJ do emitente;</w:t>
      </w:r>
    </w:p>
    <w:p w:rsidR="00A61DCE" w:rsidRPr="009B02E3" w:rsidRDefault="00414FD9" w:rsidP="009B02E3">
      <w:pPr>
        <w:adjustRightInd w:val="0"/>
        <w:spacing w:before="240"/>
        <w:ind w:left="2268"/>
        <w:jc w:val="both"/>
        <w:rPr>
          <w:rFonts w:ascii="Arial" w:hAnsi="Arial" w:cs="Arial"/>
          <w:lang w:val="pt-BR"/>
        </w:rPr>
      </w:pPr>
      <w:r w:rsidRPr="009B02E3">
        <w:rPr>
          <w:rFonts w:ascii="Arial" w:hAnsi="Arial" w:cs="Arial"/>
          <w:lang w:val="pt-BR"/>
        </w:rPr>
        <w:t>d) inscrição estadual</w:t>
      </w:r>
      <w:r w:rsidR="00A61DCE" w:rsidRPr="009B02E3">
        <w:rPr>
          <w:rFonts w:ascii="Arial" w:hAnsi="Arial" w:cs="Arial"/>
          <w:lang w:val="pt-BR"/>
        </w:rPr>
        <w:t>;</w:t>
      </w:r>
    </w:p>
    <w:p w:rsidR="00414FD9" w:rsidRPr="009B02E3" w:rsidRDefault="00A61DCE" w:rsidP="009B02E3">
      <w:pPr>
        <w:adjustRightInd w:val="0"/>
        <w:spacing w:before="240"/>
        <w:ind w:left="2268"/>
        <w:jc w:val="both"/>
        <w:rPr>
          <w:rFonts w:ascii="Arial" w:hAnsi="Arial" w:cs="Arial"/>
          <w:lang w:val="pt-BR"/>
        </w:rPr>
      </w:pPr>
      <w:r w:rsidRPr="009B02E3">
        <w:rPr>
          <w:rFonts w:ascii="Arial" w:hAnsi="Arial" w:cs="Arial"/>
          <w:lang w:val="pt-BR"/>
        </w:rPr>
        <w:t>e) valor dos materiais incorporados a obra;</w:t>
      </w:r>
      <w:r w:rsidR="00531704" w:rsidRPr="009B02E3">
        <w:rPr>
          <w:rFonts w:ascii="Arial" w:hAnsi="Arial" w:cs="Arial"/>
          <w:lang w:val="pt-BR"/>
        </w:rPr>
        <w:t xml:space="preserve"> </w:t>
      </w:r>
      <w:r w:rsidRPr="009B02E3">
        <w:rPr>
          <w:rFonts w:ascii="Arial" w:hAnsi="Arial" w:cs="Arial"/>
          <w:lang w:val="pt-BR"/>
        </w:rPr>
        <w:t>e</w:t>
      </w:r>
    </w:p>
    <w:p w:rsidR="00CF124B" w:rsidRPr="009B02E3" w:rsidRDefault="00CF124B" w:rsidP="009B02E3">
      <w:pPr>
        <w:adjustRightInd w:val="0"/>
        <w:spacing w:before="240"/>
        <w:ind w:left="2268"/>
        <w:jc w:val="both"/>
        <w:rPr>
          <w:rFonts w:ascii="Arial" w:hAnsi="Arial" w:cs="Arial"/>
          <w:lang w:val="pt-BR"/>
        </w:rPr>
      </w:pPr>
      <w:r w:rsidRPr="009B02E3">
        <w:rPr>
          <w:rFonts w:ascii="Arial" w:hAnsi="Arial" w:cs="Arial"/>
          <w:lang w:val="pt-BR"/>
        </w:rPr>
        <w:t xml:space="preserve">d) </w:t>
      </w:r>
      <w:r w:rsidR="00030107" w:rsidRPr="009B02E3">
        <w:rPr>
          <w:rFonts w:ascii="Arial" w:hAnsi="Arial" w:cs="Arial"/>
          <w:lang w:val="pt-BR"/>
        </w:rPr>
        <w:t>p</w:t>
      </w:r>
      <w:r w:rsidRPr="009B02E3">
        <w:rPr>
          <w:rFonts w:ascii="Arial" w:hAnsi="Arial" w:cs="Arial"/>
          <w:lang w:val="pt-BR"/>
        </w:rPr>
        <w:t>rimeiras vias originais</w:t>
      </w:r>
      <w:r w:rsidR="00030107" w:rsidRPr="009B02E3">
        <w:rPr>
          <w:rFonts w:ascii="Arial" w:hAnsi="Arial" w:cs="Arial"/>
          <w:lang w:val="pt-BR"/>
        </w:rPr>
        <w:t xml:space="preserve"> </w:t>
      </w:r>
      <w:r w:rsidRPr="009B02E3">
        <w:rPr>
          <w:rFonts w:ascii="Arial" w:hAnsi="Arial" w:cs="Arial"/>
          <w:lang w:val="pt-BR"/>
        </w:rPr>
        <w:t>das Notas Fiscais de Compra de Materiais empregados na obra</w:t>
      </w:r>
      <w:r w:rsidR="00030107" w:rsidRPr="009B02E3">
        <w:rPr>
          <w:rFonts w:ascii="Arial" w:hAnsi="Arial" w:cs="Arial"/>
          <w:lang w:val="pt-BR"/>
        </w:rPr>
        <w:t>.</w:t>
      </w:r>
    </w:p>
    <w:p w:rsidR="00030107" w:rsidRPr="009B02E3" w:rsidRDefault="00030107" w:rsidP="009B02E3">
      <w:pPr>
        <w:adjustRightInd w:val="0"/>
        <w:spacing w:before="120" w:after="120"/>
        <w:ind w:left="2268"/>
        <w:jc w:val="both"/>
        <w:rPr>
          <w:rFonts w:ascii="Arial" w:hAnsi="Arial" w:cs="Arial"/>
          <w:lang w:val="pt-BR"/>
        </w:rPr>
      </w:pPr>
      <w:r w:rsidRPr="009B02E3">
        <w:rPr>
          <w:rFonts w:ascii="Arial" w:hAnsi="Arial" w:cs="Arial"/>
          <w:lang w:val="pt-BR"/>
        </w:rPr>
        <w:t>§ 13. Das p</w:t>
      </w:r>
      <w:r w:rsidR="00531704" w:rsidRPr="009B02E3">
        <w:rPr>
          <w:rFonts w:ascii="Arial" w:hAnsi="Arial" w:cs="Arial"/>
          <w:lang w:val="pt-BR"/>
        </w:rPr>
        <w:t>rimeiras vias originais, das Notas Fiscais de Compra de Materiais empregados na obra, contendo a discriminação, consignada pelo emitente no ato da emissão da mesma, sem emendas ou rasuras</w:t>
      </w:r>
      <w:r w:rsidRPr="009B02E3">
        <w:rPr>
          <w:rFonts w:ascii="Arial" w:hAnsi="Arial" w:cs="Arial"/>
          <w:lang w:val="pt-BR"/>
        </w:rPr>
        <w:t xml:space="preserve">, deverá constar os </w:t>
      </w:r>
      <w:r w:rsidR="00CF124B" w:rsidRPr="009B02E3">
        <w:rPr>
          <w:rFonts w:ascii="Arial" w:hAnsi="Arial" w:cs="Arial"/>
          <w:lang w:val="pt-BR"/>
        </w:rPr>
        <w:t xml:space="preserve">seguintes </w:t>
      </w:r>
      <w:r w:rsidR="00531704" w:rsidRPr="009B02E3">
        <w:rPr>
          <w:rFonts w:ascii="Arial" w:hAnsi="Arial" w:cs="Arial"/>
          <w:lang w:val="pt-BR"/>
        </w:rPr>
        <w:t>dados:</w:t>
      </w:r>
    </w:p>
    <w:p w:rsidR="00531704" w:rsidRPr="009B02E3" w:rsidRDefault="00030107" w:rsidP="009B02E3">
      <w:pPr>
        <w:adjustRightInd w:val="0"/>
        <w:spacing w:before="120" w:after="120"/>
        <w:ind w:left="2268"/>
        <w:jc w:val="both"/>
        <w:rPr>
          <w:rFonts w:ascii="Arial" w:hAnsi="Arial" w:cs="Arial"/>
          <w:lang w:val="pt-BR"/>
        </w:rPr>
      </w:pPr>
      <w:r w:rsidRPr="009B02E3">
        <w:rPr>
          <w:rFonts w:ascii="Arial" w:hAnsi="Arial" w:cs="Arial"/>
          <w:lang w:val="pt-BR"/>
        </w:rPr>
        <w:t>I</w:t>
      </w:r>
      <w:r w:rsidR="00BC38E3" w:rsidRPr="009B02E3">
        <w:rPr>
          <w:rFonts w:ascii="Arial" w:hAnsi="Arial" w:cs="Arial"/>
          <w:lang w:val="pt-BR"/>
        </w:rPr>
        <w:t xml:space="preserve"> - </w:t>
      </w:r>
      <w:r w:rsidR="00531704" w:rsidRPr="009B02E3">
        <w:rPr>
          <w:rFonts w:ascii="Arial" w:hAnsi="Arial" w:cs="Arial"/>
          <w:lang w:val="pt-BR"/>
        </w:rPr>
        <w:t>Comprador;</w:t>
      </w:r>
    </w:p>
    <w:p w:rsidR="00531704" w:rsidRPr="009B02E3" w:rsidRDefault="00030107" w:rsidP="009B02E3">
      <w:pPr>
        <w:adjustRightInd w:val="0"/>
        <w:spacing w:before="120" w:after="120"/>
        <w:ind w:left="2268"/>
        <w:jc w:val="both"/>
        <w:rPr>
          <w:rFonts w:ascii="Arial" w:hAnsi="Arial" w:cs="Arial"/>
          <w:lang w:val="pt-BR"/>
        </w:rPr>
      </w:pPr>
      <w:r w:rsidRPr="009B02E3">
        <w:rPr>
          <w:rFonts w:ascii="Arial" w:hAnsi="Arial" w:cs="Arial"/>
          <w:lang w:val="pt-BR"/>
        </w:rPr>
        <w:t>II</w:t>
      </w:r>
      <w:r w:rsidR="00BC38E3" w:rsidRPr="009B02E3">
        <w:rPr>
          <w:rFonts w:ascii="Arial" w:hAnsi="Arial" w:cs="Arial"/>
          <w:lang w:val="pt-BR"/>
        </w:rPr>
        <w:t xml:space="preserve"> - </w:t>
      </w:r>
      <w:r w:rsidR="00531704" w:rsidRPr="009B02E3">
        <w:rPr>
          <w:rFonts w:ascii="Arial" w:hAnsi="Arial" w:cs="Arial"/>
          <w:lang w:val="pt-BR"/>
        </w:rPr>
        <w:t>CNPJ;</w:t>
      </w:r>
    </w:p>
    <w:p w:rsidR="00531704" w:rsidRPr="009B02E3" w:rsidRDefault="00BC38E3" w:rsidP="009B02E3">
      <w:pPr>
        <w:adjustRightInd w:val="0"/>
        <w:spacing w:before="120" w:after="120"/>
        <w:ind w:left="2268"/>
        <w:jc w:val="both"/>
        <w:rPr>
          <w:rFonts w:ascii="Arial" w:hAnsi="Arial" w:cs="Arial"/>
          <w:lang w:val="pt-BR"/>
        </w:rPr>
      </w:pPr>
      <w:r w:rsidRPr="009B02E3">
        <w:rPr>
          <w:rFonts w:ascii="Arial" w:hAnsi="Arial" w:cs="Arial"/>
          <w:lang w:val="pt-BR"/>
        </w:rPr>
        <w:t>III</w:t>
      </w:r>
      <w:r w:rsidR="00531704" w:rsidRPr="009B02E3">
        <w:rPr>
          <w:rFonts w:ascii="Arial" w:hAnsi="Arial" w:cs="Arial"/>
          <w:lang w:val="pt-BR"/>
        </w:rPr>
        <w:t xml:space="preserve"> </w:t>
      </w:r>
      <w:r w:rsidRPr="009B02E3">
        <w:rPr>
          <w:rFonts w:ascii="Arial" w:hAnsi="Arial" w:cs="Arial"/>
          <w:lang w:val="pt-BR"/>
        </w:rPr>
        <w:t xml:space="preserve">- </w:t>
      </w:r>
      <w:r w:rsidR="00531704" w:rsidRPr="009B02E3">
        <w:rPr>
          <w:rFonts w:ascii="Arial" w:hAnsi="Arial" w:cs="Arial"/>
          <w:lang w:val="pt-BR"/>
        </w:rPr>
        <w:t>Endereço preciso do local da obra, com o nome da rua, número e demais identificações necessárias;</w:t>
      </w:r>
    </w:p>
    <w:p w:rsidR="00531704" w:rsidRPr="009B02E3" w:rsidRDefault="00BC38E3" w:rsidP="009B02E3">
      <w:pPr>
        <w:adjustRightInd w:val="0"/>
        <w:spacing w:before="120" w:after="120"/>
        <w:ind w:left="2268"/>
        <w:jc w:val="both"/>
        <w:rPr>
          <w:rFonts w:ascii="Arial" w:hAnsi="Arial" w:cs="Arial"/>
          <w:lang w:val="pt-BR"/>
        </w:rPr>
      </w:pPr>
      <w:r w:rsidRPr="009B02E3">
        <w:rPr>
          <w:rFonts w:ascii="Arial" w:hAnsi="Arial" w:cs="Arial"/>
          <w:lang w:val="pt-BR"/>
        </w:rPr>
        <w:t xml:space="preserve">IV - </w:t>
      </w:r>
      <w:r w:rsidR="00531704" w:rsidRPr="009B02E3">
        <w:rPr>
          <w:rFonts w:ascii="Arial" w:hAnsi="Arial" w:cs="Arial"/>
          <w:lang w:val="pt-BR"/>
        </w:rPr>
        <w:t>Descrição dos produtos por extenso;</w:t>
      </w:r>
    </w:p>
    <w:p w:rsidR="00531704" w:rsidRPr="009B02E3" w:rsidRDefault="00BC38E3" w:rsidP="009B02E3">
      <w:pPr>
        <w:adjustRightInd w:val="0"/>
        <w:spacing w:before="120" w:after="120"/>
        <w:ind w:left="2268"/>
        <w:jc w:val="both"/>
        <w:rPr>
          <w:rFonts w:ascii="Arial" w:hAnsi="Arial" w:cs="Arial"/>
          <w:lang w:val="pt-BR"/>
        </w:rPr>
      </w:pPr>
      <w:r w:rsidRPr="009B02E3">
        <w:rPr>
          <w:rFonts w:ascii="Arial" w:hAnsi="Arial" w:cs="Arial"/>
          <w:lang w:val="pt-BR"/>
        </w:rPr>
        <w:t xml:space="preserve">VI - </w:t>
      </w:r>
      <w:r w:rsidR="00531704" w:rsidRPr="009B02E3">
        <w:rPr>
          <w:rFonts w:ascii="Arial" w:hAnsi="Arial" w:cs="Arial"/>
          <w:lang w:val="pt-BR"/>
        </w:rPr>
        <w:t>Valor destacado do tributo ou fundamento legal da isenção ou indicação do regime especial;</w:t>
      </w:r>
    </w:p>
    <w:p w:rsidR="00030107" w:rsidRPr="009B02E3" w:rsidRDefault="00BC38E3" w:rsidP="009B02E3">
      <w:pPr>
        <w:adjustRightInd w:val="0"/>
        <w:spacing w:before="120" w:after="120"/>
        <w:ind w:left="2268"/>
        <w:jc w:val="both"/>
        <w:rPr>
          <w:rFonts w:ascii="Arial" w:hAnsi="Arial" w:cs="Arial"/>
          <w:lang w:val="pt-BR"/>
        </w:rPr>
      </w:pPr>
      <w:r w:rsidRPr="009B02E3">
        <w:rPr>
          <w:rFonts w:ascii="Arial" w:hAnsi="Arial" w:cs="Arial"/>
          <w:lang w:val="pt-BR"/>
        </w:rPr>
        <w:t xml:space="preserve">VII - </w:t>
      </w:r>
      <w:r w:rsidR="00531704" w:rsidRPr="009B02E3">
        <w:rPr>
          <w:rFonts w:ascii="Arial" w:hAnsi="Arial" w:cs="Arial"/>
          <w:lang w:val="pt-BR"/>
        </w:rPr>
        <w:t>Demais exigências do Fisco Estadual, consignados pelo emitente, sem emendas ou rasuras;</w:t>
      </w:r>
    </w:p>
    <w:p w:rsidR="00030107" w:rsidRPr="009B02E3" w:rsidRDefault="00FA5CAF" w:rsidP="009B02E3">
      <w:pPr>
        <w:adjustRightInd w:val="0"/>
        <w:spacing w:before="120" w:after="120"/>
        <w:ind w:left="2268"/>
        <w:jc w:val="both"/>
        <w:rPr>
          <w:rFonts w:ascii="Arial" w:hAnsi="Arial" w:cs="Arial"/>
          <w:lang w:val="pt-BR"/>
        </w:rPr>
      </w:pPr>
      <w:r w:rsidRPr="009B02E3">
        <w:rPr>
          <w:rFonts w:ascii="Arial" w:hAnsi="Arial" w:cs="Arial"/>
          <w:lang w:val="pt-BR"/>
        </w:rPr>
        <w:t>V</w:t>
      </w:r>
      <w:r w:rsidR="003C7A43" w:rsidRPr="009B02E3">
        <w:rPr>
          <w:rFonts w:ascii="Arial" w:hAnsi="Arial" w:cs="Arial"/>
          <w:lang w:val="pt-BR"/>
        </w:rPr>
        <w:t>I</w:t>
      </w:r>
      <w:r w:rsidR="00BC38E3" w:rsidRPr="009B02E3">
        <w:rPr>
          <w:rFonts w:ascii="Arial" w:hAnsi="Arial" w:cs="Arial"/>
          <w:lang w:val="pt-BR"/>
        </w:rPr>
        <w:t>II</w:t>
      </w:r>
      <w:r w:rsidR="00531704" w:rsidRPr="009B02E3">
        <w:rPr>
          <w:rFonts w:ascii="Arial" w:hAnsi="Arial" w:cs="Arial"/>
          <w:lang w:val="pt-BR"/>
        </w:rPr>
        <w:t xml:space="preserve"> - Cópia da nota fiscal de prestação de serviços;</w:t>
      </w:r>
    </w:p>
    <w:p w:rsidR="00531704" w:rsidRPr="009B02E3" w:rsidRDefault="00BC38E3" w:rsidP="009B02E3">
      <w:pPr>
        <w:adjustRightInd w:val="0"/>
        <w:spacing w:before="120" w:after="120"/>
        <w:ind w:left="2268"/>
        <w:jc w:val="both"/>
        <w:rPr>
          <w:rFonts w:ascii="Arial" w:hAnsi="Arial" w:cs="Arial"/>
          <w:lang w:val="pt-BR"/>
        </w:rPr>
      </w:pPr>
      <w:r w:rsidRPr="009B02E3">
        <w:rPr>
          <w:rFonts w:ascii="Arial" w:hAnsi="Arial" w:cs="Arial"/>
          <w:lang w:val="pt-BR"/>
        </w:rPr>
        <w:t>IX</w:t>
      </w:r>
      <w:r w:rsidR="00531704" w:rsidRPr="009B02E3">
        <w:rPr>
          <w:rFonts w:ascii="Arial" w:hAnsi="Arial" w:cs="Arial"/>
          <w:lang w:val="pt-BR"/>
        </w:rPr>
        <w:t xml:space="preserve"> – </w:t>
      </w:r>
      <w:r w:rsidR="00030107" w:rsidRPr="009B02E3">
        <w:rPr>
          <w:rFonts w:ascii="Arial" w:hAnsi="Arial" w:cs="Arial"/>
          <w:lang w:val="pt-BR"/>
        </w:rPr>
        <w:t xml:space="preserve">Outros </w:t>
      </w:r>
      <w:r w:rsidR="00531704" w:rsidRPr="009B02E3">
        <w:rPr>
          <w:rFonts w:ascii="Arial" w:hAnsi="Arial" w:cs="Arial"/>
          <w:lang w:val="pt-BR"/>
        </w:rPr>
        <w:t>documentos a serem solicitados a critério fisco.</w:t>
      </w:r>
    </w:p>
    <w:p w:rsidR="00030107" w:rsidRPr="009B02E3" w:rsidRDefault="00030107" w:rsidP="009B02E3">
      <w:pPr>
        <w:pStyle w:val="Corpodetexto"/>
        <w:tabs>
          <w:tab w:val="left" w:pos="284"/>
          <w:tab w:val="left" w:pos="9214"/>
        </w:tabs>
        <w:ind w:left="2268"/>
        <w:jc w:val="both"/>
        <w:rPr>
          <w:rFonts w:ascii="Arial" w:hAnsi="Arial" w:cs="Arial"/>
          <w:sz w:val="22"/>
          <w:szCs w:val="22"/>
          <w:lang w:val="pt-BR"/>
        </w:rPr>
      </w:pPr>
    </w:p>
    <w:p w:rsidR="000E66BD" w:rsidRPr="009B02E3" w:rsidRDefault="0096150E"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w:t>
      </w:r>
      <w:r w:rsidR="00BC38E3" w:rsidRPr="009B02E3">
        <w:rPr>
          <w:rFonts w:ascii="Arial" w:hAnsi="Arial" w:cs="Arial"/>
          <w:sz w:val="22"/>
          <w:szCs w:val="22"/>
          <w:lang w:val="pt-BR"/>
        </w:rPr>
        <w:t xml:space="preserve"> </w:t>
      </w:r>
      <w:r w:rsidRPr="009B02E3">
        <w:rPr>
          <w:rFonts w:ascii="Arial" w:hAnsi="Arial" w:cs="Arial"/>
          <w:sz w:val="22"/>
          <w:szCs w:val="22"/>
          <w:lang w:val="pt-BR"/>
        </w:rPr>
        <w:t>1</w:t>
      </w:r>
      <w:r w:rsidR="00BC38E3" w:rsidRPr="009B02E3">
        <w:rPr>
          <w:rFonts w:ascii="Arial" w:hAnsi="Arial" w:cs="Arial"/>
          <w:sz w:val="22"/>
          <w:szCs w:val="22"/>
          <w:lang w:val="pt-BR"/>
        </w:rPr>
        <w:t>4</w:t>
      </w:r>
      <w:r w:rsidRPr="009B02E3">
        <w:rPr>
          <w:rFonts w:ascii="Arial" w:hAnsi="Arial" w:cs="Arial"/>
          <w:sz w:val="22"/>
          <w:szCs w:val="22"/>
          <w:lang w:val="pt-BR"/>
        </w:rPr>
        <w:t>.</w:t>
      </w:r>
      <w:r w:rsidR="000E66BD" w:rsidRPr="009B02E3">
        <w:rPr>
          <w:rFonts w:ascii="Arial" w:hAnsi="Arial" w:cs="Arial"/>
          <w:sz w:val="22"/>
          <w:szCs w:val="22"/>
          <w:lang w:val="pt-BR"/>
        </w:rPr>
        <w:t xml:space="preserve"> Incorporam-se ao preço dos serviços:  </w:t>
      </w: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I - os valores acrescidos, a qualquer título, e os encargos de qualquer natureza, inclusive valores porventura cobrados em separado, a título de imposto sobre serviços; </w:t>
      </w:r>
    </w:p>
    <w:p w:rsidR="00C7152C" w:rsidRPr="009B02E3" w:rsidRDefault="00C7152C" w:rsidP="009B02E3">
      <w:pPr>
        <w:pStyle w:val="Corpodetexto"/>
        <w:tabs>
          <w:tab w:val="left" w:pos="284"/>
          <w:tab w:val="left" w:pos="9214"/>
        </w:tabs>
        <w:ind w:left="2268"/>
        <w:jc w:val="both"/>
        <w:rPr>
          <w:rFonts w:ascii="Arial" w:hAnsi="Arial" w:cs="Arial"/>
          <w:sz w:val="22"/>
          <w:szCs w:val="22"/>
          <w:lang w:val="pt-BR"/>
        </w:rPr>
      </w:pP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II - os valores cobrados em separado a título de reembolso de despesas;</w:t>
      </w: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III - os descontos, diferenças ou abatimentos concedidos sob condição; </w:t>
      </w: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IV - os ônus relativos à concessão de crédito, ainda que cobrados em separado, na hipótese de pagamento de serviços a crédito, sob qualquer modalidade;</w:t>
      </w: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V - os valores recebidos a título de compensação por atos gratuitos e/ou de</w:t>
      </w:r>
      <w:r w:rsidR="00411E85" w:rsidRPr="009B02E3">
        <w:rPr>
          <w:rFonts w:ascii="Arial" w:hAnsi="Arial" w:cs="Arial"/>
          <w:sz w:val="22"/>
          <w:szCs w:val="22"/>
          <w:lang w:val="pt-BR"/>
        </w:rPr>
        <w:t>5</w:t>
      </w:r>
      <w:r w:rsidRPr="009B02E3">
        <w:rPr>
          <w:rFonts w:ascii="Arial" w:hAnsi="Arial" w:cs="Arial"/>
          <w:sz w:val="22"/>
          <w:szCs w:val="22"/>
          <w:lang w:val="pt-BR"/>
        </w:rPr>
        <w:t>complementação para composição de receita mínima da serventia, relativo subitem 21.01 da lista do Anexo I desta Lei.</w:t>
      </w: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p>
    <w:p w:rsidR="000E66BD" w:rsidRPr="009B02E3" w:rsidRDefault="0096150E"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w:t>
      </w:r>
      <w:r w:rsidR="00BC38E3" w:rsidRPr="009B02E3">
        <w:rPr>
          <w:rFonts w:ascii="Arial" w:hAnsi="Arial" w:cs="Arial"/>
          <w:sz w:val="22"/>
          <w:szCs w:val="22"/>
          <w:lang w:val="pt-BR"/>
        </w:rPr>
        <w:t xml:space="preserve"> </w:t>
      </w:r>
      <w:r w:rsidRPr="009B02E3">
        <w:rPr>
          <w:rFonts w:ascii="Arial" w:hAnsi="Arial" w:cs="Arial"/>
          <w:sz w:val="22"/>
          <w:szCs w:val="22"/>
          <w:lang w:val="pt-BR"/>
        </w:rPr>
        <w:t>1</w:t>
      </w:r>
      <w:r w:rsidR="00BC38E3" w:rsidRPr="009B02E3">
        <w:rPr>
          <w:rFonts w:ascii="Arial" w:hAnsi="Arial" w:cs="Arial"/>
          <w:sz w:val="22"/>
          <w:szCs w:val="22"/>
          <w:lang w:val="pt-BR"/>
        </w:rPr>
        <w:t>5</w:t>
      </w:r>
      <w:r w:rsidRPr="009B02E3">
        <w:rPr>
          <w:rFonts w:ascii="Arial" w:hAnsi="Arial" w:cs="Arial"/>
          <w:sz w:val="22"/>
          <w:szCs w:val="22"/>
          <w:lang w:val="pt-BR"/>
        </w:rPr>
        <w:t>.</w:t>
      </w:r>
      <w:r w:rsidR="000E66BD" w:rsidRPr="009B02E3">
        <w:rPr>
          <w:rFonts w:ascii="Arial" w:hAnsi="Arial" w:cs="Arial"/>
          <w:sz w:val="22"/>
          <w:szCs w:val="22"/>
          <w:lang w:val="pt-BR"/>
        </w:rPr>
        <w:t xml:space="preserve"> Quando os serviços descritos pelos subitens 3.04 e 22.01 da lista do Anexo I desta Lei forem prestados no território de mais de um Município, a base de cálculo será proporcional, conforme o caso, à extensão da ferrovia, rodovia, dutos e condutos de qualquer natureza, cabos de qualquer natureza, ou ao número de postes, existentes em cada Município.</w:t>
      </w: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w:t>
      </w:r>
      <w:r w:rsidR="00BC38E3" w:rsidRPr="009B02E3">
        <w:rPr>
          <w:rFonts w:ascii="Arial" w:hAnsi="Arial" w:cs="Arial"/>
          <w:sz w:val="22"/>
          <w:szCs w:val="22"/>
          <w:lang w:val="pt-BR"/>
        </w:rPr>
        <w:t xml:space="preserve"> </w:t>
      </w:r>
      <w:r w:rsidR="0096150E" w:rsidRPr="009B02E3">
        <w:rPr>
          <w:rFonts w:ascii="Arial" w:hAnsi="Arial" w:cs="Arial"/>
          <w:sz w:val="22"/>
          <w:szCs w:val="22"/>
          <w:lang w:val="pt-BR"/>
        </w:rPr>
        <w:t>1</w:t>
      </w:r>
      <w:r w:rsidR="00BC38E3" w:rsidRPr="009B02E3">
        <w:rPr>
          <w:rFonts w:ascii="Arial" w:hAnsi="Arial" w:cs="Arial"/>
          <w:sz w:val="22"/>
          <w:szCs w:val="22"/>
          <w:lang w:val="pt-BR"/>
        </w:rPr>
        <w:t>6</w:t>
      </w:r>
      <w:r w:rsidR="0096150E" w:rsidRPr="009B02E3">
        <w:rPr>
          <w:rFonts w:ascii="Arial" w:hAnsi="Arial" w:cs="Arial"/>
          <w:sz w:val="22"/>
          <w:szCs w:val="22"/>
          <w:lang w:val="pt-BR"/>
        </w:rPr>
        <w:t>.</w:t>
      </w:r>
      <w:r w:rsidRPr="009B02E3">
        <w:rPr>
          <w:rFonts w:ascii="Arial" w:hAnsi="Arial" w:cs="Arial"/>
          <w:sz w:val="22"/>
          <w:szCs w:val="22"/>
          <w:lang w:val="pt-BR"/>
        </w:rPr>
        <w:t xml:space="preserve"> Não se incluem na base de cálculo do ISSQN:</w:t>
      </w: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I - o valor da Taxa de Fiscalização Judiciária do Estado de Rondônia </w:t>
      </w:r>
      <w:r w:rsidR="00FB221B" w:rsidRPr="009B02E3">
        <w:rPr>
          <w:rFonts w:ascii="Arial" w:hAnsi="Arial" w:cs="Arial"/>
          <w:sz w:val="22"/>
          <w:szCs w:val="22"/>
          <w:lang w:val="pt-BR"/>
        </w:rPr>
        <w:t>referente a</w:t>
      </w:r>
      <w:r w:rsidRPr="009B02E3">
        <w:rPr>
          <w:rFonts w:ascii="Arial" w:hAnsi="Arial" w:cs="Arial"/>
          <w:sz w:val="22"/>
          <w:szCs w:val="22"/>
          <w:lang w:val="pt-BR"/>
        </w:rPr>
        <w:t>os serviços previstos no subitem 21.01 da lista de serviços do Anexo I desta Lei</w:t>
      </w:r>
      <w:r w:rsidR="009B02E3">
        <w:rPr>
          <w:rFonts w:ascii="Arial" w:hAnsi="Arial" w:cs="Arial"/>
          <w:sz w:val="22"/>
          <w:szCs w:val="22"/>
          <w:lang w:val="pt-BR"/>
        </w:rPr>
        <w:t>.</w:t>
      </w:r>
    </w:p>
    <w:p w:rsidR="000E66BD" w:rsidRPr="009B02E3" w:rsidRDefault="000E66BD" w:rsidP="009B02E3">
      <w:pPr>
        <w:pStyle w:val="Corpodetexto"/>
        <w:tabs>
          <w:tab w:val="left" w:pos="284"/>
          <w:tab w:val="left" w:pos="9214"/>
        </w:tabs>
        <w:ind w:left="2268"/>
        <w:jc w:val="both"/>
        <w:rPr>
          <w:rFonts w:ascii="Arial" w:hAnsi="Arial" w:cs="Arial"/>
          <w:sz w:val="22"/>
          <w:szCs w:val="22"/>
          <w:lang w:val="pt-BR"/>
        </w:rPr>
      </w:pPr>
    </w:p>
    <w:p w:rsidR="000E66BD" w:rsidRPr="009B02E3" w:rsidRDefault="0096150E"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w:t>
      </w:r>
      <w:r w:rsidR="00BC38E3" w:rsidRPr="009B02E3">
        <w:rPr>
          <w:rFonts w:ascii="Arial" w:hAnsi="Arial" w:cs="Arial"/>
          <w:sz w:val="22"/>
          <w:szCs w:val="22"/>
          <w:lang w:val="pt-BR"/>
        </w:rPr>
        <w:t xml:space="preserve"> </w:t>
      </w:r>
      <w:r w:rsidRPr="009B02E3">
        <w:rPr>
          <w:rFonts w:ascii="Arial" w:hAnsi="Arial" w:cs="Arial"/>
          <w:sz w:val="22"/>
          <w:szCs w:val="22"/>
          <w:lang w:val="pt-BR"/>
        </w:rPr>
        <w:t>1</w:t>
      </w:r>
      <w:r w:rsidR="00BC38E3" w:rsidRPr="009B02E3">
        <w:rPr>
          <w:rFonts w:ascii="Arial" w:hAnsi="Arial" w:cs="Arial"/>
          <w:sz w:val="22"/>
          <w:szCs w:val="22"/>
          <w:lang w:val="pt-BR"/>
        </w:rPr>
        <w:t>7</w:t>
      </w:r>
      <w:r w:rsidRPr="009B02E3">
        <w:rPr>
          <w:rFonts w:ascii="Arial" w:hAnsi="Arial" w:cs="Arial"/>
          <w:sz w:val="22"/>
          <w:szCs w:val="22"/>
          <w:lang w:val="pt-BR"/>
        </w:rPr>
        <w:t>.</w:t>
      </w:r>
      <w:r w:rsidR="000E66BD" w:rsidRPr="009B02E3">
        <w:rPr>
          <w:rFonts w:ascii="Arial" w:hAnsi="Arial" w:cs="Arial"/>
          <w:sz w:val="22"/>
          <w:szCs w:val="22"/>
          <w:lang w:val="pt-BR"/>
        </w:rPr>
        <w:t xml:space="preserve"> Preço do serviço é a expressão monetária do valor auferido, imediata ou diferida, pela remuneração dos serviços prestados, compreendendo os custos, os materiais empregados, as despesas operacionais e não-operacionais e o lucro, ressalvando-se as mercadorias empregadas no serviço e que são tributadas pelo Imposto Sobre Operações Relativas à Circulação de Mercadorias e Serviços (ICMS).</w:t>
      </w:r>
    </w:p>
    <w:p w:rsidR="001F594A" w:rsidRPr="009B02E3" w:rsidRDefault="001F594A" w:rsidP="009B02E3">
      <w:pPr>
        <w:pStyle w:val="Corpodetexto"/>
        <w:tabs>
          <w:tab w:val="left" w:pos="284"/>
          <w:tab w:val="left" w:pos="9214"/>
        </w:tabs>
        <w:ind w:left="2268"/>
        <w:jc w:val="both"/>
        <w:rPr>
          <w:rFonts w:ascii="Arial" w:hAnsi="Arial" w:cs="Arial"/>
          <w:sz w:val="22"/>
          <w:szCs w:val="22"/>
          <w:lang w:val="pt-BR"/>
        </w:rPr>
      </w:pPr>
    </w:p>
    <w:p w:rsidR="004A7001" w:rsidRPr="009B02E3" w:rsidRDefault="00C4668E"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14</w:t>
      </w:r>
      <w:r w:rsidR="004A7001" w:rsidRPr="009B02E3">
        <w:rPr>
          <w:rFonts w:ascii="Arial" w:hAnsi="Arial" w:cs="Arial"/>
          <w:sz w:val="22"/>
          <w:szCs w:val="22"/>
          <w:lang w:val="pt-BR"/>
        </w:rPr>
        <w:t>. A base de cálculo do Imposto Sobre Serviços de Qualquer Natureza será arbitrada pela autoridade fiscal competente, quando:</w:t>
      </w:r>
    </w:p>
    <w:p w:rsidR="004A7001" w:rsidRPr="009B02E3" w:rsidRDefault="004A7001" w:rsidP="009B02E3">
      <w:pPr>
        <w:pStyle w:val="Corpodetexto"/>
        <w:tabs>
          <w:tab w:val="left" w:pos="284"/>
          <w:tab w:val="left" w:pos="9214"/>
        </w:tabs>
        <w:ind w:left="2268"/>
        <w:jc w:val="both"/>
        <w:rPr>
          <w:rFonts w:ascii="Arial" w:hAnsi="Arial" w:cs="Arial"/>
          <w:sz w:val="22"/>
          <w:szCs w:val="22"/>
          <w:lang w:val="pt-BR"/>
        </w:rPr>
      </w:pPr>
    </w:p>
    <w:p w:rsidR="004A7001" w:rsidRPr="009B02E3" w:rsidRDefault="004A7001" w:rsidP="009B02E3">
      <w:pPr>
        <w:tabs>
          <w:tab w:val="left" w:pos="284"/>
          <w:tab w:val="left" w:pos="1270"/>
          <w:tab w:val="left" w:pos="9214"/>
        </w:tabs>
        <w:ind w:left="2268"/>
        <w:jc w:val="both"/>
        <w:rPr>
          <w:rFonts w:ascii="Arial" w:hAnsi="Arial" w:cs="Arial"/>
          <w:lang w:val="pt-BR"/>
        </w:rPr>
      </w:pPr>
      <w:r w:rsidRPr="009B02E3">
        <w:rPr>
          <w:rFonts w:ascii="Arial" w:hAnsi="Arial" w:cs="Arial"/>
          <w:lang w:val="pt-BR"/>
        </w:rPr>
        <w:t>I - não puder ser conhecido o valor efetivo do preço do serviço;</w:t>
      </w:r>
    </w:p>
    <w:p w:rsidR="004A7001" w:rsidRPr="009B02E3" w:rsidRDefault="004A7001" w:rsidP="009B02E3">
      <w:pPr>
        <w:tabs>
          <w:tab w:val="left" w:pos="284"/>
          <w:tab w:val="left" w:pos="1270"/>
          <w:tab w:val="left" w:pos="9214"/>
        </w:tabs>
        <w:ind w:left="2268"/>
        <w:jc w:val="both"/>
        <w:rPr>
          <w:rFonts w:ascii="Arial" w:hAnsi="Arial" w:cs="Arial"/>
          <w:lang w:val="pt-BR"/>
        </w:rPr>
      </w:pPr>
    </w:p>
    <w:p w:rsidR="004A7001" w:rsidRPr="009B02E3" w:rsidRDefault="004A7001" w:rsidP="009B02E3">
      <w:pPr>
        <w:tabs>
          <w:tab w:val="left" w:pos="284"/>
          <w:tab w:val="left" w:pos="9214"/>
        </w:tabs>
        <w:ind w:left="2268"/>
        <w:jc w:val="both"/>
        <w:rPr>
          <w:rFonts w:ascii="Arial" w:hAnsi="Arial" w:cs="Arial"/>
          <w:lang w:val="pt-BR"/>
        </w:rPr>
      </w:pPr>
      <w:r w:rsidRPr="009B02E3">
        <w:rPr>
          <w:rFonts w:ascii="Arial" w:hAnsi="Arial" w:cs="Arial"/>
          <w:lang w:val="pt-BR"/>
        </w:rPr>
        <w:t>II - os registros fiscais ou contábeis, bem como as declarações ou documentos fiscais exibidos pelo sujeito passivo ou pelo terceiro obrigado, forem insuficientes ou não merecerem fé;</w:t>
      </w:r>
    </w:p>
    <w:p w:rsidR="004A7001" w:rsidRPr="009B02E3" w:rsidRDefault="004A7001" w:rsidP="009B02E3">
      <w:pPr>
        <w:tabs>
          <w:tab w:val="left" w:pos="284"/>
          <w:tab w:val="left" w:pos="9214"/>
        </w:tabs>
        <w:ind w:left="2268"/>
        <w:jc w:val="both"/>
        <w:rPr>
          <w:rFonts w:ascii="Arial" w:hAnsi="Arial" w:cs="Arial"/>
          <w:lang w:val="pt-BR"/>
        </w:rPr>
      </w:pPr>
    </w:p>
    <w:p w:rsidR="004A7001" w:rsidRPr="009B02E3" w:rsidRDefault="004A7001" w:rsidP="009B02E3">
      <w:pPr>
        <w:tabs>
          <w:tab w:val="left" w:pos="284"/>
          <w:tab w:val="left" w:pos="1505"/>
          <w:tab w:val="left" w:pos="9214"/>
        </w:tabs>
        <w:ind w:left="2268"/>
        <w:jc w:val="both"/>
        <w:rPr>
          <w:rFonts w:ascii="Arial" w:hAnsi="Arial" w:cs="Arial"/>
          <w:lang w:val="pt-BR"/>
        </w:rPr>
      </w:pPr>
      <w:r w:rsidRPr="009B02E3">
        <w:rPr>
          <w:rFonts w:ascii="Arial" w:hAnsi="Arial" w:cs="Arial"/>
          <w:lang w:val="pt-BR"/>
        </w:rPr>
        <w:t>III - o contribuinte ou responsável recusar-se a exibir à fiscalização os elementos necessários à comprovação do valor dos serviços prestados;</w:t>
      </w:r>
    </w:p>
    <w:p w:rsidR="004A7001" w:rsidRPr="009B02E3" w:rsidRDefault="004A7001" w:rsidP="009B02E3">
      <w:pPr>
        <w:tabs>
          <w:tab w:val="left" w:pos="284"/>
          <w:tab w:val="left" w:pos="1505"/>
          <w:tab w:val="left" w:pos="9214"/>
        </w:tabs>
        <w:ind w:left="2268"/>
        <w:jc w:val="both"/>
        <w:rPr>
          <w:rFonts w:ascii="Arial" w:hAnsi="Arial" w:cs="Arial"/>
          <w:lang w:val="pt-BR"/>
        </w:rPr>
      </w:pPr>
    </w:p>
    <w:p w:rsidR="004A7001" w:rsidRPr="009B02E3" w:rsidRDefault="004A7001" w:rsidP="009B02E3">
      <w:pPr>
        <w:tabs>
          <w:tab w:val="left" w:pos="284"/>
          <w:tab w:val="left" w:pos="1496"/>
          <w:tab w:val="left" w:pos="9214"/>
        </w:tabs>
        <w:ind w:left="2268"/>
        <w:jc w:val="both"/>
        <w:rPr>
          <w:rFonts w:ascii="Arial" w:hAnsi="Arial" w:cs="Arial"/>
          <w:lang w:val="pt-BR"/>
        </w:rPr>
      </w:pPr>
      <w:r w:rsidRPr="009B02E3">
        <w:rPr>
          <w:rFonts w:ascii="Arial" w:hAnsi="Arial" w:cs="Arial"/>
          <w:lang w:val="pt-BR"/>
        </w:rPr>
        <w:t>IV - for constatada a existência de fraude ou sonegação, pelo exame dos livros ou documentos fiscais ou comerciais exibidos pelo contribuinte, ou por qualquer outro meio direto ou indireto de verificação;</w:t>
      </w:r>
    </w:p>
    <w:p w:rsidR="004A7001" w:rsidRPr="009B02E3" w:rsidRDefault="004A7001" w:rsidP="009B02E3">
      <w:pPr>
        <w:tabs>
          <w:tab w:val="left" w:pos="284"/>
          <w:tab w:val="left" w:pos="1496"/>
          <w:tab w:val="left" w:pos="9214"/>
        </w:tabs>
        <w:ind w:left="2268"/>
        <w:jc w:val="both"/>
        <w:rPr>
          <w:rFonts w:ascii="Arial" w:hAnsi="Arial" w:cs="Arial"/>
          <w:lang w:val="pt-BR"/>
        </w:rPr>
      </w:pPr>
    </w:p>
    <w:p w:rsidR="004A7001" w:rsidRPr="009B02E3" w:rsidRDefault="004A7001" w:rsidP="009B02E3">
      <w:pPr>
        <w:tabs>
          <w:tab w:val="left" w:pos="284"/>
          <w:tab w:val="left" w:pos="1496"/>
          <w:tab w:val="left" w:pos="9214"/>
        </w:tabs>
        <w:ind w:left="2268"/>
        <w:jc w:val="both"/>
        <w:rPr>
          <w:rFonts w:ascii="Arial" w:hAnsi="Arial" w:cs="Arial"/>
          <w:lang w:val="pt-BR"/>
        </w:rPr>
      </w:pPr>
      <w:r w:rsidRPr="009B02E3">
        <w:rPr>
          <w:rFonts w:ascii="Arial" w:hAnsi="Arial" w:cs="Arial"/>
          <w:lang w:val="pt-BR"/>
        </w:rPr>
        <w:t>V - a documentação fiscal não for reconstituída, no prazo regulamentar, em caso de perda, extravio, ou inutilização de documento fiscal;</w:t>
      </w:r>
    </w:p>
    <w:p w:rsidR="004A7001" w:rsidRPr="009B02E3" w:rsidRDefault="004A7001" w:rsidP="009B02E3">
      <w:pPr>
        <w:tabs>
          <w:tab w:val="left" w:pos="284"/>
          <w:tab w:val="left" w:pos="1496"/>
          <w:tab w:val="left" w:pos="9214"/>
        </w:tabs>
        <w:ind w:left="2268"/>
        <w:jc w:val="both"/>
        <w:rPr>
          <w:rFonts w:ascii="Arial" w:hAnsi="Arial" w:cs="Arial"/>
          <w:lang w:val="pt-BR"/>
        </w:rPr>
      </w:pPr>
    </w:p>
    <w:p w:rsidR="004A7001" w:rsidRPr="009B02E3" w:rsidRDefault="004A7001" w:rsidP="009B02E3">
      <w:pPr>
        <w:tabs>
          <w:tab w:val="left" w:pos="284"/>
          <w:tab w:val="left" w:pos="1496"/>
          <w:tab w:val="left" w:pos="9214"/>
        </w:tabs>
        <w:ind w:left="2268"/>
        <w:jc w:val="both"/>
        <w:rPr>
          <w:rFonts w:ascii="Arial" w:hAnsi="Arial" w:cs="Arial"/>
          <w:lang w:val="pt-BR"/>
        </w:rPr>
      </w:pPr>
      <w:r w:rsidRPr="009B02E3">
        <w:rPr>
          <w:rFonts w:ascii="Arial" w:hAnsi="Arial" w:cs="Arial"/>
          <w:lang w:val="pt-BR"/>
        </w:rPr>
        <w:t xml:space="preserve">VI - apresentar elementos de base de cálculo incompatível </w:t>
      </w:r>
      <w:r w:rsidR="00411E85" w:rsidRPr="009B02E3">
        <w:rPr>
          <w:rFonts w:ascii="Arial" w:hAnsi="Arial" w:cs="Arial"/>
          <w:lang w:val="pt-BR"/>
        </w:rPr>
        <w:t>com a sua realidade operacional;</w:t>
      </w:r>
    </w:p>
    <w:p w:rsidR="00411E85" w:rsidRPr="009B02E3" w:rsidRDefault="00411E85" w:rsidP="009B02E3">
      <w:pPr>
        <w:tabs>
          <w:tab w:val="left" w:pos="284"/>
          <w:tab w:val="left" w:pos="1496"/>
          <w:tab w:val="left" w:pos="9214"/>
        </w:tabs>
        <w:ind w:left="2268"/>
        <w:jc w:val="both"/>
        <w:rPr>
          <w:rFonts w:ascii="Arial" w:hAnsi="Arial" w:cs="Arial"/>
          <w:lang w:val="pt-BR"/>
        </w:rPr>
      </w:pPr>
    </w:p>
    <w:p w:rsidR="00411E85" w:rsidRPr="009B02E3" w:rsidRDefault="00411E85" w:rsidP="009B02E3">
      <w:pPr>
        <w:tabs>
          <w:tab w:val="left" w:pos="284"/>
          <w:tab w:val="left" w:pos="1496"/>
          <w:tab w:val="left" w:pos="9214"/>
        </w:tabs>
        <w:ind w:left="2268"/>
        <w:jc w:val="both"/>
        <w:rPr>
          <w:rFonts w:ascii="Arial" w:hAnsi="Arial" w:cs="Arial"/>
          <w:lang w:val="pt-BR"/>
        </w:rPr>
      </w:pPr>
      <w:r w:rsidRPr="009B02E3">
        <w:rPr>
          <w:rFonts w:ascii="Arial" w:hAnsi="Arial" w:cs="Arial"/>
          <w:lang w:val="pt-BR"/>
        </w:rPr>
        <w:t>V – a pessoa física ou jurídica prestar serviço sem a constituição do cadastro junto ao Fisco Municipal para recolhimento do imposto;</w:t>
      </w:r>
    </w:p>
    <w:p w:rsidR="004A7001" w:rsidRPr="009B02E3" w:rsidRDefault="00411E85" w:rsidP="009B02E3">
      <w:pPr>
        <w:tabs>
          <w:tab w:val="left" w:pos="284"/>
          <w:tab w:val="left" w:pos="1496"/>
          <w:tab w:val="left" w:pos="9214"/>
        </w:tabs>
        <w:ind w:left="2268"/>
        <w:jc w:val="both"/>
        <w:rPr>
          <w:rFonts w:ascii="Arial" w:hAnsi="Arial" w:cs="Arial"/>
          <w:lang w:val="pt-BR"/>
        </w:rPr>
      </w:pPr>
      <w:r w:rsidRPr="009B02E3">
        <w:rPr>
          <w:rFonts w:ascii="Arial" w:hAnsi="Arial" w:cs="Arial"/>
          <w:lang w:val="pt-BR"/>
        </w:rPr>
        <w:t>Parágrafo Único – O imposto devido será lançado sem prejuízo das demais penalidades cabíveis.</w:t>
      </w:r>
    </w:p>
    <w:p w:rsidR="00957570" w:rsidRPr="009B02E3" w:rsidRDefault="00957570" w:rsidP="009B02E3">
      <w:pPr>
        <w:pStyle w:val="Corpodetexto"/>
        <w:tabs>
          <w:tab w:val="left" w:pos="284"/>
          <w:tab w:val="left" w:pos="9214"/>
        </w:tabs>
        <w:ind w:left="2268"/>
        <w:jc w:val="both"/>
        <w:rPr>
          <w:rFonts w:ascii="Arial" w:hAnsi="Arial" w:cs="Arial"/>
          <w:sz w:val="22"/>
          <w:szCs w:val="22"/>
          <w:lang w:val="pt-BR"/>
        </w:rPr>
      </w:pPr>
    </w:p>
    <w:p w:rsidR="004A7001" w:rsidRPr="009B02E3" w:rsidRDefault="004A7001"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w:t>
      </w:r>
      <w:r w:rsidR="00C4668E" w:rsidRPr="009B02E3">
        <w:rPr>
          <w:rFonts w:ascii="Arial" w:hAnsi="Arial" w:cs="Arial"/>
          <w:sz w:val="22"/>
          <w:szCs w:val="22"/>
          <w:lang w:val="pt-BR"/>
        </w:rPr>
        <w:t>t. 15</w:t>
      </w:r>
      <w:r w:rsidR="00C86A22" w:rsidRPr="009B02E3">
        <w:rPr>
          <w:rFonts w:ascii="Arial" w:hAnsi="Arial" w:cs="Arial"/>
          <w:sz w:val="22"/>
          <w:szCs w:val="22"/>
          <w:lang w:val="pt-BR"/>
        </w:rPr>
        <w:t>-A</w:t>
      </w:r>
      <w:r w:rsidRPr="009B02E3">
        <w:rPr>
          <w:rFonts w:ascii="Arial" w:hAnsi="Arial" w:cs="Arial"/>
          <w:sz w:val="22"/>
          <w:szCs w:val="22"/>
          <w:lang w:val="pt-BR"/>
        </w:rPr>
        <w:t>. O arbitramento será elaborado tomando-se como base:</w:t>
      </w:r>
    </w:p>
    <w:p w:rsidR="004A7001" w:rsidRPr="009B02E3" w:rsidRDefault="004A7001" w:rsidP="009B02E3">
      <w:pPr>
        <w:pStyle w:val="Corpodetexto"/>
        <w:tabs>
          <w:tab w:val="left" w:pos="284"/>
          <w:tab w:val="left" w:pos="9214"/>
        </w:tabs>
        <w:ind w:left="2268"/>
        <w:jc w:val="both"/>
        <w:rPr>
          <w:rFonts w:ascii="Arial" w:hAnsi="Arial" w:cs="Arial"/>
          <w:sz w:val="22"/>
          <w:szCs w:val="22"/>
          <w:lang w:val="pt-BR"/>
        </w:rPr>
      </w:pPr>
    </w:p>
    <w:p w:rsidR="004A7001" w:rsidRPr="009B02E3" w:rsidRDefault="004A7001" w:rsidP="009B02E3">
      <w:pPr>
        <w:tabs>
          <w:tab w:val="left" w:pos="0"/>
          <w:tab w:val="left" w:pos="284"/>
          <w:tab w:val="left" w:pos="9214"/>
        </w:tabs>
        <w:ind w:left="2268"/>
        <w:jc w:val="both"/>
        <w:rPr>
          <w:rFonts w:ascii="Arial" w:hAnsi="Arial" w:cs="Arial"/>
          <w:lang w:val="pt-BR"/>
        </w:rPr>
      </w:pPr>
      <w:r w:rsidRPr="009B02E3">
        <w:rPr>
          <w:rFonts w:ascii="Arial" w:hAnsi="Arial" w:cs="Arial"/>
          <w:lang w:val="pt-BR"/>
        </w:rPr>
        <w:t>I - o valor da matéria-prima, insumo, combustível, energia elétrica e outros materiais consumidos e aplicados na execução dos serviços;</w:t>
      </w:r>
    </w:p>
    <w:p w:rsidR="004A7001" w:rsidRPr="009B02E3" w:rsidRDefault="004A7001" w:rsidP="009B02E3">
      <w:pPr>
        <w:tabs>
          <w:tab w:val="left" w:pos="0"/>
          <w:tab w:val="left" w:pos="284"/>
          <w:tab w:val="left" w:pos="9214"/>
        </w:tabs>
        <w:ind w:left="2268"/>
        <w:jc w:val="both"/>
        <w:rPr>
          <w:rFonts w:ascii="Arial" w:hAnsi="Arial" w:cs="Arial"/>
          <w:lang w:val="pt-BR"/>
        </w:rPr>
      </w:pPr>
    </w:p>
    <w:p w:rsidR="004A7001" w:rsidRPr="009B02E3" w:rsidRDefault="004A7001" w:rsidP="009B02E3">
      <w:pPr>
        <w:tabs>
          <w:tab w:val="left" w:pos="0"/>
          <w:tab w:val="left" w:pos="284"/>
          <w:tab w:val="left" w:pos="1438"/>
          <w:tab w:val="left" w:pos="9214"/>
        </w:tabs>
        <w:ind w:left="2268"/>
        <w:jc w:val="both"/>
        <w:rPr>
          <w:rFonts w:ascii="Arial" w:hAnsi="Arial" w:cs="Arial"/>
          <w:lang w:val="pt-BR"/>
        </w:rPr>
      </w:pPr>
      <w:r w:rsidRPr="009B02E3">
        <w:rPr>
          <w:rFonts w:ascii="Arial" w:hAnsi="Arial" w:cs="Arial"/>
          <w:lang w:val="pt-BR"/>
        </w:rPr>
        <w:t>II - ordenados, salários, retiradas pro labore, honorários, comissões e gratificações de empregados, sócios, titulares ou prepostos;</w:t>
      </w:r>
    </w:p>
    <w:p w:rsidR="004A7001" w:rsidRPr="009B02E3" w:rsidRDefault="004A7001" w:rsidP="009B02E3">
      <w:pPr>
        <w:tabs>
          <w:tab w:val="left" w:pos="0"/>
          <w:tab w:val="left" w:pos="284"/>
          <w:tab w:val="left" w:pos="1438"/>
          <w:tab w:val="left" w:pos="9214"/>
        </w:tabs>
        <w:ind w:left="2268"/>
        <w:jc w:val="both"/>
        <w:rPr>
          <w:rFonts w:ascii="Arial" w:hAnsi="Arial" w:cs="Arial"/>
          <w:lang w:val="pt-BR"/>
        </w:rPr>
      </w:pPr>
    </w:p>
    <w:p w:rsidR="004A7001" w:rsidRPr="009B02E3" w:rsidRDefault="004A7001" w:rsidP="009B02E3">
      <w:pPr>
        <w:tabs>
          <w:tab w:val="left" w:pos="0"/>
          <w:tab w:val="left" w:pos="284"/>
          <w:tab w:val="left" w:pos="1477"/>
          <w:tab w:val="left" w:pos="9214"/>
        </w:tabs>
        <w:ind w:left="2268"/>
        <w:jc w:val="both"/>
        <w:rPr>
          <w:rFonts w:ascii="Arial" w:hAnsi="Arial" w:cs="Arial"/>
          <w:lang w:val="pt-BR"/>
        </w:rPr>
      </w:pPr>
      <w:r w:rsidRPr="009B02E3">
        <w:rPr>
          <w:rFonts w:ascii="Arial" w:hAnsi="Arial" w:cs="Arial"/>
          <w:lang w:val="pt-BR"/>
        </w:rPr>
        <w:t>III - aluguéis pagos ou, na falta destes, o valor equivalente para idênticas situações;</w:t>
      </w:r>
    </w:p>
    <w:p w:rsidR="004A7001" w:rsidRPr="009B02E3" w:rsidRDefault="004A7001" w:rsidP="009B02E3">
      <w:pPr>
        <w:tabs>
          <w:tab w:val="left" w:pos="0"/>
          <w:tab w:val="left" w:pos="284"/>
          <w:tab w:val="left" w:pos="1477"/>
          <w:tab w:val="left" w:pos="9214"/>
        </w:tabs>
        <w:ind w:left="2268"/>
        <w:jc w:val="both"/>
        <w:rPr>
          <w:rFonts w:ascii="Arial" w:hAnsi="Arial" w:cs="Arial"/>
          <w:lang w:val="pt-BR"/>
        </w:rPr>
      </w:pPr>
    </w:p>
    <w:p w:rsidR="004A7001" w:rsidRPr="009B02E3" w:rsidRDefault="004A7001" w:rsidP="009B02E3">
      <w:pPr>
        <w:tabs>
          <w:tab w:val="left" w:pos="0"/>
          <w:tab w:val="left" w:pos="284"/>
          <w:tab w:val="left" w:pos="1565"/>
          <w:tab w:val="left" w:pos="9214"/>
        </w:tabs>
        <w:ind w:left="2268"/>
        <w:jc w:val="both"/>
        <w:rPr>
          <w:rFonts w:ascii="Arial" w:hAnsi="Arial" w:cs="Arial"/>
          <w:lang w:val="pt-BR"/>
        </w:rPr>
      </w:pPr>
      <w:r w:rsidRPr="009B02E3">
        <w:rPr>
          <w:rFonts w:ascii="Arial" w:hAnsi="Arial" w:cs="Arial"/>
          <w:lang w:val="pt-BR"/>
        </w:rPr>
        <w:t>IV - o montante das despesas com energia elétrica, água, esgoto e telefone;</w:t>
      </w:r>
    </w:p>
    <w:p w:rsidR="004A7001" w:rsidRPr="009B02E3" w:rsidRDefault="004A7001" w:rsidP="009B02E3">
      <w:pPr>
        <w:tabs>
          <w:tab w:val="left" w:pos="0"/>
          <w:tab w:val="left" w:pos="284"/>
          <w:tab w:val="left" w:pos="1565"/>
          <w:tab w:val="left" w:pos="9214"/>
        </w:tabs>
        <w:ind w:left="2268"/>
        <w:jc w:val="both"/>
        <w:rPr>
          <w:rFonts w:ascii="Arial" w:hAnsi="Arial" w:cs="Arial"/>
          <w:lang w:val="pt-BR"/>
        </w:rPr>
      </w:pPr>
    </w:p>
    <w:p w:rsidR="004A7001" w:rsidRPr="009B02E3" w:rsidRDefault="004A7001" w:rsidP="009B02E3">
      <w:pPr>
        <w:tabs>
          <w:tab w:val="left" w:pos="0"/>
          <w:tab w:val="left" w:pos="284"/>
          <w:tab w:val="left" w:pos="1378"/>
          <w:tab w:val="left" w:pos="9214"/>
        </w:tabs>
        <w:ind w:left="2268"/>
        <w:jc w:val="both"/>
        <w:rPr>
          <w:rFonts w:ascii="Arial" w:hAnsi="Arial" w:cs="Arial"/>
          <w:lang w:val="pt-BR"/>
        </w:rPr>
      </w:pPr>
      <w:r w:rsidRPr="009B02E3">
        <w:rPr>
          <w:rFonts w:ascii="Arial" w:hAnsi="Arial" w:cs="Arial"/>
          <w:lang w:val="pt-BR"/>
        </w:rPr>
        <w:t xml:space="preserve">V - impostos, taxas, contribuições e encargos em geral; </w:t>
      </w:r>
    </w:p>
    <w:p w:rsidR="004A7001" w:rsidRPr="009B02E3" w:rsidRDefault="004A7001" w:rsidP="009B02E3">
      <w:pPr>
        <w:tabs>
          <w:tab w:val="left" w:pos="0"/>
          <w:tab w:val="left" w:pos="284"/>
          <w:tab w:val="left" w:pos="1378"/>
          <w:tab w:val="left" w:pos="9214"/>
        </w:tabs>
        <w:ind w:left="2268"/>
        <w:jc w:val="both"/>
        <w:rPr>
          <w:rFonts w:ascii="Arial" w:hAnsi="Arial" w:cs="Arial"/>
          <w:lang w:val="pt-BR"/>
        </w:rPr>
      </w:pPr>
    </w:p>
    <w:p w:rsidR="004A7001" w:rsidRPr="009B02E3" w:rsidRDefault="004A7001" w:rsidP="009B02E3">
      <w:pPr>
        <w:tabs>
          <w:tab w:val="left" w:pos="0"/>
          <w:tab w:val="left" w:pos="284"/>
          <w:tab w:val="left" w:pos="1378"/>
          <w:tab w:val="left" w:pos="9214"/>
        </w:tabs>
        <w:ind w:left="2268"/>
        <w:jc w:val="both"/>
        <w:rPr>
          <w:rFonts w:ascii="Arial" w:hAnsi="Arial" w:cs="Arial"/>
          <w:lang w:val="pt-BR"/>
        </w:rPr>
      </w:pPr>
      <w:r w:rsidRPr="009B02E3">
        <w:rPr>
          <w:rFonts w:ascii="Arial" w:hAnsi="Arial" w:cs="Arial"/>
          <w:lang w:val="pt-BR"/>
        </w:rPr>
        <w:t>VI - outras despesas mensais obrigatórias.</w:t>
      </w:r>
    </w:p>
    <w:p w:rsidR="004A7001" w:rsidRPr="009B02E3" w:rsidRDefault="004A7001" w:rsidP="009B02E3">
      <w:pPr>
        <w:pStyle w:val="Corpodetexto"/>
        <w:tabs>
          <w:tab w:val="left" w:pos="0"/>
          <w:tab w:val="left" w:pos="284"/>
          <w:tab w:val="left" w:pos="9214"/>
        </w:tabs>
        <w:ind w:left="2268"/>
        <w:jc w:val="both"/>
        <w:rPr>
          <w:rFonts w:ascii="Arial" w:hAnsi="Arial" w:cs="Arial"/>
          <w:sz w:val="22"/>
          <w:szCs w:val="22"/>
          <w:lang w:val="pt-BR"/>
        </w:rPr>
      </w:pPr>
    </w:p>
    <w:p w:rsidR="004A7001" w:rsidRPr="009B02E3" w:rsidRDefault="004A7001"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Parágrafo único. Para efeito de base cálculo do imposto, o montante apurado, nos termos do </w:t>
      </w:r>
      <w:r w:rsidRPr="009B02E3">
        <w:rPr>
          <w:rFonts w:ascii="Arial" w:hAnsi="Arial" w:cs="Arial"/>
          <w:i/>
          <w:sz w:val="22"/>
          <w:szCs w:val="22"/>
          <w:lang w:val="pt-BR"/>
        </w:rPr>
        <w:t>caput</w:t>
      </w:r>
      <w:r w:rsidRPr="009B02E3">
        <w:rPr>
          <w:rFonts w:ascii="Arial" w:hAnsi="Arial" w:cs="Arial"/>
          <w:sz w:val="22"/>
          <w:szCs w:val="22"/>
          <w:lang w:val="pt-BR"/>
        </w:rPr>
        <w:t xml:space="preserve"> deste artigo, será acrescido de 30% (trinta por cento), a título de lucro ou vantagem remuneratória.</w:t>
      </w:r>
    </w:p>
    <w:p w:rsidR="004A7001" w:rsidRPr="009B02E3" w:rsidRDefault="004A7001" w:rsidP="009B02E3">
      <w:pPr>
        <w:pStyle w:val="Corpodetexto"/>
        <w:tabs>
          <w:tab w:val="left" w:pos="284"/>
          <w:tab w:val="left" w:pos="9214"/>
        </w:tabs>
        <w:ind w:left="2268"/>
        <w:jc w:val="both"/>
        <w:rPr>
          <w:rFonts w:ascii="Arial" w:hAnsi="Arial" w:cs="Arial"/>
          <w:sz w:val="22"/>
          <w:szCs w:val="22"/>
          <w:lang w:val="pt-BR"/>
        </w:rPr>
      </w:pPr>
    </w:p>
    <w:p w:rsidR="004A7001" w:rsidRPr="009B02E3" w:rsidRDefault="00C4668E"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1</w:t>
      </w:r>
      <w:r w:rsidR="00C86A22" w:rsidRPr="009B02E3">
        <w:rPr>
          <w:rFonts w:ascii="Arial" w:hAnsi="Arial" w:cs="Arial"/>
          <w:sz w:val="22"/>
          <w:szCs w:val="22"/>
          <w:lang w:val="pt-BR"/>
        </w:rPr>
        <w:t>5-B</w:t>
      </w:r>
      <w:r w:rsidR="004A7001" w:rsidRPr="009B02E3">
        <w:rPr>
          <w:rFonts w:ascii="Arial" w:hAnsi="Arial" w:cs="Arial"/>
          <w:sz w:val="22"/>
          <w:szCs w:val="22"/>
          <w:lang w:val="pt-BR"/>
        </w:rPr>
        <w:t>. Na impossibilidade de se efetuar o arbitramento pe</w:t>
      </w:r>
      <w:r w:rsidR="00C86A22" w:rsidRPr="009B02E3">
        <w:rPr>
          <w:rFonts w:ascii="Arial" w:hAnsi="Arial" w:cs="Arial"/>
          <w:sz w:val="22"/>
          <w:szCs w:val="22"/>
          <w:lang w:val="pt-BR"/>
        </w:rPr>
        <w:t>la forma estabelecida no art. 15-A</w:t>
      </w:r>
      <w:r w:rsidR="004A7001" w:rsidRPr="009B02E3">
        <w:rPr>
          <w:rFonts w:ascii="Arial" w:hAnsi="Arial" w:cs="Arial"/>
          <w:sz w:val="22"/>
          <w:szCs w:val="22"/>
          <w:lang w:val="pt-BR"/>
        </w:rPr>
        <w:t xml:space="preserve"> desta lei, apurar-se-á o preço do serviço levando-se em conta um dos seguintes critérios:</w:t>
      </w:r>
    </w:p>
    <w:p w:rsidR="004A7001" w:rsidRPr="009B02E3" w:rsidRDefault="004A7001" w:rsidP="009B02E3">
      <w:pPr>
        <w:pStyle w:val="Corpodetexto"/>
        <w:tabs>
          <w:tab w:val="left" w:pos="284"/>
          <w:tab w:val="left" w:pos="9214"/>
        </w:tabs>
        <w:ind w:left="2268"/>
        <w:jc w:val="both"/>
        <w:rPr>
          <w:rFonts w:ascii="Arial" w:hAnsi="Arial" w:cs="Arial"/>
          <w:sz w:val="22"/>
          <w:szCs w:val="22"/>
          <w:lang w:val="pt-BR"/>
        </w:rPr>
      </w:pPr>
    </w:p>
    <w:p w:rsidR="004A7001" w:rsidRPr="009B02E3" w:rsidRDefault="004A7001" w:rsidP="009B02E3">
      <w:pPr>
        <w:tabs>
          <w:tab w:val="left" w:pos="0"/>
          <w:tab w:val="left" w:pos="284"/>
          <w:tab w:val="left" w:pos="9214"/>
        </w:tabs>
        <w:ind w:left="2268"/>
        <w:jc w:val="both"/>
        <w:rPr>
          <w:rFonts w:ascii="Arial" w:hAnsi="Arial" w:cs="Arial"/>
          <w:lang w:val="pt-BR"/>
        </w:rPr>
      </w:pPr>
      <w:r w:rsidRPr="009B02E3">
        <w:rPr>
          <w:rFonts w:ascii="Arial" w:hAnsi="Arial" w:cs="Arial"/>
          <w:lang w:val="pt-BR"/>
        </w:rPr>
        <w:t>I - os recolhimentos efetuados em períodos idênticos por outros contribuintes que exerçam a mesma atividade em condições semelhantes;</w:t>
      </w:r>
    </w:p>
    <w:p w:rsidR="004A7001" w:rsidRPr="009B02E3" w:rsidRDefault="004A7001" w:rsidP="009B02E3">
      <w:pPr>
        <w:tabs>
          <w:tab w:val="left" w:pos="0"/>
          <w:tab w:val="left" w:pos="284"/>
          <w:tab w:val="left" w:pos="9214"/>
        </w:tabs>
        <w:ind w:left="2268"/>
        <w:jc w:val="both"/>
        <w:rPr>
          <w:rFonts w:ascii="Arial" w:hAnsi="Arial" w:cs="Arial"/>
          <w:lang w:val="pt-BR"/>
        </w:rPr>
      </w:pPr>
    </w:p>
    <w:p w:rsidR="004A7001" w:rsidRPr="009B02E3" w:rsidRDefault="004A7001" w:rsidP="009B02E3">
      <w:pPr>
        <w:tabs>
          <w:tab w:val="left" w:pos="0"/>
          <w:tab w:val="left" w:pos="284"/>
          <w:tab w:val="left" w:pos="1364"/>
          <w:tab w:val="left" w:pos="9214"/>
        </w:tabs>
        <w:ind w:left="2268"/>
        <w:jc w:val="both"/>
        <w:rPr>
          <w:rFonts w:ascii="Arial" w:hAnsi="Arial" w:cs="Arial"/>
          <w:lang w:val="pt-BR"/>
        </w:rPr>
      </w:pPr>
      <w:r w:rsidRPr="009B02E3">
        <w:rPr>
          <w:rFonts w:ascii="Arial" w:hAnsi="Arial" w:cs="Arial"/>
          <w:lang w:val="pt-BR"/>
        </w:rPr>
        <w:t>II - o preço corrente dos serviços, à época a que se referir o levantamento;</w:t>
      </w:r>
    </w:p>
    <w:p w:rsidR="004A7001" w:rsidRPr="009B02E3" w:rsidRDefault="004A7001" w:rsidP="009B02E3">
      <w:pPr>
        <w:tabs>
          <w:tab w:val="left" w:pos="0"/>
          <w:tab w:val="left" w:pos="284"/>
          <w:tab w:val="left" w:pos="1364"/>
          <w:tab w:val="left" w:pos="9214"/>
        </w:tabs>
        <w:ind w:left="2268"/>
        <w:jc w:val="both"/>
        <w:rPr>
          <w:rFonts w:ascii="Arial" w:hAnsi="Arial" w:cs="Arial"/>
          <w:lang w:val="pt-BR"/>
        </w:rPr>
      </w:pPr>
    </w:p>
    <w:p w:rsidR="004A7001" w:rsidRPr="009B02E3" w:rsidRDefault="004A7001" w:rsidP="009B02E3">
      <w:pPr>
        <w:tabs>
          <w:tab w:val="left" w:pos="0"/>
          <w:tab w:val="left" w:pos="284"/>
          <w:tab w:val="left" w:pos="1134"/>
          <w:tab w:val="left" w:pos="9214"/>
        </w:tabs>
        <w:ind w:left="2268"/>
        <w:jc w:val="both"/>
        <w:rPr>
          <w:rFonts w:ascii="Arial" w:hAnsi="Arial" w:cs="Arial"/>
          <w:lang w:val="pt-BR"/>
        </w:rPr>
      </w:pPr>
      <w:r w:rsidRPr="009B02E3">
        <w:rPr>
          <w:rFonts w:ascii="Arial" w:hAnsi="Arial" w:cs="Arial"/>
          <w:lang w:val="pt-BR"/>
        </w:rPr>
        <w:t>III - os fatores inerentes e situações peculiares ao ramo de negócio ou atividades, considerados especialmente os que permitam uma avaliação do movimento tributável.</w:t>
      </w:r>
    </w:p>
    <w:p w:rsidR="004A7001" w:rsidRPr="009B02E3" w:rsidRDefault="004A7001" w:rsidP="009B02E3">
      <w:pPr>
        <w:tabs>
          <w:tab w:val="left" w:pos="0"/>
          <w:tab w:val="left" w:pos="284"/>
          <w:tab w:val="left" w:pos="1134"/>
          <w:tab w:val="left" w:pos="9214"/>
        </w:tabs>
        <w:ind w:left="2268"/>
        <w:jc w:val="both"/>
        <w:rPr>
          <w:rFonts w:ascii="Arial" w:hAnsi="Arial" w:cs="Arial"/>
          <w:lang w:val="pt-BR"/>
        </w:rPr>
      </w:pPr>
    </w:p>
    <w:p w:rsidR="004A7001" w:rsidRPr="009B02E3" w:rsidRDefault="004A7001" w:rsidP="009B02E3">
      <w:pPr>
        <w:tabs>
          <w:tab w:val="left" w:pos="0"/>
          <w:tab w:val="left" w:pos="284"/>
          <w:tab w:val="left" w:pos="1134"/>
          <w:tab w:val="left" w:pos="9214"/>
        </w:tabs>
        <w:ind w:left="2268"/>
        <w:jc w:val="both"/>
        <w:rPr>
          <w:rFonts w:ascii="Arial" w:hAnsi="Arial" w:cs="Arial"/>
          <w:lang w:val="pt-BR"/>
        </w:rPr>
      </w:pPr>
      <w:r w:rsidRPr="009B02E3">
        <w:rPr>
          <w:rFonts w:ascii="Arial" w:hAnsi="Arial" w:cs="Arial"/>
          <w:lang w:val="pt-BR"/>
        </w:rPr>
        <w:t>IV - a receita lançada pelo contribuinte em períodos anteriores, corrigida monetariamente;</w:t>
      </w:r>
    </w:p>
    <w:p w:rsidR="004A7001" w:rsidRPr="009B02E3" w:rsidRDefault="004A7001" w:rsidP="009B02E3">
      <w:pPr>
        <w:tabs>
          <w:tab w:val="left" w:pos="0"/>
          <w:tab w:val="left" w:pos="284"/>
          <w:tab w:val="left" w:pos="1134"/>
          <w:tab w:val="left" w:pos="9214"/>
        </w:tabs>
        <w:ind w:left="2268"/>
        <w:jc w:val="both"/>
        <w:rPr>
          <w:rFonts w:ascii="Arial" w:hAnsi="Arial" w:cs="Arial"/>
          <w:lang w:val="pt-BR"/>
        </w:rPr>
      </w:pPr>
    </w:p>
    <w:p w:rsidR="004A7001" w:rsidRPr="009B02E3" w:rsidRDefault="004A7001" w:rsidP="009B02E3">
      <w:pPr>
        <w:tabs>
          <w:tab w:val="left" w:pos="0"/>
          <w:tab w:val="left" w:pos="284"/>
          <w:tab w:val="left" w:pos="1134"/>
          <w:tab w:val="left" w:pos="9214"/>
        </w:tabs>
        <w:ind w:left="2268"/>
        <w:jc w:val="both"/>
        <w:rPr>
          <w:rFonts w:ascii="Arial" w:hAnsi="Arial" w:cs="Arial"/>
          <w:lang w:val="pt-BR"/>
        </w:rPr>
      </w:pPr>
      <w:r w:rsidRPr="009B02E3">
        <w:rPr>
          <w:rFonts w:ascii="Arial" w:hAnsi="Arial" w:cs="Arial"/>
          <w:lang w:val="pt-BR"/>
        </w:rPr>
        <w:t xml:space="preserve">V - outros elementos indicadores de receitas ou presunção de ganho.  </w:t>
      </w:r>
    </w:p>
    <w:p w:rsidR="004A7001" w:rsidRPr="009B02E3" w:rsidRDefault="004A7001" w:rsidP="009B02E3">
      <w:pPr>
        <w:pStyle w:val="Corpodetexto"/>
        <w:tabs>
          <w:tab w:val="left" w:pos="284"/>
          <w:tab w:val="left" w:pos="9214"/>
        </w:tabs>
        <w:ind w:left="2268"/>
        <w:jc w:val="both"/>
        <w:rPr>
          <w:rFonts w:ascii="Arial" w:hAnsi="Arial" w:cs="Arial"/>
          <w:sz w:val="22"/>
          <w:szCs w:val="22"/>
          <w:lang w:val="pt-BR"/>
        </w:rPr>
      </w:pPr>
    </w:p>
    <w:p w:rsidR="004A7001" w:rsidRPr="009B02E3" w:rsidRDefault="001F594A"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1</w:t>
      </w:r>
      <w:r w:rsidR="00C86A22" w:rsidRPr="009B02E3">
        <w:rPr>
          <w:rFonts w:ascii="Arial" w:hAnsi="Arial" w:cs="Arial"/>
          <w:sz w:val="22"/>
          <w:szCs w:val="22"/>
          <w:lang w:val="pt-BR"/>
        </w:rPr>
        <w:t>5</w:t>
      </w:r>
      <w:r w:rsidR="00C4668E" w:rsidRPr="009B02E3">
        <w:rPr>
          <w:rFonts w:ascii="Arial" w:hAnsi="Arial" w:cs="Arial"/>
          <w:sz w:val="22"/>
          <w:szCs w:val="22"/>
          <w:lang w:val="pt-BR"/>
        </w:rPr>
        <w:t>-</w:t>
      </w:r>
      <w:r w:rsidR="00C86A22" w:rsidRPr="009B02E3">
        <w:rPr>
          <w:rFonts w:ascii="Arial" w:hAnsi="Arial" w:cs="Arial"/>
          <w:sz w:val="22"/>
          <w:szCs w:val="22"/>
          <w:lang w:val="pt-BR"/>
        </w:rPr>
        <w:t>C</w:t>
      </w:r>
      <w:r w:rsidR="00C4668E" w:rsidRPr="009B02E3">
        <w:rPr>
          <w:rFonts w:ascii="Arial" w:hAnsi="Arial" w:cs="Arial"/>
          <w:sz w:val="22"/>
          <w:szCs w:val="22"/>
          <w:lang w:val="pt-BR"/>
        </w:rPr>
        <w:t xml:space="preserve"> </w:t>
      </w:r>
      <w:r w:rsidR="004A7001" w:rsidRPr="009B02E3">
        <w:rPr>
          <w:rFonts w:ascii="Arial" w:hAnsi="Arial" w:cs="Arial"/>
          <w:sz w:val="22"/>
          <w:szCs w:val="22"/>
          <w:lang w:val="pt-BR"/>
        </w:rPr>
        <w:t>Na composição da receita arbitrada:</w:t>
      </w:r>
    </w:p>
    <w:p w:rsidR="004A7001" w:rsidRPr="009B02E3" w:rsidRDefault="004A7001" w:rsidP="009B02E3">
      <w:pPr>
        <w:pStyle w:val="Corpodetexto"/>
        <w:tabs>
          <w:tab w:val="left" w:pos="284"/>
          <w:tab w:val="left" w:pos="9214"/>
        </w:tabs>
        <w:ind w:left="2268"/>
        <w:jc w:val="both"/>
        <w:rPr>
          <w:rFonts w:ascii="Arial" w:hAnsi="Arial" w:cs="Arial"/>
          <w:sz w:val="22"/>
          <w:szCs w:val="22"/>
          <w:lang w:val="pt-BR"/>
        </w:rPr>
      </w:pPr>
    </w:p>
    <w:p w:rsidR="004A7001" w:rsidRPr="009B02E3" w:rsidRDefault="004A7001" w:rsidP="009B02E3">
      <w:pPr>
        <w:tabs>
          <w:tab w:val="left" w:pos="284"/>
          <w:tab w:val="left" w:pos="9214"/>
        </w:tabs>
        <w:ind w:left="2268"/>
        <w:jc w:val="both"/>
        <w:rPr>
          <w:rFonts w:ascii="Arial" w:hAnsi="Arial" w:cs="Arial"/>
          <w:lang w:val="pt-BR"/>
        </w:rPr>
      </w:pPr>
      <w:r w:rsidRPr="009B02E3">
        <w:rPr>
          <w:rFonts w:ascii="Arial" w:hAnsi="Arial" w:cs="Arial"/>
          <w:lang w:val="pt-BR"/>
        </w:rPr>
        <w:t>I - serão observados os fatos atinentes ao período em que se verificarem as ocorrências;</w:t>
      </w:r>
    </w:p>
    <w:p w:rsidR="004A7001" w:rsidRPr="009B02E3" w:rsidRDefault="004A7001" w:rsidP="009B02E3">
      <w:pPr>
        <w:tabs>
          <w:tab w:val="left" w:pos="284"/>
          <w:tab w:val="left" w:pos="9214"/>
        </w:tabs>
        <w:ind w:left="2268"/>
        <w:jc w:val="both"/>
        <w:rPr>
          <w:rFonts w:ascii="Arial" w:hAnsi="Arial" w:cs="Arial"/>
          <w:lang w:val="pt-BR"/>
        </w:rPr>
      </w:pPr>
    </w:p>
    <w:p w:rsidR="004A7001" w:rsidRPr="009B02E3" w:rsidRDefault="004A7001" w:rsidP="009B02E3">
      <w:pPr>
        <w:tabs>
          <w:tab w:val="left" w:pos="284"/>
          <w:tab w:val="left" w:pos="1364"/>
          <w:tab w:val="left" w:pos="9214"/>
        </w:tabs>
        <w:ind w:left="2268"/>
        <w:jc w:val="both"/>
        <w:rPr>
          <w:rFonts w:ascii="Arial" w:hAnsi="Arial" w:cs="Arial"/>
          <w:lang w:val="pt-BR"/>
        </w:rPr>
      </w:pPr>
      <w:r w:rsidRPr="009B02E3">
        <w:rPr>
          <w:rFonts w:ascii="Arial" w:hAnsi="Arial" w:cs="Arial"/>
          <w:lang w:val="pt-BR"/>
        </w:rPr>
        <w:t xml:space="preserve">II - serão deduzidos os pagamentos </w:t>
      </w:r>
      <w:r w:rsidR="00C86A22" w:rsidRPr="009B02E3">
        <w:rPr>
          <w:rFonts w:ascii="Arial" w:hAnsi="Arial" w:cs="Arial"/>
          <w:lang w:val="pt-BR"/>
        </w:rPr>
        <w:t xml:space="preserve">do imposto sobre serviço </w:t>
      </w:r>
      <w:r w:rsidRPr="009B02E3">
        <w:rPr>
          <w:rFonts w:ascii="Arial" w:hAnsi="Arial" w:cs="Arial"/>
          <w:lang w:val="pt-BR"/>
        </w:rPr>
        <w:t>efetuados no período.</w:t>
      </w:r>
    </w:p>
    <w:p w:rsidR="001F594A" w:rsidRPr="009B02E3" w:rsidRDefault="001F594A" w:rsidP="009B02E3">
      <w:pPr>
        <w:pStyle w:val="Corpodetexto"/>
        <w:tabs>
          <w:tab w:val="left" w:pos="284"/>
          <w:tab w:val="left" w:pos="9214"/>
        </w:tabs>
        <w:ind w:left="2268"/>
        <w:jc w:val="both"/>
        <w:rPr>
          <w:rFonts w:ascii="Arial" w:hAnsi="Arial" w:cs="Arial"/>
          <w:sz w:val="22"/>
          <w:szCs w:val="22"/>
          <w:lang w:val="pt-BR"/>
        </w:rPr>
      </w:pPr>
    </w:p>
    <w:p w:rsidR="000C6C6D"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21</w:t>
      </w:r>
      <w:r w:rsidR="00863F1F" w:rsidRPr="009B02E3">
        <w:rPr>
          <w:rFonts w:ascii="Arial" w:hAnsi="Arial" w:cs="Arial"/>
          <w:sz w:val="22"/>
          <w:szCs w:val="22"/>
          <w:lang w:val="pt-BR"/>
        </w:rPr>
        <w:t xml:space="preserve">-A </w:t>
      </w:r>
      <w:r w:rsidR="00E47F88" w:rsidRPr="009B02E3">
        <w:rPr>
          <w:rFonts w:ascii="Arial" w:hAnsi="Arial" w:cs="Arial"/>
          <w:sz w:val="22"/>
          <w:szCs w:val="22"/>
          <w:lang w:val="pt-BR"/>
        </w:rPr>
        <w:t>O valor</w:t>
      </w:r>
      <w:r w:rsidR="00863F1F" w:rsidRPr="009B02E3">
        <w:rPr>
          <w:rFonts w:ascii="Arial" w:hAnsi="Arial" w:cs="Arial"/>
          <w:sz w:val="22"/>
          <w:szCs w:val="22"/>
          <w:lang w:val="pt-BR"/>
        </w:rPr>
        <w:t xml:space="preserve"> do imposto sobre serviço devido pelos </w:t>
      </w:r>
      <w:r w:rsidR="00E47B9F" w:rsidRPr="009B02E3">
        <w:rPr>
          <w:rFonts w:ascii="Arial" w:hAnsi="Arial" w:cs="Arial"/>
          <w:sz w:val="22"/>
          <w:szCs w:val="22"/>
          <w:lang w:val="pt-BR"/>
        </w:rPr>
        <w:t>profissionais liberais e autônomos</w:t>
      </w:r>
      <w:r w:rsidR="00863F1F" w:rsidRPr="009B02E3">
        <w:rPr>
          <w:rFonts w:ascii="Arial" w:hAnsi="Arial" w:cs="Arial"/>
          <w:sz w:val="22"/>
          <w:szCs w:val="22"/>
          <w:lang w:val="pt-BR"/>
        </w:rPr>
        <w:t xml:space="preserve"> será </w:t>
      </w:r>
      <w:r w:rsidR="00E47B9F" w:rsidRPr="009B02E3">
        <w:rPr>
          <w:rFonts w:ascii="Arial" w:hAnsi="Arial" w:cs="Arial"/>
          <w:sz w:val="22"/>
          <w:szCs w:val="22"/>
          <w:lang w:val="pt-BR"/>
        </w:rPr>
        <w:t xml:space="preserve">fixo </w:t>
      </w:r>
      <w:r w:rsidR="0052260F" w:rsidRPr="009B02E3">
        <w:rPr>
          <w:rFonts w:ascii="Arial" w:hAnsi="Arial" w:cs="Arial"/>
          <w:sz w:val="22"/>
          <w:szCs w:val="22"/>
          <w:lang w:val="pt-BR"/>
        </w:rPr>
        <w:t>anua</w:t>
      </w:r>
      <w:r w:rsidR="00863F1F" w:rsidRPr="009B02E3">
        <w:rPr>
          <w:rFonts w:ascii="Arial" w:hAnsi="Arial" w:cs="Arial"/>
          <w:sz w:val="22"/>
          <w:szCs w:val="22"/>
          <w:lang w:val="pt-BR"/>
        </w:rPr>
        <w:t>l</w:t>
      </w:r>
      <w:r w:rsidR="004F4725" w:rsidRPr="009B02E3">
        <w:rPr>
          <w:rFonts w:ascii="Arial" w:hAnsi="Arial" w:cs="Arial"/>
          <w:sz w:val="22"/>
          <w:szCs w:val="22"/>
          <w:lang w:val="pt-BR"/>
        </w:rPr>
        <w:t xml:space="preserve">, podendo ser </w:t>
      </w:r>
      <w:r w:rsidR="0052260F" w:rsidRPr="009B02E3">
        <w:rPr>
          <w:rFonts w:ascii="Arial" w:hAnsi="Arial" w:cs="Arial"/>
          <w:sz w:val="22"/>
          <w:szCs w:val="22"/>
          <w:lang w:val="pt-BR"/>
        </w:rPr>
        <w:t xml:space="preserve">dividido em 12 </w:t>
      </w:r>
      <w:r w:rsidR="00863F1F" w:rsidRPr="009B02E3">
        <w:rPr>
          <w:rFonts w:ascii="Arial" w:hAnsi="Arial" w:cs="Arial"/>
          <w:sz w:val="22"/>
          <w:szCs w:val="22"/>
          <w:lang w:val="pt-BR"/>
        </w:rPr>
        <w:t xml:space="preserve">(doze) </w:t>
      </w:r>
      <w:r w:rsidR="0052260F" w:rsidRPr="009B02E3">
        <w:rPr>
          <w:rFonts w:ascii="Arial" w:hAnsi="Arial" w:cs="Arial"/>
          <w:sz w:val="22"/>
          <w:szCs w:val="22"/>
          <w:lang w:val="pt-BR"/>
        </w:rPr>
        <w:t xml:space="preserve">parcelas </w:t>
      </w:r>
      <w:r w:rsidR="00863F1F" w:rsidRPr="009B02E3">
        <w:rPr>
          <w:rFonts w:ascii="Arial" w:hAnsi="Arial" w:cs="Arial"/>
          <w:sz w:val="22"/>
          <w:szCs w:val="22"/>
          <w:lang w:val="pt-BR"/>
        </w:rPr>
        <w:t xml:space="preserve">mensais, </w:t>
      </w:r>
      <w:r w:rsidR="0052260F" w:rsidRPr="009B02E3">
        <w:rPr>
          <w:rFonts w:ascii="Arial" w:hAnsi="Arial" w:cs="Arial"/>
          <w:sz w:val="22"/>
          <w:szCs w:val="22"/>
          <w:lang w:val="pt-BR"/>
        </w:rPr>
        <w:t xml:space="preserve">conforme </w:t>
      </w:r>
      <w:r w:rsidR="00863F1F" w:rsidRPr="009B02E3">
        <w:rPr>
          <w:rFonts w:ascii="Arial" w:hAnsi="Arial" w:cs="Arial"/>
          <w:sz w:val="22"/>
          <w:szCs w:val="22"/>
          <w:lang w:val="pt-BR"/>
        </w:rPr>
        <w:t>tabela regulada por Decreto.</w:t>
      </w:r>
    </w:p>
    <w:p w:rsidR="001F594A" w:rsidRPr="009B02E3" w:rsidRDefault="001F594A" w:rsidP="009B02E3">
      <w:pPr>
        <w:pStyle w:val="Corpodetexto"/>
        <w:tabs>
          <w:tab w:val="left" w:pos="284"/>
          <w:tab w:val="left" w:pos="9214"/>
        </w:tabs>
        <w:ind w:left="2268"/>
        <w:jc w:val="both"/>
        <w:rPr>
          <w:rFonts w:ascii="Arial" w:hAnsi="Arial" w:cs="Arial"/>
          <w:sz w:val="22"/>
          <w:szCs w:val="22"/>
          <w:lang w:val="pt-BR"/>
        </w:rPr>
      </w:pPr>
    </w:p>
    <w:p w:rsidR="001F594A" w:rsidRPr="009B02E3" w:rsidRDefault="003A5E54" w:rsidP="009B02E3">
      <w:pPr>
        <w:tabs>
          <w:tab w:val="left" w:pos="284"/>
          <w:tab w:val="left" w:pos="9214"/>
        </w:tabs>
        <w:ind w:left="2268"/>
        <w:jc w:val="both"/>
        <w:rPr>
          <w:rFonts w:ascii="Arial" w:hAnsi="Arial" w:cs="Arial"/>
          <w:lang w:val="pt-BR"/>
        </w:rPr>
      </w:pPr>
      <w:r w:rsidRPr="009B02E3">
        <w:rPr>
          <w:rFonts w:ascii="Arial" w:hAnsi="Arial" w:cs="Arial"/>
          <w:lang w:val="pt-BR"/>
        </w:rPr>
        <w:t xml:space="preserve">Art. 23 </w:t>
      </w:r>
      <w:r w:rsidR="009B02E3">
        <w:rPr>
          <w:rFonts w:ascii="Arial" w:hAnsi="Arial" w:cs="Arial"/>
          <w:lang w:val="pt-BR"/>
        </w:rPr>
        <w:t>[...]</w:t>
      </w:r>
    </w:p>
    <w:p w:rsidR="00D3730A" w:rsidRPr="009B02E3" w:rsidRDefault="001F594A" w:rsidP="009B02E3">
      <w:pPr>
        <w:tabs>
          <w:tab w:val="left" w:pos="284"/>
          <w:tab w:val="left" w:pos="9214"/>
        </w:tabs>
        <w:ind w:left="2268"/>
        <w:jc w:val="both"/>
        <w:rPr>
          <w:rFonts w:ascii="Arial" w:hAnsi="Arial" w:cs="Arial"/>
          <w:lang w:val="pt-BR"/>
        </w:rPr>
      </w:pPr>
      <w:r w:rsidRPr="009B02E3">
        <w:rPr>
          <w:rFonts w:ascii="Arial" w:hAnsi="Arial" w:cs="Arial"/>
          <w:lang w:val="pt-BR"/>
        </w:rPr>
        <w:t xml:space="preserve"> </w:t>
      </w:r>
    </w:p>
    <w:p w:rsidR="00D3730A"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I – mensalmente, </w:t>
      </w:r>
      <w:r w:rsidR="0089244A" w:rsidRPr="009B02E3">
        <w:rPr>
          <w:rFonts w:ascii="Arial" w:hAnsi="Arial" w:cs="Arial"/>
          <w:sz w:val="22"/>
          <w:szCs w:val="22"/>
          <w:lang w:val="pt-BR"/>
        </w:rPr>
        <w:t xml:space="preserve">sobre a </w:t>
      </w:r>
      <w:r w:rsidR="004F4725" w:rsidRPr="009B02E3">
        <w:rPr>
          <w:rFonts w:ascii="Arial" w:hAnsi="Arial" w:cs="Arial"/>
          <w:sz w:val="22"/>
          <w:szCs w:val="22"/>
          <w:lang w:val="pt-BR"/>
        </w:rPr>
        <w:t>f</w:t>
      </w:r>
      <w:r w:rsidR="0089244A" w:rsidRPr="009B02E3">
        <w:rPr>
          <w:rFonts w:ascii="Arial" w:hAnsi="Arial" w:cs="Arial"/>
          <w:sz w:val="22"/>
          <w:szCs w:val="22"/>
          <w:lang w:val="pt-BR"/>
        </w:rPr>
        <w:t xml:space="preserve">aturamento </w:t>
      </w:r>
      <w:r w:rsidR="004F4725" w:rsidRPr="009B02E3">
        <w:rPr>
          <w:rFonts w:ascii="Arial" w:hAnsi="Arial" w:cs="Arial"/>
          <w:sz w:val="22"/>
          <w:szCs w:val="22"/>
          <w:lang w:val="pt-BR"/>
        </w:rPr>
        <w:t>m</w:t>
      </w:r>
      <w:r w:rsidR="0089244A" w:rsidRPr="009B02E3">
        <w:rPr>
          <w:rFonts w:ascii="Arial" w:hAnsi="Arial" w:cs="Arial"/>
          <w:sz w:val="22"/>
          <w:szCs w:val="22"/>
          <w:lang w:val="pt-BR"/>
        </w:rPr>
        <w:t xml:space="preserve">ensal </w:t>
      </w:r>
      <w:r w:rsidR="004F4725" w:rsidRPr="009B02E3">
        <w:rPr>
          <w:rFonts w:ascii="Arial" w:hAnsi="Arial" w:cs="Arial"/>
          <w:sz w:val="22"/>
          <w:szCs w:val="22"/>
          <w:lang w:val="pt-BR"/>
        </w:rPr>
        <w:t xml:space="preserve">apurado pelo </w:t>
      </w:r>
      <w:r w:rsidR="0089244A" w:rsidRPr="009B02E3">
        <w:rPr>
          <w:rFonts w:ascii="Arial" w:hAnsi="Arial" w:cs="Arial"/>
          <w:sz w:val="22"/>
          <w:szCs w:val="22"/>
          <w:lang w:val="pt-BR"/>
        </w:rPr>
        <w:t>sistema eletrônico</w:t>
      </w:r>
      <w:r w:rsidRPr="009B02E3">
        <w:rPr>
          <w:rFonts w:ascii="Arial" w:hAnsi="Arial" w:cs="Arial"/>
          <w:sz w:val="22"/>
          <w:szCs w:val="22"/>
          <w:lang w:val="pt-BR"/>
        </w:rPr>
        <w:t>;</w:t>
      </w:r>
    </w:p>
    <w:p w:rsidR="001B39FB" w:rsidRPr="009B02E3" w:rsidRDefault="001B39FB" w:rsidP="009B02E3">
      <w:pPr>
        <w:pStyle w:val="Corpodetexto"/>
        <w:tabs>
          <w:tab w:val="left" w:pos="284"/>
          <w:tab w:val="left" w:pos="9214"/>
        </w:tabs>
        <w:ind w:left="2268"/>
        <w:jc w:val="both"/>
        <w:rPr>
          <w:rFonts w:ascii="Arial" w:hAnsi="Arial" w:cs="Arial"/>
          <w:sz w:val="22"/>
          <w:szCs w:val="22"/>
          <w:lang w:val="pt-BR"/>
        </w:rPr>
      </w:pPr>
    </w:p>
    <w:p w:rsidR="001F594A" w:rsidRPr="009B02E3" w:rsidRDefault="004F4725"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II – de ofício, quando fixo ou devido por estimativa fiscal ou arbitramento;</w:t>
      </w:r>
    </w:p>
    <w:p w:rsidR="001B39FB" w:rsidRPr="009B02E3" w:rsidRDefault="001B39FB" w:rsidP="009B02E3">
      <w:pPr>
        <w:pStyle w:val="Corpodetexto"/>
        <w:tabs>
          <w:tab w:val="left" w:pos="284"/>
          <w:tab w:val="left" w:pos="9214"/>
        </w:tabs>
        <w:ind w:left="2268"/>
        <w:jc w:val="both"/>
        <w:rPr>
          <w:rFonts w:ascii="Arial" w:hAnsi="Arial" w:cs="Arial"/>
          <w:sz w:val="22"/>
          <w:szCs w:val="22"/>
          <w:lang w:val="pt-BR"/>
        </w:rPr>
      </w:pPr>
    </w:p>
    <w:p w:rsidR="0089244A" w:rsidRPr="009B02E3" w:rsidRDefault="0089244A"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III – Pelo PGDAS quando o contribuinte for enquadrado no Simples Nacional.</w:t>
      </w:r>
    </w:p>
    <w:p w:rsidR="001F594A" w:rsidRPr="009B02E3" w:rsidRDefault="001F594A" w:rsidP="009B02E3">
      <w:pPr>
        <w:pStyle w:val="Ttulo11"/>
        <w:tabs>
          <w:tab w:val="left" w:pos="284"/>
          <w:tab w:val="left" w:pos="9214"/>
        </w:tabs>
        <w:ind w:left="2268" w:right="0"/>
        <w:jc w:val="both"/>
        <w:rPr>
          <w:rFonts w:ascii="Arial" w:hAnsi="Arial" w:cs="Arial"/>
          <w:b w:val="0"/>
          <w:sz w:val="22"/>
          <w:szCs w:val="22"/>
          <w:lang w:val="pt-BR"/>
        </w:rPr>
      </w:pPr>
    </w:p>
    <w:p w:rsidR="001F594A"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Art. 24 </w:t>
      </w:r>
      <w:r w:rsidR="009B02E3">
        <w:rPr>
          <w:rFonts w:ascii="Arial" w:hAnsi="Arial" w:cs="Arial"/>
          <w:sz w:val="22"/>
          <w:szCs w:val="22"/>
          <w:lang w:val="pt-BR"/>
        </w:rPr>
        <w:t>[...]</w:t>
      </w:r>
    </w:p>
    <w:p w:rsidR="00D3327B" w:rsidRPr="009B02E3" w:rsidRDefault="00D3327B" w:rsidP="009B02E3">
      <w:pPr>
        <w:pStyle w:val="PargrafodaLista"/>
        <w:tabs>
          <w:tab w:val="left" w:pos="284"/>
          <w:tab w:val="left" w:pos="2758"/>
          <w:tab w:val="left" w:pos="9214"/>
        </w:tabs>
        <w:ind w:left="2268" w:right="0" w:firstLine="0"/>
        <w:rPr>
          <w:rFonts w:ascii="Arial" w:hAnsi="Arial" w:cs="Arial"/>
          <w:spacing w:val="-5"/>
          <w:lang w:val="pt-BR"/>
        </w:rPr>
      </w:pPr>
    </w:p>
    <w:p w:rsidR="0096150E" w:rsidRPr="009B02E3" w:rsidRDefault="0096150E" w:rsidP="009B02E3">
      <w:pPr>
        <w:pStyle w:val="Corpodetexto"/>
        <w:tabs>
          <w:tab w:val="left" w:pos="284"/>
          <w:tab w:val="left" w:pos="9214"/>
        </w:tabs>
        <w:ind w:left="2268"/>
        <w:jc w:val="both"/>
        <w:rPr>
          <w:rFonts w:ascii="Arial" w:hAnsi="Arial" w:cs="Arial"/>
          <w:spacing w:val="-5"/>
          <w:sz w:val="22"/>
          <w:szCs w:val="22"/>
          <w:lang w:val="pt-BR"/>
        </w:rPr>
      </w:pPr>
      <w:r w:rsidRPr="009B02E3">
        <w:rPr>
          <w:rFonts w:ascii="Arial" w:hAnsi="Arial" w:cs="Arial"/>
          <w:spacing w:val="-5"/>
          <w:sz w:val="22"/>
          <w:szCs w:val="22"/>
          <w:lang w:val="pt-BR"/>
        </w:rPr>
        <w:t>VI - quando se tratar de profissionais autônomos, conforme dispuser o regulamento.</w:t>
      </w:r>
    </w:p>
    <w:p w:rsidR="009B02E3" w:rsidRDefault="009B02E3" w:rsidP="009B02E3">
      <w:pPr>
        <w:pStyle w:val="Corpodetexto"/>
        <w:tabs>
          <w:tab w:val="left" w:pos="284"/>
          <w:tab w:val="left" w:pos="9214"/>
        </w:tabs>
        <w:ind w:left="2268"/>
        <w:jc w:val="both"/>
        <w:rPr>
          <w:rFonts w:ascii="Arial" w:hAnsi="Arial" w:cs="Arial"/>
          <w:sz w:val="22"/>
          <w:szCs w:val="22"/>
          <w:lang w:val="pt-BR"/>
        </w:rPr>
      </w:pPr>
    </w:p>
    <w:p w:rsidR="0096150E" w:rsidRDefault="009B02E3" w:rsidP="009B02E3">
      <w:pPr>
        <w:pStyle w:val="Corpodetexto"/>
        <w:tabs>
          <w:tab w:val="left" w:pos="284"/>
          <w:tab w:val="left" w:pos="9214"/>
        </w:tabs>
        <w:ind w:left="2268"/>
        <w:jc w:val="both"/>
        <w:rPr>
          <w:rFonts w:ascii="Arial" w:hAnsi="Arial" w:cs="Arial"/>
          <w:sz w:val="22"/>
          <w:szCs w:val="22"/>
          <w:lang w:val="pt-BR"/>
        </w:rPr>
      </w:pPr>
      <w:r>
        <w:rPr>
          <w:rFonts w:ascii="Arial" w:hAnsi="Arial" w:cs="Arial"/>
          <w:sz w:val="22"/>
          <w:szCs w:val="22"/>
          <w:lang w:val="pt-BR"/>
        </w:rPr>
        <w:t>[...]</w:t>
      </w:r>
    </w:p>
    <w:p w:rsidR="009B02E3" w:rsidRPr="009B02E3" w:rsidRDefault="009B02E3" w:rsidP="009B02E3">
      <w:pPr>
        <w:pStyle w:val="Corpodetexto"/>
        <w:tabs>
          <w:tab w:val="left" w:pos="284"/>
          <w:tab w:val="left" w:pos="9214"/>
        </w:tabs>
        <w:ind w:left="2268"/>
        <w:jc w:val="both"/>
        <w:rPr>
          <w:rFonts w:ascii="Arial" w:hAnsi="Arial" w:cs="Arial"/>
          <w:sz w:val="22"/>
          <w:szCs w:val="22"/>
          <w:lang w:val="pt-BR"/>
        </w:rPr>
      </w:pPr>
    </w:p>
    <w:p w:rsidR="00D3327B" w:rsidRPr="009B02E3" w:rsidRDefault="0096150E"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w:t>
      </w:r>
      <w:r w:rsidR="00D3327B" w:rsidRPr="009B02E3">
        <w:rPr>
          <w:rFonts w:ascii="Arial" w:hAnsi="Arial" w:cs="Arial"/>
          <w:sz w:val="22"/>
          <w:szCs w:val="22"/>
          <w:lang w:val="pt-BR"/>
        </w:rPr>
        <w:t>9º Independentemente de procedimento fiscal e sempre que o preço total dos serviços prestados no exercício tenha excedido a estimativa, o contribuinte informará por meio de declaração, conforme disposto em regulamento, e recolherá até o dia 20 (vinte) de fevereiro do exercício seguinte, o imposto incidente sobre a diferença atualizada monetariamente, sem a imposição de juros e multa, sob pena de lançamento de ofício, após esse prazo.</w:t>
      </w:r>
    </w:p>
    <w:p w:rsidR="00D3327B" w:rsidRPr="009B02E3" w:rsidRDefault="00D3327B" w:rsidP="009B02E3">
      <w:pPr>
        <w:pStyle w:val="Corpodetexto"/>
        <w:tabs>
          <w:tab w:val="left" w:pos="284"/>
          <w:tab w:val="left" w:pos="9214"/>
        </w:tabs>
        <w:ind w:left="2268"/>
        <w:jc w:val="both"/>
        <w:rPr>
          <w:rFonts w:ascii="Arial" w:hAnsi="Arial" w:cs="Arial"/>
          <w:sz w:val="22"/>
          <w:szCs w:val="22"/>
          <w:lang w:val="pt-BR"/>
        </w:rPr>
      </w:pPr>
    </w:p>
    <w:p w:rsidR="00D3327B" w:rsidRPr="009B02E3" w:rsidRDefault="00D3327B"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§10</w:t>
      </w:r>
      <w:r w:rsidR="0096150E" w:rsidRPr="009B02E3">
        <w:rPr>
          <w:rFonts w:ascii="Arial" w:hAnsi="Arial" w:cs="Arial"/>
          <w:sz w:val="22"/>
          <w:szCs w:val="22"/>
          <w:lang w:val="pt-BR"/>
        </w:rPr>
        <w:t>.</w:t>
      </w:r>
      <w:r w:rsidRPr="009B02E3">
        <w:rPr>
          <w:rFonts w:ascii="Arial" w:hAnsi="Arial" w:cs="Arial"/>
          <w:sz w:val="22"/>
          <w:szCs w:val="22"/>
          <w:lang w:val="pt-BR"/>
        </w:rPr>
        <w:t xml:space="preserve"> Sem prejuízo do disposto no § 3º e sendo constatado pela fiscalização municipal, que a receita auferida pelo sujeito passivo foi inferior ao valor estimado, será apurada a diferença e compensado nos recolhimentos futuros.</w:t>
      </w:r>
    </w:p>
    <w:p w:rsidR="0089244A" w:rsidRPr="009B02E3" w:rsidRDefault="0089244A" w:rsidP="009B02E3">
      <w:pPr>
        <w:pStyle w:val="PargrafodaLista"/>
        <w:tabs>
          <w:tab w:val="left" w:pos="284"/>
          <w:tab w:val="left" w:pos="9214"/>
        </w:tabs>
        <w:ind w:left="2268" w:right="0" w:firstLine="0"/>
        <w:rPr>
          <w:rFonts w:ascii="Arial" w:hAnsi="Arial" w:cs="Arial"/>
          <w:lang w:val="pt-BR"/>
        </w:rPr>
      </w:pPr>
    </w:p>
    <w:p w:rsidR="00002D48" w:rsidRPr="009B02E3" w:rsidRDefault="00002D48"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2</w:t>
      </w:r>
      <w:r w:rsidR="006634C5" w:rsidRPr="009B02E3">
        <w:rPr>
          <w:rFonts w:ascii="Arial" w:hAnsi="Arial" w:cs="Arial"/>
          <w:sz w:val="22"/>
          <w:szCs w:val="22"/>
          <w:lang w:val="pt-BR"/>
        </w:rPr>
        <w:t>4-A</w:t>
      </w:r>
      <w:r w:rsidR="0096150E" w:rsidRPr="009B02E3">
        <w:rPr>
          <w:rFonts w:ascii="Arial" w:hAnsi="Arial" w:cs="Arial"/>
          <w:sz w:val="22"/>
          <w:szCs w:val="22"/>
          <w:lang w:val="pt-BR"/>
        </w:rPr>
        <w:t>.</w:t>
      </w:r>
      <w:r w:rsidRPr="009B02E3">
        <w:rPr>
          <w:rFonts w:ascii="Arial" w:hAnsi="Arial" w:cs="Arial"/>
          <w:sz w:val="22"/>
          <w:szCs w:val="22"/>
          <w:lang w:val="pt-BR"/>
        </w:rPr>
        <w:t xml:space="preserve"> A revisão da estimativa por solicitação do contribuinte somente será feita quando comprovada a existência de elementos suficientes que a justifique ou quando da superveniência de fatores que modifiquem a situação fiscal do contribuinte.</w:t>
      </w:r>
    </w:p>
    <w:p w:rsidR="00002D48" w:rsidRPr="009B02E3" w:rsidRDefault="00002D48" w:rsidP="009B02E3">
      <w:pPr>
        <w:pStyle w:val="Corpodetexto"/>
        <w:tabs>
          <w:tab w:val="left" w:pos="284"/>
          <w:tab w:val="left" w:pos="9214"/>
        </w:tabs>
        <w:ind w:left="2268"/>
        <w:jc w:val="both"/>
        <w:rPr>
          <w:rFonts w:ascii="Arial" w:hAnsi="Arial" w:cs="Arial"/>
          <w:sz w:val="22"/>
          <w:szCs w:val="22"/>
          <w:lang w:val="pt-BR"/>
        </w:rPr>
      </w:pPr>
    </w:p>
    <w:p w:rsidR="00002D48" w:rsidRPr="009B02E3" w:rsidRDefault="00002D48"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2</w:t>
      </w:r>
      <w:r w:rsidR="006634C5" w:rsidRPr="009B02E3">
        <w:rPr>
          <w:rFonts w:ascii="Arial" w:hAnsi="Arial" w:cs="Arial"/>
          <w:sz w:val="22"/>
          <w:szCs w:val="22"/>
          <w:lang w:val="pt-BR"/>
        </w:rPr>
        <w:t>4-B</w:t>
      </w:r>
      <w:r w:rsidR="0096150E" w:rsidRPr="009B02E3">
        <w:rPr>
          <w:rFonts w:ascii="Arial" w:hAnsi="Arial" w:cs="Arial"/>
          <w:sz w:val="22"/>
          <w:szCs w:val="22"/>
          <w:lang w:val="pt-BR"/>
        </w:rPr>
        <w:t>.</w:t>
      </w:r>
      <w:r w:rsidRPr="009B02E3">
        <w:rPr>
          <w:rFonts w:ascii="Arial" w:hAnsi="Arial" w:cs="Arial"/>
          <w:sz w:val="22"/>
          <w:szCs w:val="22"/>
          <w:lang w:val="pt-BR"/>
        </w:rPr>
        <w:t xml:space="preserve"> O pedido de revisão não prorrogará o prazo de vencimento do imposto fixado, nem impedirá ou suspenderá a fluência de encargos moratórios sobre o </w:t>
      </w:r>
      <w:r w:rsidR="006634C5" w:rsidRPr="009B02E3">
        <w:rPr>
          <w:rFonts w:ascii="Arial" w:hAnsi="Arial" w:cs="Arial"/>
          <w:sz w:val="22"/>
          <w:szCs w:val="22"/>
          <w:lang w:val="pt-BR"/>
        </w:rPr>
        <w:t xml:space="preserve">valor </w:t>
      </w:r>
      <w:r w:rsidRPr="009B02E3">
        <w:rPr>
          <w:rFonts w:ascii="Arial" w:hAnsi="Arial" w:cs="Arial"/>
          <w:sz w:val="22"/>
          <w:szCs w:val="22"/>
          <w:lang w:val="pt-BR"/>
        </w:rPr>
        <w:t>principal corrigido monetariamente.</w:t>
      </w:r>
    </w:p>
    <w:p w:rsidR="00002D48" w:rsidRPr="009B02E3" w:rsidRDefault="00002D48" w:rsidP="009B02E3">
      <w:pPr>
        <w:pStyle w:val="Corpodetexto"/>
        <w:tabs>
          <w:tab w:val="left" w:pos="284"/>
          <w:tab w:val="left" w:pos="9214"/>
        </w:tabs>
        <w:ind w:left="2268"/>
        <w:jc w:val="both"/>
        <w:rPr>
          <w:rFonts w:ascii="Arial" w:hAnsi="Arial" w:cs="Arial"/>
          <w:sz w:val="22"/>
          <w:szCs w:val="22"/>
          <w:lang w:val="pt-BR"/>
        </w:rPr>
      </w:pPr>
    </w:p>
    <w:p w:rsidR="00002D48" w:rsidRPr="009B02E3" w:rsidRDefault="0096150E"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w:t>
      </w:r>
      <w:r w:rsidR="00002D48" w:rsidRPr="009B02E3">
        <w:rPr>
          <w:rFonts w:ascii="Arial" w:hAnsi="Arial" w:cs="Arial"/>
          <w:sz w:val="22"/>
          <w:szCs w:val="22"/>
          <w:lang w:val="pt-BR"/>
        </w:rPr>
        <w:t xml:space="preserve">1º Julgada procedente a revisão, total ou parcialmente, a diferença recolhida </w:t>
      </w:r>
      <w:r w:rsidR="006634C5" w:rsidRPr="009B02E3">
        <w:rPr>
          <w:rFonts w:ascii="Arial" w:hAnsi="Arial" w:cs="Arial"/>
          <w:sz w:val="22"/>
          <w:szCs w:val="22"/>
          <w:lang w:val="pt-BR"/>
        </w:rPr>
        <w:t>a maior apurada</w:t>
      </w:r>
      <w:r w:rsidR="00002D48" w:rsidRPr="009B02E3">
        <w:rPr>
          <w:rFonts w:ascii="Arial" w:hAnsi="Arial" w:cs="Arial"/>
          <w:sz w:val="22"/>
          <w:szCs w:val="22"/>
          <w:lang w:val="pt-BR"/>
        </w:rPr>
        <w:t xml:space="preserve"> </w:t>
      </w:r>
      <w:r w:rsidR="006634C5" w:rsidRPr="009B02E3">
        <w:rPr>
          <w:rFonts w:ascii="Arial" w:hAnsi="Arial" w:cs="Arial"/>
          <w:sz w:val="22"/>
          <w:szCs w:val="22"/>
          <w:lang w:val="pt-BR"/>
        </w:rPr>
        <w:t xml:space="preserve">pela </w:t>
      </w:r>
      <w:r w:rsidR="00002D48" w:rsidRPr="009B02E3">
        <w:rPr>
          <w:rFonts w:ascii="Arial" w:hAnsi="Arial" w:cs="Arial"/>
          <w:sz w:val="22"/>
          <w:szCs w:val="22"/>
          <w:lang w:val="pt-BR"/>
        </w:rPr>
        <w:t>decisão será compensada nos recolhimentos futuros.</w:t>
      </w:r>
    </w:p>
    <w:p w:rsidR="00002D48" w:rsidRPr="009B02E3" w:rsidRDefault="00002D48" w:rsidP="009B02E3">
      <w:pPr>
        <w:pStyle w:val="Corpodetexto"/>
        <w:tabs>
          <w:tab w:val="left" w:pos="284"/>
          <w:tab w:val="left" w:pos="9214"/>
        </w:tabs>
        <w:ind w:left="2268"/>
        <w:jc w:val="both"/>
        <w:rPr>
          <w:rFonts w:ascii="Arial" w:hAnsi="Arial" w:cs="Arial"/>
          <w:sz w:val="22"/>
          <w:szCs w:val="22"/>
          <w:lang w:val="pt-BR"/>
        </w:rPr>
      </w:pPr>
    </w:p>
    <w:p w:rsidR="001F594A" w:rsidRPr="009B02E3" w:rsidRDefault="0096150E"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w:t>
      </w:r>
      <w:r w:rsidR="00002D48" w:rsidRPr="009B02E3">
        <w:rPr>
          <w:rFonts w:ascii="Arial" w:hAnsi="Arial" w:cs="Arial"/>
          <w:sz w:val="22"/>
          <w:szCs w:val="22"/>
          <w:lang w:val="pt-BR"/>
        </w:rPr>
        <w:t xml:space="preserve">2º A procedência parcial da revisão implica em lançamento substitutivo, somente tendo início a incidência de encargos moratórios após o prazo de 30 (trinta) dias concedido para o pagamento do crédito, contado a partir de sua regular </w:t>
      </w:r>
      <w:r w:rsidR="006634C5" w:rsidRPr="009B02E3">
        <w:rPr>
          <w:rFonts w:ascii="Arial" w:hAnsi="Arial" w:cs="Arial"/>
          <w:sz w:val="22"/>
          <w:szCs w:val="22"/>
          <w:lang w:val="pt-BR"/>
        </w:rPr>
        <w:t>notificação ao sujeito passivo.</w:t>
      </w:r>
    </w:p>
    <w:p w:rsidR="00D3730A" w:rsidRPr="009B02E3" w:rsidRDefault="00D3730A" w:rsidP="009B02E3">
      <w:pPr>
        <w:pStyle w:val="Corpodetexto"/>
        <w:tabs>
          <w:tab w:val="left" w:pos="284"/>
          <w:tab w:val="left" w:pos="9214"/>
        </w:tabs>
        <w:ind w:left="2268"/>
        <w:jc w:val="both"/>
        <w:rPr>
          <w:rFonts w:ascii="Arial" w:hAnsi="Arial" w:cs="Arial"/>
          <w:sz w:val="22"/>
          <w:szCs w:val="22"/>
          <w:lang w:val="pt-BR"/>
        </w:rPr>
      </w:pPr>
    </w:p>
    <w:p w:rsidR="006634C5" w:rsidRPr="009B02E3" w:rsidRDefault="006634C5" w:rsidP="009B02E3">
      <w:pPr>
        <w:pStyle w:val="Corpodetexto"/>
        <w:ind w:left="2268"/>
        <w:jc w:val="both"/>
        <w:rPr>
          <w:rFonts w:ascii="Arial" w:hAnsi="Arial" w:cs="Arial"/>
          <w:sz w:val="22"/>
          <w:szCs w:val="22"/>
          <w:lang w:val="pt-BR"/>
        </w:rPr>
      </w:pPr>
      <w:r w:rsidRPr="009B02E3">
        <w:rPr>
          <w:rFonts w:ascii="Arial" w:hAnsi="Arial" w:cs="Arial"/>
          <w:sz w:val="22"/>
          <w:szCs w:val="22"/>
          <w:lang w:val="pt-BR"/>
        </w:rPr>
        <w:t>Art. 25</w:t>
      </w:r>
      <w:r w:rsidR="0096150E" w:rsidRPr="009B02E3">
        <w:rPr>
          <w:rFonts w:ascii="Arial" w:hAnsi="Arial" w:cs="Arial"/>
          <w:sz w:val="22"/>
          <w:szCs w:val="22"/>
          <w:lang w:val="pt-BR"/>
        </w:rPr>
        <w:t>.</w:t>
      </w:r>
      <w:r w:rsidRPr="009B02E3">
        <w:rPr>
          <w:rFonts w:ascii="Arial" w:hAnsi="Arial" w:cs="Arial"/>
          <w:sz w:val="22"/>
          <w:szCs w:val="22"/>
          <w:lang w:val="pt-BR"/>
        </w:rPr>
        <w:t xml:space="preserve"> A autoridade fiscal que proceder ao enquadramento do contribuinte no regime de que trata esta Subseção levará em conta, além das informações declaradas na forma prevista no artigo anterior, os critérios para apuração da receita por meio do arbitramento.</w:t>
      </w:r>
    </w:p>
    <w:p w:rsidR="006634C5" w:rsidRPr="009B02E3" w:rsidRDefault="006634C5" w:rsidP="009B02E3">
      <w:pPr>
        <w:pStyle w:val="Corpodetexto"/>
        <w:ind w:left="2268"/>
        <w:jc w:val="both"/>
        <w:rPr>
          <w:rFonts w:ascii="Arial" w:hAnsi="Arial" w:cs="Arial"/>
          <w:sz w:val="22"/>
          <w:szCs w:val="22"/>
          <w:lang w:val="pt-BR"/>
        </w:rPr>
      </w:pPr>
    </w:p>
    <w:p w:rsidR="006634C5" w:rsidRPr="009B02E3" w:rsidRDefault="006634C5" w:rsidP="009B02E3">
      <w:pPr>
        <w:pStyle w:val="Corpodetexto"/>
        <w:ind w:left="2268"/>
        <w:jc w:val="both"/>
        <w:rPr>
          <w:rFonts w:ascii="Arial" w:hAnsi="Arial" w:cs="Arial"/>
          <w:sz w:val="22"/>
          <w:szCs w:val="22"/>
          <w:lang w:val="pt-BR"/>
        </w:rPr>
      </w:pPr>
      <w:r w:rsidRPr="009B02E3">
        <w:rPr>
          <w:rFonts w:ascii="Arial" w:hAnsi="Arial" w:cs="Arial"/>
          <w:sz w:val="22"/>
          <w:szCs w:val="22"/>
          <w:lang w:val="pt-BR"/>
        </w:rPr>
        <w:t>I – revogado.</w:t>
      </w:r>
    </w:p>
    <w:p w:rsidR="006634C5" w:rsidRPr="009B02E3" w:rsidRDefault="006634C5" w:rsidP="009B02E3">
      <w:pPr>
        <w:pStyle w:val="Corpodetexto"/>
        <w:ind w:left="2268"/>
        <w:jc w:val="both"/>
        <w:rPr>
          <w:rFonts w:ascii="Arial" w:hAnsi="Arial" w:cs="Arial"/>
          <w:sz w:val="22"/>
          <w:szCs w:val="22"/>
          <w:lang w:val="pt-BR"/>
        </w:rPr>
      </w:pPr>
    </w:p>
    <w:p w:rsidR="006634C5" w:rsidRPr="009B02E3" w:rsidRDefault="006634C5" w:rsidP="009B02E3">
      <w:pPr>
        <w:pStyle w:val="Corpodetexto"/>
        <w:ind w:left="2268"/>
        <w:jc w:val="both"/>
        <w:rPr>
          <w:rFonts w:ascii="Arial" w:hAnsi="Arial" w:cs="Arial"/>
          <w:sz w:val="22"/>
          <w:szCs w:val="22"/>
          <w:lang w:val="pt-BR"/>
        </w:rPr>
      </w:pPr>
      <w:r w:rsidRPr="009B02E3">
        <w:rPr>
          <w:rFonts w:ascii="Arial" w:hAnsi="Arial" w:cs="Arial"/>
          <w:sz w:val="22"/>
          <w:szCs w:val="22"/>
          <w:lang w:val="pt-BR"/>
        </w:rPr>
        <w:t>II – revogado.</w:t>
      </w:r>
    </w:p>
    <w:p w:rsidR="006634C5" w:rsidRPr="009B02E3" w:rsidRDefault="006634C5" w:rsidP="009B02E3">
      <w:pPr>
        <w:pStyle w:val="Corpodetexto"/>
        <w:ind w:left="2268"/>
        <w:jc w:val="both"/>
        <w:rPr>
          <w:rFonts w:ascii="Arial" w:hAnsi="Arial" w:cs="Arial"/>
          <w:sz w:val="22"/>
          <w:szCs w:val="22"/>
          <w:lang w:val="pt-BR"/>
        </w:rPr>
      </w:pPr>
    </w:p>
    <w:p w:rsidR="006634C5" w:rsidRPr="009B02E3" w:rsidRDefault="006634C5" w:rsidP="009B02E3">
      <w:pPr>
        <w:pStyle w:val="Corpodetexto"/>
        <w:ind w:left="2268"/>
        <w:jc w:val="both"/>
        <w:rPr>
          <w:rFonts w:ascii="Arial" w:hAnsi="Arial" w:cs="Arial"/>
          <w:sz w:val="22"/>
          <w:szCs w:val="22"/>
          <w:lang w:val="pt-BR"/>
        </w:rPr>
      </w:pPr>
      <w:r w:rsidRPr="009B02E3">
        <w:rPr>
          <w:rFonts w:ascii="Arial" w:hAnsi="Arial" w:cs="Arial"/>
          <w:sz w:val="22"/>
          <w:szCs w:val="22"/>
          <w:lang w:val="pt-BR"/>
        </w:rPr>
        <w:t>III – revogado.</w:t>
      </w:r>
    </w:p>
    <w:p w:rsidR="006634C5" w:rsidRPr="009B02E3" w:rsidRDefault="006634C5" w:rsidP="009B02E3">
      <w:pPr>
        <w:pStyle w:val="Corpodetexto"/>
        <w:ind w:left="2268"/>
        <w:jc w:val="both"/>
        <w:rPr>
          <w:rFonts w:ascii="Arial" w:hAnsi="Arial" w:cs="Arial"/>
          <w:sz w:val="22"/>
          <w:szCs w:val="22"/>
          <w:lang w:val="pt-BR"/>
        </w:rPr>
      </w:pPr>
    </w:p>
    <w:p w:rsidR="006634C5" w:rsidRPr="009B02E3" w:rsidRDefault="006634C5" w:rsidP="009B02E3">
      <w:pPr>
        <w:pStyle w:val="Corpodetexto"/>
        <w:ind w:left="2268"/>
        <w:jc w:val="both"/>
        <w:rPr>
          <w:rFonts w:ascii="Arial" w:hAnsi="Arial" w:cs="Arial"/>
          <w:sz w:val="22"/>
          <w:szCs w:val="22"/>
          <w:lang w:val="pt-BR"/>
        </w:rPr>
      </w:pPr>
      <w:r w:rsidRPr="009B02E3">
        <w:rPr>
          <w:rFonts w:ascii="Arial" w:hAnsi="Arial" w:cs="Arial"/>
          <w:sz w:val="22"/>
          <w:szCs w:val="22"/>
          <w:lang w:val="pt-BR"/>
        </w:rPr>
        <w:t>IV – revogado.</w:t>
      </w:r>
    </w:p>
    <w:p w:rsidR="006634C5" w:rsidRPr="009B02E3" w:rsidRDefault="006634C5" w:rsidP="009B02E3">
      <w:pPr>
        <w:pStyle w:val="Corpodetexto"/>
        <w:tabs>
          <w:tab w:val="left" w:pos="284"/>
          <w:tab w:val="left" w:pos="9214"/>
        </w:tabs>
        <w:ind w:left="2268"/>
        <w:jc w:val="both"/>
        <w:rPr>
          <w:rFonts w:ascii="Arial" w:hAnsi="Arial" w:cs="Arial"/>
          <w:sz w:val="22"/>
          <w:szCs w:val="22"/>
          <w:lang w:val="pt-BR"/>
        </w:rPr>
      </w:pPr>
    </w:p>
    <w:p w:rsidR="00BE47DA" w:rsidRPr="009B02E3" w:rsidRDefault="001F594A"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26-A</w:t>
      </w:r>
      <w:r w:rsidR="00711AD0" w:rsidRPr="009B02E3">
        <w:rPr>
          <w:rFonts w:ascii="Arial" w:hAnsi="Arial" w:cs="Arial"/>
          <w:sz w:val="22"/>
          <w:szCs w:val="22"/>
          <w:lang w:val="pt-BR"/>
        </w:rPr>
        <w:t>.</w:t>
      </w:r>
      <w:r w:rsidRPr="009B02E3">
        <w:rPr>
          <w:rFonts w:ascii="Arial" w:hAnsi="Arial" w:cs="Arial"/>
          <w:sz w:val="22"/>
          <w:szCs w:val="22"/>
          <w:lang w:val="pt-BR"/>
        </w:rPr>
        <w:t xml:space="preserve"> </w:t>
      </w:r>
      <w:r w:rsidR="00BE47DA" w:rsidRPr="009B02E3">
        <w:rPr>
          <w:rFonts w:ascii="Arial" w:hAnsi="Arial" w:cs="Arial"/>
          <w:sz w:val="22"/>
          <w:szCs w:val="22"/>
          <w:lang w:val="pt-BR"/>
        </w:rPr>
        <w:t>As Microempresas (</w:t>
      </w:r>
      <w:proofErr w:type="spellStart"/>
      <w:r w:rsidR="00BE47DA" w:rsidRPr="009B02E3">
        <w:rPr>
          <w:rFonts w:ascii="Arial" w:hAnsi="Arial" w:cs="Arial"/>
          <w:sz w:val="22"/>
          <w:szCs w:val="22"/>
          <w:lang w:val="pt-BR"/>
        </w:rPr>
        <w:t>ME’s</w:t>
      </w:r>
      <w:proofErr w:type="spellEnd"/>
      <w:r w:rsidR="00BE47DA" w:rsidRPr="009B02E3">
        <w:rPr>
          <w:rFonts w:ascii="Arial" w:hAnsi="Arial" w:cs="Arial"/>
          <w:sz w:val="22"/>
          <w:szCs w:val="22"/>
          <w:lang w:val="pt-BR"/>
        </w:rPr>
        <w:t>) e Empresas de Pequeno Porte (</w:t>
      </w:r>
      <w:proofErr w:type="spellStart"/>
      <w:r w:rsidR="00BE47DA" w:rsidRPr="009B02E3">
        <w:rPr>
          <w:rFonts w:ascii="Arial" w:hAnsi="Arial" w:cs="Arial"/>
          <w:sz w:val="22"/>
          <w:szCs w:val="22"/>
          <w:lang w:val="pt-BR"/>
        </w:rPr>
        <w:t>EPP’s</w:t>
      </w:r>
      <w:proofErr w:type="spellEnd"/>
      <w:r w:rsidR="00BE47DA" w:rsidRPr="009B02E3">
        <w:rPr>
          <w:rFonts w:ascii="Arial" w:hAnsi="Arial" w:cs="Arial"/>
          <w:sz w:val="22"/>
          <w:szCs w:val="22"/>
          <w:lang w:val="pt-BR"/>
        </w:rPr>
        <w:t xml:space="preserve">), prestadoras de serviços, optantes ou não pelo Simples Nacional, poderão </w:t>
      </w:r>
      <w:r w:rsidR="0060253E" w:rsidRPr="009B02E3">
        <w:rPr>
          <w:rFonts w:ascii="Arial" w:hAnsi="Arial" w:cs="Arial"/>
          <w:sz w:val="22"/>
          <w:szCs w:val="22"/>
          <w:lang w:val="pt-BR"/>
        </w:rPr>
        <w:t xml:space="preserve">a critério da SEMFAZ </w:t>
      </w:r>
      <w:r w:rsidR="00BE47DA" w:rsidRPr="009B02E3">
        <w:rPr>
          <w:rFonts w:ascii="Arial" w:hAnsi="Arial" w:cs="Arial"/>
          <w:sz w:val="22"/>
          <w:szCs w:val="22"/>
          <w:lang w:val="pt-BR"/>
        </w:rPr>
        <w:t>recolher o imposto por estimativa, observadas</w:t>
      </w:r>
      <w:r w:rsidR="00711AD0" w:rsidRPr="009B02E3">
        <w:rPr>
          <w:rFonts w:ascii="Arial" w:hAnsi="Arial" w:cs="Arial"/>
          <w:sz w:val="22"/>
          <w:szCs w:val="22"/>
          <w:lang w:val="pt-BR"/>
        </w:rPr>
        <w:t xml:space="preserve"> as normas estabelecidas pela Lei Complementar</w:t>
      </w:r>
      <w:r w:rsidR="00BE47DA" w:rsidRPr="009B02E3">
        <w:rPr>
          <w:rFonts w:ascii="Arial" w:hAnsi="Arial" w:cs="Arial"/>
          <w:sz w:val="22"/>
          <w:szCs w:val="22"/>
          <w:lang w:val="pt-BR"/>
        </w:rPr>
        <w:t xml:space="preserve"> 123</w:t>
      </w:r>
      <w:r w:rsidR="00711AD0" w:rsidRPr="009B02E3">
        <w:rPr>
          <w:rFonts w:ascii="Arial" w:hAnsi="Arial" w:cs="Arial"/>
          <w:sz w:val="22"/>
          <w:szCs w:val="22"/>
          <w:lang w:val="pt-BR"/>
        </w:rPr>
        <w:t>/2003</w:t>
      </w:r>
      <w:r w:rsidR="00BE47DA" w:rsidRPr="009B02E3">
        <w:rPr>
          <w:rFonts w:ascii="Arial" w:hAnsi="Arial" w:cs="Arial"/>
          <w:sz w:val="22"/>
          <w:szCs w:val="22"/>
          <w:lang w:val="pt-BR"/>
        </w:rPr>
        <w:t xml:space="preserve"> e regulamentos do Comitê Gestor do Simples Nacional (CGSN). </w:t>
      </w:r>
    </w:p>
    <w:p w:rsidR="00D3730A" w:rsidRPr="009B02E3" w:rsidRDefault="00D3730A" w:rsidP="009B02E3">
      <w:pPr>
        <w:pStyle w:val="Corpodetexto"/>
        <w:tabs>
          <w:tab w:val="left" w:pos="284"/>
          <w:tab w:val="left" w:pos="9214"/>
        </w:tabs>
        <w:ind w:left="2268"/>
        <w:jc w:val="both"/>
        <w:rPr>
          <w:rFonts w:ascii="Arial" w:hAnsi="Arial" w:cs="Arial"/>
          <w:sz w:val="22"/>
          <w:szCs w:val="22"/>
          <w:lang w:val="pt-BR"/>
        </w:rPr>
      </w:pPr>
    </w:p>
    <w:p w:rsidR="00D47D13" w:rsidRPr="009B02E3" w:rsidRDefault="003A5E54" w:rsidP="009B02E3">
      <w:pPr>
        <w:tabs>
          <w:tab w:val="left" w:pos="284"/>
          <w:tab w:val="left" w:pos="9214"/>
        </w:tabs>
        <w:ind w:left="2268"/>
        <w:jc w:val="both"/>
        <w:rPr>
          <w:rFonts w:ascii="Arial" w:hAnsi="Arial" w:cs="Arial"/>
          <w:lang w:val="pt-BR"/>
        </w:rPr>
      </w:pPr>
      <w:r w:rsidRPr="009B02E3">
        <w:rPr>
          <w:rFonts w:ascii="Arial" w:hAnsi="Arial" w:cs="Arial"/>
          <w:lang w:val="pt-BR"/>
        </w:rPr>
        <w:t>Art. 27</w:t>
      </w:r>
      <w:r w:rsidR="00711AD0" w:rsidRPr="009B02E3">
        <w:rPr>
          <w:rFonts w:ascii="Arial" w:hAnsi="Arial" w:cs="Arial"/>
          <w:lang w:val="pt-BR"/>
        </w:rPr>
        <w:t>.</w:t>
      </w:r>
      <w:r w:rsidRPr="009B02E3">
        <w:rPr>
          <w:rFonts w:ascii="Arial" w:hAnsi="Arial" w:cs="Arial"/>
          <w:lang w:val="pt-BR"/>
        </w:rPr>
        <w:t xml:space="preserve"> </w:t>
      </w:r>
      <w:r w:rsidR="009B02E3">
        <w:rPr>
          <w:rFonts w:ascii="Arial" w:hAnsi="Arial" w:cs="Arial"/>
          <w:lang w:val="pt-BR"/>
        </w:rPr>
        <w:t>[...]</w:t>
      </w:r>
    </w:p>
    <w:p w:rsidR="00FC4607" w:rsidRPr="009B02E3" w:rsidRDefault="00FC4607" w:rsidP="009B02E3">
      <w:pPr>
        <w:pStyle w:val="Corpodetexto"/>
        <w:tabs>
          <w:tab w:val="left" w:pos="284"/>
          <w:tab w:val="left" w:pos="9214"/>
        </w:tabs>
        <w:ind w:left="2268"/>
        <w:jc w:val="both"/>
        <w:rPr>
          <w:rFonts w:ascii="Arial" w:hAnsi="Arial" w:cs="Arial"/>
          <w:sz w:val="22"/>
          <w:szCs w:val="22"/>
          <w:lang w:val="pt-BR"/>
        </w:rPr>
      </w:pPr>
    </w:p>
    <w:p w:rsidR="00D3730A" w:rsidRPr="009B02E3" w:rsidRDefault="00FC4607" w:rsidP="009B02E3">
      <w:pPr>
        <w:pStyle w:val="PargrafodaLista"/>
        <w:tabs>
          <w:tab w:val="left" w:pos="284"/>
          <w:tab w:val="left" w:pos="1418"/>
          <w:tab w:val="left" w:pos="9214"/>
        </w:tabs>
        <w:ind w:left="2268" w:right="0" w:firstLine="0"/>
        <w:rPr>
          <w:rFonts w:ascii="Arial" w:hAnsi="Arial" w:cs="Arial"/>
          <w:lang w:val="pt-BR"/>
        </w:rPr>
      </w:pPr>
      <w:r w:rsidRPr="009B02E3">
        <w:rPr>
          <w:rFonts w:ascii="Arial" w:hAnsi="Arial" w:cs="Arial"/>
          <w:lang w:val="pt-BR"/>
        </w:rPr>
        <w:t xml:space="preserve">III </w:t>
      </w:r>
      <w:r w:rsidR="003A5E54" w:rsidRPr="009B02E3">
        <w:rPr>
          <w:rFonts w:ascii="Arial" w:hAnsi="Arial" w:cs="Arial"/>
          <w:lang w:val="pt-BR"/>
        </w:rPr>
        <w:t xml:space="preserve">– quando por estimativa fiscal, em parcelas mensais até o dia </w:t>
      </w:r>
      <w:r w:rsidRPr="009B02E3">
        <w:rPr>
          <w:rFonts w:ascii="Arial" w:hAnsi="Arial" w:cs="Arial"/>
          <w:lang w:val="pt-BR"/>
        </w:rPr>
        <w:t>20</w:t>
      </w:r>
      <w:r w:rsidR="003A5E54" w:rsidRPr="009B02E3">
        <w:rPr>
          <w:rFonts w:ascii="Arial" w:hAnsi="Arial" w:cs="Arial"/>
          <w:lang w:val="pt-BR"/>
        </w:rPr>
        <w:t xml:space="preserve"> (</w:t>
      </w:r>
      <w:r w:rsidRPr="009B02E3">
        <w:rPr>
          <w:rFonts w:ascii="Arial" w:hAnsi="Arial" w:cs="Arial"/>
          <w:lang w:val="pt-BR"/>
        </w:rPr>
        <w:t>vinte</w:t>
      </w:r>
      <w:r w:rsidR="003A5E54" w:rsidRPr="009B02E3">
        <w:rPr>
          <w:rFonts w:ascii="Arial" w:hAnsi="Arial" w:cs="Arial"/>
          <w:lang w:val="pt-BR"/>
        </w:rPr>
        <w:t>) do mês seguinte ao da ocorrência do fato</w:t>
      </w:r>
      <w:r w:rsidR="003A5E54" w:rsidRPr="009B02E3">
        <w:rPr>
          <w:rFonts w:ascii="Arial" w:hAnsi="Arial" w:cs="Arial"/>
          <w:spacing w:val="-7"/>
          <w:lang w:val="pt-BR"/>
        </w:rPr>
        <w:t xml:space="preserve"> </w:t>
      </w:r>
      <w:r w:rsidR="003A5E54" w:rsidRPr="009B02E3">
        <w:rPr>
          <w:rFonts w:ascii="Arial" w:hAnsi="Arial" w:cs="Arial"/>
          <w:lang w:val="pt-BR"/>
        </w:rPr>
        <w:t>gerador;</w:t>
      </w:r>
      <w:r w:rsidR="00295899" w:rsidRPr="009B02E3">
        <w:rPr>
          <w:rFonts w:ascii="Arial" w:hAnsi="Arial" w:cs="Arial"/>
          <w:lang w:val="pt-BR"/>
        </w:rPr>
        <w:t xml:space="preserve"> </w:t>
      </w:r>
    </w:p>
    <w:p w:rsidR="00D3730A" w:rsidRPr="009B02E3" w:rsidRDefault="00D3730A" w:rsidP="009B02E3">
      <w:pPr>
        <w:pStyle w:val="Corpodetexto"/>
        <w:tabs>
          <w:tab w:val="left" w:pos="284"/>
          <w:tab w:val="left" w:pos="1418"/>
          <w:tab w:val="left" w:pos="9214"/>
        </w:tabs>
        <w:ind w:left="2268"/>
        <w:jc w:val="both"/>
        <w:rPr>
          <w:rFonts w:ascii="Arial" w:hAnsi="Arial" w:cs="Arial"/>
          <w:sz w:val="22"/>
          <w:szCs w:val="22"/>
          <w:lang w:val="pt-BR"/>
        </w:rPr>
      </w:pPr>
    </w:p>
    <w:p w:rsidR="00D3730A" w:rsidRPr="009B02E3" w:rsidRDefault="00FC4607" w:rsidP="009B02E3">
      <w:pPr>
        <w:pStyle w:val="PargrafodaLista"/>
        <w:tabs>
          <w:tab w:val="left" w:pos="284"/>
          <w:tab w:val="left" w:pos="1418"/>
          <w:tab w:val="left" w:pos="9214"/>
        </w:tabs>
        <w:ind w:left="2268" w:right="0" w:firstLine="0"/>
        <w:rPr>
          <w:rFonts w:ascii="Arial" w:hAnsi="Arial" w:cs="Arial"/>
          <w:lang w:val="pt-BR"/>
        </w:rPr>
      </w:pPr>
      <w:r w:rsidRPr="009B02E3">
        <w:rPr>
          <w:rFonts w:ascii="Arial" w:hAnsi="Arial" w:cs="Arial"/>
          <w:lang w:val="pt-BR"/>
        </w:rPr>
        <w:t xml:space="preserve">IV </w:t>
      </w:r>
      <w:r w:rsidR="003A5E54" w:rsidRPr="009B02E3">
        <w:rPr>
          <w:rFonts w:ascii="Arial" w:hAnsi="Arial" w:cs="Arial"/>
          <w:lang w:val="pt-BR"/>
        </w:rPr>
        <w:t xml:space="preserve">– quando retido na fonte ou por substituição tributária até o dia </w:t>
      </w:r>
      <w:r w:rsidRPr="009B02E3">
        <w:rPr>
          <w:rFonts w:ascii="Arial" w:hAnsi="Arial" w:cs="Arial"/>
          <w:lang w:val="pt-BR"/>
        </w:rPr>
        <w:t>20</w:t>
      </w:r>
      <w:r w:rsidR="003A5E54" w:rsidRPr="009B02E3">
        <w:rPr>
          <w:rFonts w:ascii="Arial" w:hAnsi="Arial" w:cs="Arial"/>
          <w:lang w:val="pt-BR"/>
        </w:rPr>
        <w:t xml:space="preserve"> (</w:t>
      </w:r>
      <w:r w:rsidRPr="009B02E3">
        <w:rPr>
          <w:rFonts w:ascii="Arial" w:hAnsi="Arial" w:cs="Arial"/>
          <w:lang w:val="pt-BR"/>
        </w:rPr>
        <w:t>vinte</w:t>
      </w:r>
      <w:r w:rsidR="003A5E54" w:rsidRPr="009B02E3">
        <w:rPr>
          <w:rFonts w:ascii="Arial" w:hAnsi="Arial" w:cs="Arial"/>
          <w:lang w:val="pt-BR"/>
        </w:rPr>
        <w:t>) do mês seguinte ao de</w:t>
      </w:r>
      <w:r w:rsidR="003A5E54" w:rsidRPr="009B02E3">
        <w:rPr>
          <w:rFonts w:ascii="Arial" w:hAnsi="Arial" w:cs="Arial"/>
          <w:spacing w:val="-3"/>
          <w:lang w:val="pt-BR"/>
        </w:rPr>
        <w:t xml:space="preserve"> </w:t>
      </w:r>
      <w:r w:rsidR="003A5E54" w:rsidRPr="009B02E3">
        <w:rPr>
          <w:rFonts w:ascii="Arial" w:hAnsi="Arial" w:cs="Arial"/>
          <w:lang w:val="pt-BR"/>
        </w:rPr>
        <w:t>referência;</w:t>
      </w:r>
    </w:p>
    <w:p w:rsidR="00D3730A" w:rsidRPr="009B02E3" w:rsidRDefault="00D3730A" w:rsidP="009B02E3">
      <w:pPr>
        <w:pStyle w:val="Corpodetexto"/>
        <w:tabs>
          <w:tab w:val="left" w:pos="284"/>
          <w:tab w:val="left" w:pos="1418"/>
          <w:tab w:val="left" w:pos="9214"/>
        </w:tabs>
        <w:ind w:left="2268"/>
        <w:jc w:val="both"/>
        <w:rPr>
          <w:rFonts w:ascii="Arial" w:hAnsi="Arial" w:cs="Arial"/>
          <w:sz w:val="22"/>
          <w:szCs w:val="22"/>
          <w:lang w:val="pt-BR"/>
        </w:rPr>
      </w:pPr>
    </w:p>
    <w:p w:rsidR="00B16DCA" w:rsidRPr="009B02E3" w:rsidRDefault="00FC4607" w:rsidP="009B02E3">
      <w:pPr>
        <w:pStyle w:val="PargrafodaLista"/>
        <w:tabs>
          <w:tab w:val="left" w:pos="284"/>
          <w:tab w:val="left" w:pos="1418"/>
          <w:tab w:val="left" w:pos="9214"/>
        </w:tabs>
        <w:ind w:left="2268" w:right="0" w:firstLine="0"/>
        <w:rPr>
          <w:rFonts w:ascii="Arial" w:hAnsi="Arial" w:cs="Arial"/>
          <w:lang w:val="pt-BR"/>
        </w:rPr>
      </w:pPr>
      <w:r w:rsidRPr="009B02E3">
        <w:rPr>
          <w:rFonts w:ascii="Arial" w:hAnsi="Arial" w:cs="Arial"/>
          <w:lang w:val="pt-BR"/>
        </w:rPr>
        <w:t xml:space="preserve">V </w:t>
      </w:r>
      <w:r w:rsidR="003A5E54" w:rsidRPr="009B02E3">
        <w:rPr>
          <w:rFonts w:ascii="Arial" w:hAnsi="Arial" w:cs="Arial"/>
          <w:lang w:val="pt-BR"/>
        </w:rPr>
        <w:t xml:space="preserve">– nos demais casos sob o preço dos serviços prestados, apurado mensalmente, até o dia </w:t>
      </w:r>
      <w:r w:rsidRPr="009B02E3">
        <w:rPr>
          <w:rFonts w:ascii="Arial" w:hAnsi="Arial" w:cs="Arial"/>
          <w:lang w:val="pt-BR"/>
        </w:rPr>
        <w:t>20</w:t>
      </w:r>
      <w:r w:rsidR="003A5E54" w:rsidRPr="009B02E3">
        <w:rPr>
          <w:rFonts w:ascii="Arial" w:hAnsi="Arial" w:cs="Arial"/>
          <w:lang w:val="pt-BR"/>
        </w:rPr>
        <w:t xml:space="preserve"> (</w:t>
      </w:r>
      <w:r w:rsidRPr="009B02E3">
        <w:rPr>
          <w:rFonts w:ascii="Arial" w:hAnsi="Arial" w:cs="Arial"/>
          <w:lang w:val="pt-BR"/>
        </w:rPr>
        <w:t>vinte</w:t>
      </w:r>
      <w:r w:rsidR="003A5E54" w:rsidRPr="009B02E3">
        <w:rPr>
          <w:rFonts w:ascii="Arial" w:hAnsi="Arial" w:cs="Arial"/>
          <w:lang w:val="pt-BR"/>
        </w:rPr>
        <w:t>) do mês seguinte ao de</w:t>
      </w:r>
      <w:r w:rsidR="003A5E54" w:rsidRPr="009B02E3">
        <w:rPr>
          <w:rFonts w:ascii="Arial" w:hAnsi="Arial" w:cs="Arial"/>
          <w:spacing w:val="-5"/>
          <w:lang w:val="pt-BR"/>
        </w:rPr>
        <w:t xml:space="preserve"> </w:t>
      </w:r>
      <w:r w:rsidR="003A5E54" w:rsidRPr="009B02E3">
        <w:rPr>
          <w:rFonts w:ascii="Arial" w:hAnsi="Arial" w:cs="Arial"/>
          <w:lang w:val="pt-BR"/>
        </w:rPr>
        <w:t>referência.</w:t>
      </w:r>
    </w:p>
    <w:p w:rsidR="00B16DCA" w:rsidRPr="009B02E3" w:rsidRDefault="00B16DCA" w:rsidP="009B02E3">
      <w:pPr>
        <w:pStyle w:val="PargrafodaLista"/>
        <w:tabs>
          <w:tab w:val="left" w:pos="284"/>
          <w:tab w:val="left" w:pos="1418"/>
          <w:tab w:val="left" w:pos="9214"/>
        </w:tabs>
        <w:ind w:left="2268" w:right="0" w:firstLine="0"/>
        <w:rPr>
          <w:rFonts w:ascii="Arial" w:hAnsi="Arial" w:cs="Arial"/>
          <w:lang w:val="pt-BR"/>
        </w:rPr>
      </w:pPr>
    </w:p>
    <w:p w:rsidR="00B16DCA" w:rsidRPr="009B02E3" w:rsidRDefault="00B16DCA" w:rsidP="009B02E3">
      <w:pPr>
        <w:pStyle w:val="PargrafodaLista"/>
        <w:tabs>
          <w:tab w:val="left" w:pos="284"/>
          <w:tab w:val="left" w:pos="1418"/>
          <w:tab w:val="left" w:pos="9214"/>
        </w:tabs>
        <w:ind w:left="2268" w:right="0" w:firstLine="0"/>
        <w:rPr>
          <w:rFonts w:ascii="Arial" w:hAnsi="Arial" w:cs="Arial"/>
          <w:lang w:val="pt-BR"/>
        </w:rPr>
      </w:pPr>
      <w:r w:rsidRPr="009B02E3">
        <w:rPr>
          <w:rFonts w:ascii="Arial" w:hAnsi="Arial" w:cs="Arial"/>
          <w:lang w:val="pt-BR"/>
        </w:rPr>
        <w:t>Parágrafo único. Os procedimentos necessários a estabelecer a forma de recolhimento do imposto dos estabelecimentos temporários ou contribuintes estabelecidos em outros Municípios ou Estados que prestem serviços dentro dos limites territoriais de Cacoal serão regulados por Decreto.</w:t>
      </w:r>
    </w:p>
    <w:p w:rsidR="00B16DCA" w:rsidRPr="009B02E3" w:rsidRDefault="00B16DCA" w:rsidP="009B02E3">
      <w:pPr>
        <w:pStyle w:val="PargrafodaLista"/>
        <w:tabs>
          <w:tab w:val="left" w:pos="284"/>
          <w:tab w:val="left" w:pos="1418"/>
          <w:tab w:val="left" w:pos="9214"/>
        </w:tabs>
        <w:ind w:left="2268" w:right="0" w:firstLine="0"/>
        <w:rPr>
          <w:rFonts w:ascii="Arial" w:hAnsi="Arial" w:cs="Arial"/>
          <w:lang w:val="pt-BR"/>
        </w:rPr>
      </w:pPr>
    </w:p>
    <w:p w:rsidR="00D3730A"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28</w:t>
      </w:r>
      <w:r w:rsidR="00711AD0" w:rsidRPr="009B02E3">
        <w:rPr>
          <w:rFonts w:ascii="Arial" w:hAnsi="Arial" w:cs="Arial"/>
          <w:sz w:val="22"/>
          <w:szCs w:val="22"/>
          <w:lang w:val="pt-BR"/>
        </w:rPr>
        <w:t>.</w:t>
      </w:r>
      <w:r w:rsidRPr="009B02E3">
        <w:rPr>
          <w:rFonts w:ascii="Arial" w:hAnsi="Arial" w:cs="Arial"/>
          <w:sz w:val="22"/>
          <w:szCs w:val="22"/>
          <w:lang w:val="pt-BR"/>
        </w:rPr>
        <w:t xml:space="preserve"> É dever do sujeito passivo apurar e declarar o imposto de acordo com o período de apuração, mediante Guia de Informação Fiscal ou meio magnético, conforme dispuser o regulamento, observado o disposto no art. 23</w:t>
      </w:r>
      <w:r w:rsidR="00775921" w:rsidRPr="009B02E3">
        <w:rPr>
          <w:rFonts w:ascii="Arial" w:hAnsi="Arial" w:cs="Arial"/>
          <w:sz w:val="22"/>
          <w:szCs w:val="22"/>
          <w:lang w:val="pt-BR"/>
        </w:rPr>
        <w:t xml:space="preserve"> desta Lei.</w:t>
      </w:r>
    </w:p>
    <w:p w:rsidR="00775921" w:rsidRPr="009B02E3" w:rsidRDefault="00775921" w:rsidP="009B02E3">
      <w:pPr>
        <w:pStyle w:val="Corpodetexto"/>
        <w:tabs>
          <w:tab w:val="left" w:pos="284"/>
          <w:tab w:val="left" w:pos="9214"/>
        </w:tabs>
        <w:ind w:left="2268"/>
        <w:jc w:val="both"/>
        <w:rPr>
          <w:rFonts w:ascii="Arial" w:hAnsi="Arial" w:cs="Arial"/>
          <w:sz w:val="22"/>
          <w:szCs w:val="22"/>
          <w:lang w:val="pt-BR"/>
        </w:rPr>
      </w:pPr>
    </w:p>
    <w:p w:rsidR="00FB72DB"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29</w:t>
      </w:r>
      <w:r w:rsidR="00775921" w:rsidRPr="009B02E3">
        <w:rPr>
          <w:rFonts w:ascii="Arial" w:hAnsi="Arial" w:cs="Arial"/>
          <w:sz w:val="22"/>
          <w:szCs w:val="22"/>
          <w:lang w:val="pt-BR"/>
        </w:rPr>
        <w:t>-A</w:t>
      </w:r>
      <w:r w:rsidR="00D47D13" w:rsidRPr="009B02E3">
        <w:rPr>
          <w:rFonts w:ascii="Arial" w:hAnsi="Arial" w:cs="Arial"/>
          <w:sz w:val="22"/>
          <w:szCs w:val="22"/>
          <w:lang w:val="pt-BR"/>
        </w:rPr>
        <w:t>.</w:t>
      </w:r>
      <w:r w:rsidR="00FB72DB" w:rsidRPr="009B02E3">
        <w:rPr>
          <w:rFonts w:ascii="Arial" w:hAnsi="Arial" w:cs="Arial"/>
          <w:sz w:val="22"/>
          <w:szCs w:val="22"/>
          <w:lang w:val="pt-BR"/>
        </w:rPr>
        <w:t xml:space="preserve"> </w:t>
      </w:r>
      <w:r w:rsidR="00775921" w:rsidRPr="009B02E3">
        <w:rPr>
          <w:rFonts w:ascii="Arial" w:hAnsi="Arial" w:cs="Arial"/>
          <w:sz w:val="22"/>
          <w:szCs w:val="22"/>
          <w:lang w:val="pt-BR"/>
        </w:rPr>
        <w:t xml:space="preserve">Os Profissionais Liberais e Autônomos, assim como as </w:t>
      </w:r>
      <w:r w:rsidR="0095644D" w:rsidRPr="009B02E3">
        <w:rPr>
          <w:rFonts w:ascii="Arial" w:hAnsi="Arial" w:cs="Arial"/>
          <w:sz w:val="22"/>
          <w:szCs w:val="22"/>
          <w:lang w:val="pt-BR"/>
        </w:rPr>
        <w:t xml:space="preserve">Sociedades de Profissionais poderão </w:t>
      </w:r>
      <w:r w:rsidR="00FB72DB" w:rsidRPr="009B02E3">
        <w:rPr>
          <w:rFonts w:ascii="Arial" w:hAnsi="Arial" w:cs="Arial"/>
          <w:sz w:val="22"/>
          <w:szCs w:val="22"/>
          <w:lang w:val="pt-BR"/>
        </w:rPr>
        <w:t>pag</w:t>
      </w:r>
      <w:r w:rsidR="0095644D" w:rsidRPr="009B02E3">
        <w:rPr>
          <w:rFonts w:ascii="Arial" w:hAnsi="Arial" w:cs="Arial"/>
          <w:sz w:val="22"/>
          <w:szCs w:val="22"/>
          <w:lang w:val="pt-BR"/>
        </w:rPr>
        <w:t>ar</w:t>
      </w:r>
      <w:r w:rsidR="00FB72DB" w:rsidRPr="009B02E3">
        <w:rPr>
          <w:rFonts w:ascii="Arial" w:hAnsi="Arial" w:cs="Arial"/>
          <w:sz w:val="22"/>
          <w:szCs w:val="22"/>
          <w:lang w:val="pt-BR"/>
        </w:rPr>
        <w:t xml:space="preserve"> </w:t>
      </w:r>
      <w:r w:rsidR="00775921" w:rsidRPr="009B02E3">
        <w:rPr>
          <w:rFonts w:ascii="Arial" w:hAnsi="Arial" w:cs="Arial"/>
          <w:sz w:val="22"/>
          <w:szCs w:val="22"/>
          <w:lang w:val="pt-BR"/>
        </w:rPr>
        <w:t>o imposto</w:t>
      </w:r>
      <w:r w:rsidR="00E562F8" w:rsidRPr="009B02E3">
        <w:rPr>
          <w:rFonts w:ascii="Arial" w:hAnsi="Arial" w:cs="Arial"/>
          <w:sz w:val="22"/>
          <w:szCs w:val="22"/>
          <w:lang w:val="pt-BR"/>
        </w:rPr>
        <w:t xml:space="preserve"> estabelecido por lançamento fixo,</w:t>
      </w:r>
      <w:r w:rsidR="00775921" w:rsidRPr="009B02E3">
        <w:rPr>
          <w:rFonts w:ascii="Arial" w:hAnsi="Arial" w:cs="Arial"/>
          <w:sz w:val="22"/>
          <w:szCs w:val="22"/>
          <w:lang w:val="pt-BR"/>
        </w:rPr>
        <w:t xml:space="preserve"> </w:t>
      </w:r>
      <w:r w:rsidR="00FB72DB" w:rsidRPr="009B02E3">
        <w:rPr>
          <w:rFonts w:ascii="Arial" w:hAnsi="Arial" w:cs="Arial"/>
          <w:sz w:val="22"/>
          <w:szCs w:val="22"/>
          <w:lang w:val="pt-BR"/>
        </w:rPr>
        <w:t xml:space="preserve">com desconto de 15% </w:t>
      </w:r>
      <w:r w:rsidR="00775921" w:rsidRPr="009B02E3">
        <w:rPr>
          <w:rFonts w:ascii="Arial" w:hAnsi="Arial" w:cs="Arial"/>
          <w:sz w:val="22"/>
          <w:szCs w:val="22"/>
          <w:lang w:val="pt-BR"/>
        </w:rPr>
        <w:t>(quinze por cento)</w:t>
      </w:r>
      <w:r w:rsidR="00FB72DB" w:rsidRPr="009B02E3">
        <w:rPr>
          <w:rFonts w:ascii="Arial" w:hAnsi="Arial" w:cs="Arial"/>
          <w:sz w:val="22"/>
          <w:szCs w:val="22"/>
          <w:lang w:val="pt-BR"/>
        </w:rPr>
        <w:t xml:space="preserve">, </w:t>
      </w:r>
      <w:r w:rsidR="00E562F8" w:rsidRPr="009B02E3">
        <w:rPr>
          <w:rFonts w:ascii="Arial" w:hAnsi="Arial" w:cs="Arial"/>
          <w:sz w:val="22"/>
          <w:szCs w:val="22"/>
          <w:lang w:val="pt-BR"/>
        </w:rPr>
        <w:t xml:space="preserve">quando </w:t>
      </w:r>
      <w:r w:rsidR="00FB72DB" w:rsidRPr="009B02E3">
        <w:rPr>
          <w:rFonts w:ascii="Arial" w:hAnsi="Arial" w:cs="Arial"/>
          <w:sz w:val="22"/>
          <w:szCs w:val="22"/>
          <w:lang w:val="pt-BR"/>
        </w:rPr>
        <w:t>efetuarem o pagamento antecipado do valor total em uma só parcela até dia 31 de Janei</w:t>
      </w:r>
      <w:r w:rsidR="00775921" w:rsidRPr="009B02E3">
        <w:rPr>
          <w:rFonts w:ascii="Arial" w:hAnsi="Arial" w:cs="Arial"/>
          <w:sz w:val="22"/>
          <w:szCs w:val="22"/>
          <w:lang w:val="pt-BR"/>
        </w:rPr>
        <w:t xml:space="preserve">ro do ano </w:t>
      </w:r>
      <w:r w:rsidR="00E562F8" w:rsidRPr="009B02E3">
        <w:rPr>
          <w:rFonts w:ascii="Arial" w:hAnsi="Arial" w:cs="Arial"/>
          <w:sz w:val="22"/>
          <w:szCs w:val="22"/>
          <w:lang w:val="pt-BR"/>
        </w:rPr>
        <w:t>c</w:t>
      </w:r>
      <w:r w:rsidR="00775921" w:rsidRPr="009B02E3">
        <w:rPr>
          <w:rFonts w:ascii="Arial" w:hAnsi="Arial" w:cs="Arial"/>
          <w:sz w:val="22"/>
          <w:szCs w:val="22"/>
          <w:lang w:val="pt-BR"/>
        </w:rPr>
        <w:t>orrente.</w:t>
      </w:r>
    </w:p>
    <w:p w:rsidR="00D3730A" w:rsidRPr="009B02E3" w:rsidRDefault="00D3730A" w:rsidP="009B02E3">
      <w:pPr>
        <w:pStyle w:val="Corpodetexto"/>
        <w:tabs>
          <w:tab w:val="left" w:pos="284"/>
          <w:tab w:val="left" w:pos="9214"/>
        </w:tabs>
        <w:ind w:left="2268"/>
        <w:jc w:val="both"/>
        <w:rPr>
          <w:rFonts w:ascii="Arial" w:hAnsi="Arial" w:cs="Arial"/>
          <w:sz w:val="22"/>
          <w:szCs w:val="22"/>
          <w:lang w:val="pt-BR"/>
        </w:rPr>
      </w:pPr>
    </w:p>
    <w:p w:rsidR="00D3730A"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32</w:t>
      </w:r>
      <w:r w:rsidR="00711AD0" w:rsidRPr="009B02E3">
        <w:rPr>
          <w:rFonts w:ascii="Arial" w:hAnsi="Arial" w:cs="Arial"/>
          <w:sz w:val="22"/>
          <w:szCs w:val="22"/>
          <w:lang w:val="pt-BR"/>
        </w:rPr>
        <w:t>.</w:t>
      </w:r>
      <w:r w:rsidRPr="009B02E3">
        <w:rPr>
          <w:rFonts w:ascii="Arial" w:hAnsi="Arial" w:cs="Arial"/>
          <w:sz w:val="22"/>
          <w:szCs w:val="22"/>
          <w:lang w:val="pt-BR"/>
        </w:rPr>
        <w:t xml:space="preserve"> A inscrição em Dívida Ativa dos créditos tributários declarados em Guia de Informações Fiscais </w:t>
      </w:r>
      <w:r w:rsidR="00E562F8" w:rsidRPr="009B02E3">
        <w:rPr>
          <w:rFonts w:ascii="Arial" w:hAnsi="Arial" w:cs="Arial"/>
          <w:sz w:val="22"/>
          <w:szCs w:val="22"/>
          <w:lang w:val="pt-BR"/>
        </w:rPr>
        <w:t xml:space="preserve">ou eletronicamente </w:t>
      </w:r>
      <w:r w:rsidRPr="009B02E3">
        <w:rPr>
          <w:rFonts w:ascii="Arial" w:hAnsi="Arial" w:cs="Arial"/>
          <w:sz w:val="22"/>
          <w:szCs w:val="22"/>
          <w:lang w:val="pt-BR"/>
        </w:rPr>
        <w:t>independe de nova notificação de lançamento ao sujeito passivo.</w:t>
      </w:r>
    </w:p>
    <w:p w:rsidR="00E562F8" w:rsidRPr="009B02E3" w:rsidRDefault="00E562F8" w:rsidP="009B02E3">
      <w:pPr>
        <w:pStyle w:val="Corpodetexto"/>
        <w:tabs>
          <w:tab w:val="left" w:pos="284"/>
          <w:tab w:val="left" w:pos="9214"/>
        </w:tabs>
        <w:ind w:left="2268"/>
        <w:jc w:val="both"/>
        <w:rPr>
          <w:rFonts w:ascii="Arial" w:hAnsi="Arial" w:cs="Arial"/>
          <w:sz w:val="22"/>
          <w:szCs w:val="22"/>
          <w:lang w:val="pt-BR"/>
        </w:rPr>
      </w:pPr>
    </w:p>
    <w:p w:rsidR="00D47D13"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35</w:t>
      </w:r>
      <w:r w:rsidR="00711AD0" w:rsidRPr="009B02E3">
        <w:rPr>
          <w:rFonts w:ascii="Arial" w:hAnsi="Arial" w:cs="Arial"/>
          <w:sz w:val="22"/>
          <w:szCs w:val="22"/>
          <w:lang w:val="pt-BR"/>
        </w:rPr>
        <w:t>.</w:t>
      </w:r>
      <w:r w:rsidRPr="009B02E3">
        <w:rPr>
          <w:rFonts w:ascii="Arial" w:hAnsi="Arial" w:cs="Arial"/>
          <w:sz w:val="22"/>
          <w:szCs w:val="22"/>
          <w:lang w:val="pt-BR"/>
        </w:rPr>
        <w:t xml:space="preserve"> </w:t>
      </w:r>
      <w:r w:rsidR="009B02E3">
        <w:rPr>
          <w:rFonts w:ascii="Arial" w:hAnsi="Arial" w:cs="Arial"/>
          <w:sz w:val="22"/>
          <w:szCs w:val="22"/>
          <w:lang w:val="pt-BR"/>
        </w:rPr>
        <w:t>[...]</w:t>
      </w:r>
    </w:p>
    <w:p w:rsidR="00D47D13" w:rsidRPr="009B02E3" w:rsidRDefault="00D47D13" w:rsidP="009B02E3">
      <w:pPr>
        <w:pStyle w:val="Corpodetexto"/>
        <w:tabs>
          <w:tab w:val="left" w:pos="284"/>
          <w:tab w:val="left" w:pos="9214"/>
        </w:tabs>
        <w:ind w:left="2268"/>
        <w:jc w:val="both"/>
        <w:rPr>
          <w:rFonts w:ascii="Arial" w:hAnsi="Arial" w:cs="Arial"/>
          <w:sz w:val="22"/>
          <w:szCs w:val="22"/>
          <w:lang w:val="pt-BR"/>
        </w:rPr>
      </w:pPr>
    </w:p>
    <w:p w:rsidR="00E562F8" w:rsidRPr="009B02E3" w:rsidRDefault="00E562F8"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1º. Revogado.</w:t>
      </w:r>
    </w:p>
    <w:p w:rsidR="00C30FE6" w:rsidRPr="009B02E3" w:rsidRDefault="00C30FE6" w:rsidP="009B02E3">
      <w:pPr>
        <w:pStyle w:val="Corpodetexto"/>
        <w:tabs>
          <w:tab w:val="left" w:pos="284"/>
          <w:tab w:val="left" w:pos="9214"/>
        </w:tabs>
        <w:ind w:left="2268"/>
        <w:jc w:val="both"/>
        <w:rPr>
          <w:rFonts w:ascii="Arial" w:hAnsi="Arial" w:cs="Arial"/>
          <w:sz w:val="22"/>
          <w:szCs w:val="22"/>
          <w:lang w:val="pt-BR"/>
        </w:rPr>
      </w:pPr>
    </w:p>
    <w:p w:rsidR="0088224A" w:rsidRPr="009B02E3" w:rsidRDefault="0088224A"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Art. </w:t>
      </w:r>
      <w:r w:rsidR="00D47D13" w:rsidRPr="009B02E3">
        <w:rPr>
          <w:rFonts w:ascii="Arial" w:hAnsi="Arial" w:cs="Arial"/>
          <w:sz w:val="22"/>
          <w:szCs w:val="22"/>
          <w:lang w:val="pt-BR"/>
        </w:rPr>
        <w:t>36-A</w:t>
      </w:r>
      <w:r w:rsidR="00711AD0" w:rsidRPr="009B02E3">
        <w:rPr>
          <w:rFonts w:ascii="Arial" w:hAnsi="Arial" w:cs="Arial"/>
          <w:sz w:val="22"/>
          <w:szCs w:val="22"/>
          <w:lang w:val="pt-BR"/>
        </w:rPr>
        <w:t>.</w:t>
      </w:r>
      <w:r w:rsidRPr="009B02E3">
        <w:rPr>
          <w:rFonts w:ascii="Arial" w:hAnsi="Arial" w:cs="Arial"/>
          <w:sz w:val="22"/>
          <w:szCs w:val="22"/>
          <w:lang w:val="pt-BR"/>
        </w:rPr>
        <w:t xml:space="preserve"> O Contribuinte</w:t>
      </w:r>
      <w:r w:rsidR="00D47D13" w:rsidRPr="009B02E3">
        <w:rPr>
          <w:rFonts w:ascii="Arial" w:hAnsi="Arial" w:cs="Arial"/>
          <w:sz w:val="22"/>
          <w:szCs w:val="22"/>
          <w:lang w:val="pt-BR"/>
        </w:rPr>
        <w:t xml:space="preserve"> optante pelo Simples Nacional</w:t>
      </w:r>
      <w:r w:rsidRPr="009B02E3">
        <w:rPr>
          <w:rFonts w:ascii="Arial" w:hAnsi="Arial" w:cs="Arial"/>
          <w:sz w:val="22"/>
          <w:szCs w:val="22"/>
          <w:lang w:val="pt-BR"/>
        </w:rPr>
        <w:t xml:space="preserve"> dever</w:t>
      </w:r>
      <w:r w:rsidR="00DF3279" w:rsidRPr="009B02E3">
        <w:rPr>
          <w:rFonts w:ascii="Arial" w:hAnsi="Arial" w:cs="Arial"/>
          <w:sz w:val="22"/>
          <w:szCs w:val="22"/>
          <w:lang w:val="pt-BR"/>
        </w:rPr>
        <w:t xml:space="preserve">á </w:t>
      </w:r>
      <w:r w:rsidRPr="009B02E3">
        <w:rPr>
          <w:rFonts w:ascii="Arial" w:hAnsi="Arial" w:cs="Arial"/>
          <w:sz w:val="22"/>
          <w:szCs w:val="22"/>
          <w:lang w:val="pt-BR"/>
        </w:rPr>
        <w:t>informar at</w:t>
      </w:r>
      <w:r w:rsidR="00D47D13" w:rsidRPr="009B02E3">
        <w:rPr>
          <w:rFonts w:ascii="Arial" w:hAnsi="Arial" w:cs="Arial"/>
          <w:sz w:val="22"/>
          <w:szCs w:val="22"/>
          <w:lang w:val="pt-BR"/>
        </w:rPr>
        <w:t>é</w:t>
      </w:r>
      <w:r w:rsidRPr="009B02E3">
        <w:rPr>
          <w:rFonts w:ascii="Arial" w:hAnsi="Arial" w:cs="Arial"/>
          <w:sz w:val="22"/>
          <w:szCs w:val="22"/>
          <w:lang w:val="pt-BR"/>
        </w:rPr>
        <w:t xml:space="preserve"> o oitavo dia útil do mês de fevereiro a mudança do enquadramento ou o desenquadramento no Simples Nacional.</w:t>
      </w:r>
    </w:p>
    <w:p w:rsidR="00DF3279" w:rsidRPr="009B02E3" w:rsidRDefault="00DF3279"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  </w:t>
      </w:r>
    </w:p>
    <w:p w:rsidR="00DF3279" w:rsidRPr="009B02E3" w:rsidRDefault="00711AD0"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Parágrafo Único.</w:t>
      </w:r>
      <w:r w:rsidR="00C30FE6" w:rsidRPr="009B02E3">
        <w:rPr>
          <w:rFonts w:ascii="Arial" w:hAnsi="Arial" w:cs="Arial"/>
          <w:sz w:val="22"/>
          <w:szCs w:val="22"/>
          <w:lang w:val="pt-BR"/>
        </w:rPr>
        <w:t xml:space="preserve"> </w:t>
      </w:r>
      <w:r w:rsidR="00DF3279" w:rsidRPr="009B02E3">
        <w:rPr>
          <w:rFonts w:ascii="Arial" w:hAnsi="Arial" w:cs="Arial"/>
          <w:sz w:val="22"/>
          <w:szCs w:val="22"/>
          <w:lang w:val="pt-BR"/>
        </w:rPr>
        <w:t xml:space="preserve">O Contribuinte deverá </w:t>
      </w:r>
      <w:r w:rsidR="00E562F8" w:rsidRPr="009B02E3">
        <w:rPr>
          <w:rFonts w:ascii="Arial" w:hAnsi="Arial" w:cs="Arial"/>
          <w:sz w:val="22"/>
          <w:szCs w:val="22"/>
          <w:lang w:val="pt-BR"/>
        </w:rPr>
        <w:t xml:space="preserve">destacar em campo próprio da nota fiscal </w:t>
      </w:r>
      <w:r w:rsidR="00DF3279" w:rsidRPr="009B02E3">
        <w:rPr>
          <w:rFonts w:ascii="Arial" w:hAnsi="Arial" w:cs="Arial"/>
          <w:sz w:val="22"/>
          <w:szCs w:val="22"/>
          <w:lang w:val="pt-BR"/>
        </w:rPr>
        <w:t>a alíquota correspondente a sua faixa de enquadramento na emissão da nota fiscal ao substituto tributário.</w:t>
      </w:r>
    </w:p>
    <w:p w:rsidR="0040309B" w:rsidRPr="009B02E3" w:rsidRDefault="0040309B" w:rsidP="009B02E3">
      <w:pPr>
        <w:pStyle w:val="Corpodetexto"/>
        <w:tabs>
          <w:tab w:val="left" w:pos="284"/>
          <w:tab w:val="left" w:pos="9214"/>
        </w:tabs>
        <w:ind w:left="2268"/>
        <w:jc w:val="both"/>
        <w:rPr>
          <w:rFonts w:ascii="Arial" w:hAnsi="Arial" w:cs="Arial"/>
          <w:sz w:val="22"/>
          <w:szCs w:val="22"/>
          <w:lang w:val="pt-BR"/>
        </w:rPr>
      </w:pPr>
    </w:p>
    <w:p w:rsidR="0040309B" w:rsidRDefault="0040309B"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Art. </w:t>
      </w:r>
      <w:r w:rsidR="00D47D13" w:rsidRPr="009B02E3">
        <w:rPr>
          <w:rFonts w:ascii="Arial" w:hAnsi="Arial" w:cs="Arial"/>
          <w:sz w:val="22"/>
          <w:szCs w:val="22"/>
          <w:lang w:val="pt-BR"/>
        </w:rPr>
        <w:t>36-B</w:t>
      </w:r>
      <w:r w:rsidR="00711AD0" w:rsidRPr="009B02E3">
        <w:rPr>
          <w:rFonts w:ascii="Arial" w:hAnsi="Arial" w:cs="Arial"/>
          <w:sz w:val="22"/>
          <w:szCs w:val="22"/>
          <w:lang w:val="pt-BR"/>
        </w:rPr>
        <w:t>.</w:t>
      </w:r>
      <w:r w:rsidRPr="009B02E3">
        <w:rPr>
          <w:rFonts w:ascii="Arial" w:hAnsi="Arial" w:cs="Arial"/>
          <w:sz w:val="22"/>
          <w:szCs w:val="22"/>
          <w:lang w:val="pt-BR"/>
        </w:rPr>
        <w:t xml:space="preserve"> No âmbito do ISSQN co</w:t>
      </w:r>
      <w:r w:rsidR="003C248D" w:rsidRPr="009B02E3">
        <w:rPr>
          <w:rFonts w:ascii="Arial" w:hAnsi="Arial" w:cs="Arial"/>
          <w:sz w:val="22"/>
          <w:szCs w:val="22"/>
          <w:lang w:val="pt-BR"/>
        </w:rPr>
        <w:t>mpete Secretária Municipal de Fazenda por meio dos seus Fiscais</w:t>
      </w:r>
      <w:r w:rsidRPr="009B02E3">
        <w:rPr>
          <w:rFonts w:ascii="Arial" w:hAnsi="Arial" w:cs="Arial"/>
          <w:sz w:val="22"/>
          <w:szCs w:val="22"/>
          <w:lang w:val="pt-BR"/>
        </w:rPr>
        <w:t xml:space="preserve"> Tributário</w:t>
      </w:r>
      <w:r w:rsidR="003C248D" w:rsidRPr="009B02E3">
        <w:rPr>
          <w:rFonts w:ascii="Arial" w:hAnsi="Arial" w:cs="Arial"/>
          <w:sz w:val="22"/>
          <w:szCs w:val="22"/>
          <w:lang w:val="pt-BR"/>
        </w:rPr>
        <w:t>s</w:t>
      </w:r>
      <w:r w:rsidRPr="009B02E3">
        <w:rPr>
          <w:rFonts w:ascii="Arial" w:hAnsi="Arial" w:cs="Arial"/>
          <w:sz w:val="22"/>
          <w:szCs w:val="22"/>
          <w:lang w:val="pt-BR"/>
        </w:rPr>
        <w:t xml:space="preserve"> </w:t>
      </w:r>
      <w:r w:rsidR="003C248D" w:rsidRPr="009B02E3">
        <w:rPr>
          <w:rFonts w:ascii="Arial" w:hAnsi="Arial" w:cs="Arial"/>
          <w:sz w:val="22"/>
          <w:szCs w:val="22"/>
          <w:lang w:val="pt-BR"/>
        </w:rPr>
        <w:t xml:space="preserve">fazer cumprir a Lei Complementar 123/2006 e as </w:t>
      </w:r>
      <w:r w:rsidRPr="009B02E3">
        <w:rPr>
          <w:rFonts w:ascii="Arial" w:hAnsi="Arial" w:cs="Arial"/>
          <w:sz w:val="22"/>
          <w:szCs w:val="22"/>
          <w:lang w:val="pt-BR"/>
        </w:rPr>
        <w:t xml:space="preserve">normas </w:t>
      </w:r>
      <w:r w:rsidR="003C248D" w:rsidRPr="009B02E3">
        <w:rPr>
          <w:rFonts w:ascii="Arial" w:hAnsi="Arial" w:cs="Arial"/>
          <w:sz w:val="22"/>
          <w:szCs w:val="22"/>
          <w:lang w:val="pt-BR"/>
        </w:rPr>
        <w:t>e regulamento do</w:t>
      </w:r>
      <w:r w:rsidRPr="009B02E3">
        <w:rPr>
          <w:rFonts w:ascii="Arial" w:hAnsi="Arial" w:cs="Arial"/>
          <w:sz w:val="22"/>
          <w:szCs w:val="22"/>
          <w:lang w:val="pt-BR"/>
        </w:rPr>
        <w:t xml:space="preserve"> </w:t>
      </w:r>
      <w:r w:rsidRPr="009B02E3">
        <w:rPr>
          <w:rFonts w:ascii="Arial" w:hAnsi="Arial" w:cs="Arial"/>
          <w:sz w:val="22"/>
          <w:szCs w:val="22"/>
          <w:shd w:val="clear" w:color="auto" w:fill="FFFFFF"/>
          <w:lang w:val="pt-BR"/>
        </w:rPr>
        <w:t>COMITÊ GESTOR DO SIMPLES NACIONAL</w:t>
      </w:r>
      <w:r w:rsidR="003C248D" w:rsidRPr="009B02E3">
        <w:rPr>
          <w:rFonts w:ascii="Arial" w:hAnsi="Arial" w:cs="Arial"/>
          <w:sz w:val="22"/>
          <w:szCs w:val="22"/>
          <w:shd w:val="clear" w:color="auto" w:fill="FFFFFF"/>
          <w:lang w:val="pt-BR"/>
        </w:rPr>
        <w:t xml:space="preserve"> –</w:t>
      </w:r>
      <w:r w:rsidRPr="009B02E3">
        <w:rPr>
          <w:rFonts w:ascii="Arial" w:hAnsi="Arial" w:cs="Arial"/>
          <w:sz w:val="22"/>
          <w:szCs w:val="22"/>
          <w:lang w:val="pt-BR"/>
        </w:rPr>
        <w:t xml:space="preserve"> CGSN</w:t>
      </w:r>
      <w:r w:rsidR="003C248D" w:rsidRPr="009B02E3">
        <w:rPr>
          <w:rFonts w:ascii="Arial" w:hAnsi="Arial" w:cs="Arial"/>
          <w:sz w:val="22"/>
          <w:szCs w:val="22"/>
          <w:lang w:val="pt-BR"/>
        </w:rPr>
        <w:t>.</w:t>
      </w:r>
    </w:p>
    <w:p w:rsidR="009B02E3" w:rsidRPr="009B02E3" w:rsidRDefault="009B02E3" w:rsidP="009B02E3">
      <w:pPr>
        <w:pStyle w:val="Corpodetexto"/>
        <w:tabs>
          <w:tab w:val="left" w:pos="284"/>
          <w:tab w:val="left" w:pos="9214"/>
        </w:tabs>
        <w:ind w:left="2268"/>
        <w:jc w:val="both"/>
        <w:rPr>
          <w:rFonts w:ascii="Arial" w:hAnsi="Arial" w:cs="Arial"/>
          <w:sz w:val="22"/>
          <w:szCs w:val="22"/>
          <w:lang w:val="pt-BR"/>
        </w:rPr>
      </w:pPr>
    </w:p>
    <w:p w:rsidR="00D47D13" w:rsidRPr="009B02E3" w:rsidRDefault="00D47D13" w:rsidP="009B02E3">
      <w:pPr>
        <w:pStyle w:val="Corpodetexto"/>
        <w:tabs>
          <w:tab w:val="left" w:pos="284"/>
          <w:tab w:val="left" w:pos="9214"/>
        </w:tabs>
        <w:ind w:left="2268"/>
        <w:jc w:val="both"/>
        <w:rPr>
          <w:rFonts w:ascii="Arial" w:hAnsi="Arial" w:cs="Arial"/>
          <w:sz w:val="22"/>
          <w:szCs w:val="22"/>
          <w:lang w:val="pt-BR"/>
        </w:rPr>
      </w:pPr>
    </w:p>
    <w:p w:rsidR="00845554" w:rsidRPr="009B02E3" w:rsidRDefault="00845554" w:rsidP="009B02E3">
      <w:pPr>
        <w:pStyle w:val="Corpodetexto"/>
        <w:tabs>
          <w:tab w:val="left" w:pos="284"/>
          <w:tab w:val="left" w:pos="9214"/>
        </w:tabs>
        <w:ind w:left="2268"/>
        <w:jc w:val="center"/>
        <w:rPr>
          <w:rFonts w:ascii="Arial" w:hAnsi="Arial" w:cs="Arial"/>
          <w:b/>
          <w:sz w:val="22"/>
          <w:szCs w:val="22"/>
          <w:lang w:val="pt-BR"/>
        </w:rPr>
      </w:pPr>
      <w:r w:rsidRPr="009B02E3">
        <w:rPr>
          <w:rFonts w:ascii="Arial" w:hAnsi="Arial" w:cs="Arial"/>
          <w:b/>
          <w:sz w:val="22"/>
          <w:szCs w:val="22"/>
          <w:lang w:val="pt-BR"/>
        </w:rPr>
        <w:t>Capítulo IV</w:t>
      </w:r>
    </w:p>
    <w:p w:rsidR="00572FF2" w:rsidRPr="009B02E3" w:rsidRDefault="00845554" w:rsidP="009B02E3">
      <w:pPr>
        <w:pStyle w:val="Corpodetexto"/>
        <w:tabs>
          <w:tab w:val="left" w:pos="284"/>
          <w:tab w:val="left" w:pos="9214"/>
        </w:tabs>
        <w:ind w:left="2268"/>
        <w:jc w:val="center"/>
        <w:rPr>
          <w:rFonts w:ascii="Arial" w:hAnsi="Arial" w:cs="Arial"/>
          <w:b/>
          <w:sz w:val="22"/>
          <w:szCs w:val="22"/>
          <w:lang w:val="pt-BR"/>
        </w:rPr>
      </w:pPr>
      <w:r w:rsidRPr="009B02E3">
        <w:rPr>
          <w:rFonts w:ascii="Arial" w:hAnsi="Arial" w:cs="Arial"/>
          <w:b/>
          <w:sz w:val="22"/>
          <w:szCs w:val="22"/>
          <w:lang w:val="pt-BR"/>
        </w:rPr>
        <w:t>INFRAÇÕES</w:t>
      </w:r>
      <w:r w:rsidR="008D47B9" w:rsidRPr="009B02E3">
        <w:rPr>
          <w:rFonts w:ascii="Arial" w:hAnsi="Arial" w:cs="Arial"/>
          <w:b/>
          <w:sz w:val="22"/>
          <w:szCs w:val="22"/>
          <w:lang w:val="pt-BR"/>
        </w:rPr>
        <w:t xml:space="preserve"> E PENALIDADES</w:t>
      </w:r>
    </w:p>
    <w:p w:rsidR="00572FF2" w:rsidRPr="009B02E3" w:rsidRDefault="00572FF2" w:rsidP="009B02E3">
      <w:pPr>
        <w:pStyle w:val="Corpodetexto"/>
        <w:tabs>
          <w:tab w:val="left" w:pos="284"/>
          <w:tab w:val="left" w:pos="9214"/>
        </w:tabs>
        <w:ind w:left="2268"/>
        <w:jc w:val="both"/>
        <w:rPr>
          <w:rFonts w:ascii="Arial" w:hAnsi="Arial" w:cs="Arial"/>
          <w:sz w:val="22"/>
          <w:szCs w:val="22"/>
          <w:shd w:val="clear" w:color="auto" w:fill="FFFFFF"/>
          <w:lang w:val="pt-BR"/>
        </w:rPr>
      </w:pPr>
    </w:p>
    <w:p w:rsidR="00183B65" w:rsidRPr="009B02E3" w:rsidRDefault="001C5CD0" w:rsidP="009B02E3">
      <w:pPr>
        <w:pStyle w:val="Corpodetexto"/>
        <w:tabs>
          <w:tab w:val="left" w:pos="284"/>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Art.</w:t>
      </w:r>
      <w:r w:rsidR="00572FF2" w:rsidRPr="009B02E3">
        <w:rPr>
          <w:rFonts w:ascii="Arial" w:hAnsi="Arial" w:cs="Arial"/>
          <w:sz w:val="22"/>
          <w:szCs w:val="22"/>
          <w:shd w:val="clear" w:color="auto" w:fill="FFFFFF"/>
          <w:lang w:val="pt-BR"/>
        </w:rPr>
        <w:t xml:space="preserve"> </w:t>
      </w:r>
      <w:r w:rsidR="008D47B9" w:rsidRPr="009B02E3">
        <w:rPr>
          <w:rFonts w:ascii="Arial" w:hAnsi="Arial" w:cs="Arial"/>
          <w:sz w:val="22"/>
          <w:szCs w:val="22"/>
          <w:shd w:val="clear" w:color="auto" w:fill="FFFFFF"/>
          <w:lang w:val="pt-BR"/>
        </w:rPr>
        <w:t>4</w:t>
      </w:r>
      <w:r w:rsidR="00183B65" w:rsidRPr="009B02E3">
        <w:rPr>
          <w:rFonts w:ascii="Arial" w:hAnsi="Arial" w:cs="Arial"/>
          <w:sz w:val="22"/>
          <w:szCs w:val="22"/>
          <w:shd w:val="clear" w:color="auto" w:fill="FFFFFF"/>
          <w:lang w:val="pt-BR"/>
        </w:rPr>
        <w:t>2</w:t>
      </w:r>
      <w:r w:rsidRPr="009B02E3">
        <w:rPr>
          <w:rFonts w:ascii="Arial" w:hAnsi="Arial" w:cs="Arial"/>
          <w:sz w:val="22"/>
          <w:szCs w:val="22"/>
          <w:shd w:val="clear" w:color="auto" w:fill="FFFFFF"/>
          <w:lang w:val="pt-BR"/>
        </w:rPr>
        <w:t xml:space="preserve"> Constitui infração toda ação ou omissão contrária às disposições das leis tributárias. </w:t>
      </w:r>
    </w:p>
    <w:p w:rsidR="00574A60" w:rsidRPr="009B02E3" w:rsidRDefault="00574A60" w:rsidP="009B02E3">
      <w:pPr>
        <w:pStyle w:val="Corpodetexto"/>
        <w:tabs>
          <w:tab w:val="left" w:pos="284"/>
          <w:tab w:val="left" w:pos="9214"/>
        </w:tabs>
        <w:ind w:left="2268"/>
        <w:jc w:val="both"/>
        <w:rPr>
          <w:rFonts w:ascii="Arial" w:hAnsi="Arial" w:cs="Arial"/>
          <w:sz w:val="22"/>
          <w:szCs w:val="22"/>
          <w:shd w:val="clear" w:color="auto" w:fill="FFFFFF"/>
          <w:lang w:val="pt-BR"/>
        </w:rPr>
      </w:pPr>
    </w:p>
    <w:p w:rsidR="00574A60" w:rsidRPr="009B02E3" w:rsidRDefault="00574A60"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shd w:val="clear" w:color="auto" w:fill="FFFFFF"/>
          <w:lang w:val="pt-BR"/>
        </w:rPr>
        <w:t xml:space="preserve">I - </w:t>
      </w:r>
      <w:r w:rsidR="002B14CB" w:rsidRPr="009B02E3">
        <w:rPr>
          <w:rFonts w:ascii="Arial" w:hAnsi="Arial" w:cs="Arial"/>
          <w:sz w:val="22"/>
          <w:szCs w:val="22"/>
          <w:shd w:val="clear" w:color="auto" w:fill="FFFFFF"/>
          <w:lang w:val="pt-BR"/>
        </w:rPr>
        <w:t>Revogado</w:t>
      </w:r>
    </w:p>
    <w:p w:rsidR="00183B65" w:rsidRPr="009B02E3" w:rsidRDefault="00574A60"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 xml:space="preserve">II – </w:t>
      </w:r>
      <w:r w:rsidR="002B14CB" w:rsidRPr="009B02E3">
        <w:rPr>
          <w:rFonts w:ascii="Arial" w:hAnsi="Arial" w:cs="Arial"/>
          <w:sz w:val="22"/>
          <w:szCs w:val="22"/>
          <w:shd w:val="clear" w:color="auto" w:fill="FFFFFF"/>
          <w:lang w:val="pt-BR"/>
        </w:rPr>
        <w:t>Revogado</w:t>
      </w:r>
    </w:p>
    <w:p w:rsidR="00574A60" w:rsidRPr="009B02E3" w:rsidRDefault="00574A60"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 xml:space="preserve">III – </w:t>
      </w:r>
      <w:r w:rsidR="002B14CB" w:rsidRPr="009B02E3">
        <w:rPr>
          <w:rFonts w:ascii="Arial" w:hAnsi="Arial" w:cs="Arial"/>
          <w:sz w:val="22"/>
          <w:szCs w:val="22"/>
          <w:shd w:val="clear" w:color="auto" w:fill="FFFFFF"/>
          <w:lang w:val="pt-BR"/>
        </w:rPr>
        <w:t>Revogado</w:t>
      </w:r>
    </w:p>
    <w:p w:rsidR="002B14CB" w:rsidRPr="009B02E3" w:rsidRDefault="002B14CB" w:rsidP="009B02E3">
      <w:pPr>
        <w:pStyle w:val="Corpodetexto"/>
        <w:tabs>
          <w:tab w:val="left" w:pos="0"/>
          <w:tab w:val="left" w:pos="9214"/>
        </w:tabs>
        <w:ind w:left="2268"/>
        <w:jc w:val="both"/>
        <w:rPr>
          <w:rFonts w:ascii="Arial" w:hAnsi="Arial" w:cs="Arial"/>
          <w:sz w:val="22"/>
          <w:szCs w:val="22"/>
          <w:shd w:val="clear" w:color="auto" w:fill="FFFFFF"/>
          <w:lang w:val="pt-BR"/>
        </w:rPr>
      </w:pPr>
    </w:p>
    <w:p w:rsidR="00574A60" w:rsidRPr="009B02E3" w:rsidRDefault="00574A60"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 xml:space="preserve">a) </w:t>
      </w:r>
      <w:r w:rsidR="002B14CB" w:rsidRPr="009B02E3">
        <w:rPr>
          <w:rFonts w:ascii="Arial" w:hAnsi="Arial" w:cs="Arial"/>
          <w:sz w:val="22"/>
          <w:szCs w:val="22"/>
          <w:shd w:val="clear" w:color="auto" w:fill="FFFFFF"/>
          <w:lang w:val="pt-BR"/>
        </w:rPr>
        <w:t>Revogado</w:t>
      </w:r>
    </w:p>
    <w:p w:rsidR="002B14CB" w:rsidRPr="009B02E3" w:rsidRDefault="002B14CB" w:rsidP="009B02E3">
      <w:pPr>
        <w:pStyle w:val="Corpodetexto"/>
        <w:tabs>
          <w:tab w:val="left" w:pos="0"/>
          <w:tab w:val="left" w:pos="9214"/>
        </w:tabs>
        <w:ind w:left="2268"/>
        <w:jc w:val="both"/>
        <w:rPr>
          <w:rFonts w:ascii="Arial" w:hAnsi="Arial" w:cs="Arial"/>
          <w:sz w:val="22"/>
          <w:szCs w:val="22"/>
          <w:shd w:val="clear" w:color="auto" w:fill="FFFFFF"/>
          <w:lang w:val="pt-BR"/>
        </w:rPr>
      </w:pPr>
    </w:p>
    <w:p w:rsidR="00574A60" w:rsidRPr="009B02E3" w:rsidRDefault="00574A60"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 xml:space="preserve">Parágrafo único. </w:t>
      </w:r>
      <w:r w:rsidR="002B14CB" w:rsidRPr="009B02E3">
        <w:rPr>
          <w:rFonts w:ascii="Arial" w:hAnsi="Arial" w:cs="Arial"/>
          <w:sz w:val="22"/>
          <w:szCs w:val="22"/>
          <w:shd w:val="clear" w:color="auto" w:fill="FFFFFF"/>
          <w:lang w:val="pt-BR"/>
        </w:rPr>
        <w:t>Revogado</w:t>
      </w:r>
    </w:p>
    <w:p w:rsidR="002B14CB" w:rsidRPr="009B02E3" w:rsidRDefault="002B14CB" w:rsidP="009B02E3">
      <w:pPr>
        <w:pStyle w:val="Corpodetexto"/>
        <w:tabs>
          <w:tab w:val="left" w:pos="0"/>
          <w:tab w:val="left" w:pos="9214"/>
        </w:tabs>
        <w:ind w:left="2268"/>
        <w:jc w:val="both"/>
        <w:rPr>
          <w:rFonts w:ascii="Arial" w:hAnsi="Arial" w:cs="Arial"/>
          <w:sz w:val="22"/>
          <w:szCs w:val="22"/>
          <w:shd w:val="clear" w:color="auto" w:fill="FFFFFF"/>
          <w:lang w:val="pt-BR"/>
        </w:rPr>
      </w:pPr>
    </w:p>
    <w:p w:rsidR="00572FF2" w:rsidRPr="009B02E3" w:rsidRDefault="001C5CD0"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 xml:space="preserve">Art. </w:t>
      </w:r>
      <w:r w:rsidR="008D47B9" w:rsidRPr="009B02E3">
        <w:rPr>
          <w:rFonts w:ascii="Arial" w:hAnsi="Arial" w:cs="Arial"/>
          <w:sz w:val="22"/>
          <w:szCs w:val="22"/>
          <w:shd w:val="clear" w:color="auto" w:fill="FFFFFF"/>
          <w:lang w:val="pt-BR"/>
        </w:rPr>
        <w:t>4</w:t>
      </w:r>
      <w:r w:rsidR="00183B65" w:rsidRPr="009B02E3">
        <w:rPr>
          <w:rFonts w:ascii="Arial" w:hAnsi="Arial" w:cs="Arial"/>
          <w:sz w:val="22"/>
          <w:szCs w:val="22"/>
          <w:shd w:val="clear" w:color="auto" w:fill="FFFFFF"/>
          <w:lang w:val="pt-BR"/>
        </w:rPr>
        <w:t>2</w:t>
      </w:r>
      <w:r w:rsidR="008D47B9" w:rsidRPr="009B02E3">
        <w:rPr>
          <w:rFonts w:ascii="Arial" w:hAnsi="Arial" w:cs="Arial"/>
          <w:sz w:val="22"/>
          <w:szCs w:val="22"/>
          <w:shd w:val="clear" w:color="auto" w:fill="FFFFFF"/>
          <w:lang w:val="pt-BR"/>
        </w:rPr>
        <w:t>-</w:t>
      </w:r>
      <w:r w:rsidR="00183B65" w:rsidRPr="009B02E3">
        <w:rPr>
          <w:rFonts w:ascii="Arial" w:hAnsi="Arial" w:cs="Arial"/>
          <w:sz w:val="22"/>
          <w:szCs w:val="22"/>
          <w:shd w:val="clear" w:color="auto" w:fill="FFFFFF"/>
          <w:lang w:val="pt-BR"/>
        </w:rPr>
        <w:t>A</w:t>
      </w:r>
      <w:r w:rsidR="00711AD0" w:rsidRPr="009B02E3">
        <w:rPr>
          <w:rFonts w:ascii="Arial" w:hAnsi="Arial" w:cs="Arial"/>
          <w:sz w:val="22"/>
          <w:szCs w:val="22"/>
          <w:shd w:val="clear" w:color="auto" w:fill="FFFFFF"/>
          <w:lang w:val="pt-BR"/>
        </w:rPr>
        <w:t>.</w:t>
      </w:r>
      <w:r w:rsidR="00572FF2" w:rsidRPr="009B02E3">
        <w:rPr>
          <w:rFonts w:ascii="Arial" w:hAnsi="Arial" w:cs="Arial"/>
          <w:sz w:val="22"/>
          <w:szCs w:val="22"/>
          <w:shd w:val="clear" w:color="auto" w:fill="FFFFFF"/>
          <w:lang w:val="pt-BR"/>
        </w:rPr>
        <w:t xml:space="preserve"> </w:t>
      </w:r>
      <w:r w:rsidRPr="009B02E3">
        <w:rPr>
          <w:rFonts w:ascii="Arial" w:hAnsi="Arial" w:cs="Arial"/>
          <w:sz w:val="22"/>
          <w:szCs w:val="22"/>
          <w:shd w:val="clear" w:color="auto" w:fill="FFFFFF"/>
          <w:lang w:val="pt-BR"/>
        </w:rPr>
        <w:t>C</w:t>
      </w:r>
      <w:r w:rsidR="00845554" w:rsidRPr="009B02E3">
        <w:rPr>
          <w:rFonts w:ascii="Arial" w:hAnsi="Arial" w:cs="Arial"/>
          <w:sz w:val="22"/>
          <w:szCs w:val="22"/>
          <w:shd w:val="clear" w:color="auto" w:fill="FFFFFF"/>
          <w:lang w:val="pt-BR"/>
        </w:rPr>
        <w:t>onstituem agravantes</w:t>
      </w:r>
      <w:r w:rsidRPr="009B02E3">
        <w:rPr>
          <w:rFonts w:ascii="Arial" w:hAnsi="Arial" w:cs="Arial"/>
          <w:sz w:val="22"/>
          <w:szCs w:val="22"/>
          <w:shd w:val="clear" w:color="auto" w:fill="FFFFFF"/>
          <w:lang w:val="pt-BR"/>
        </w:rPr>
        <w:t xml:space="preserve"> </w:t>
      </w:r>
      <w:r w:rsidR="00845554" w:rsidRPr="009B02E3">
        <w:rPr>
          <w:rFonts w:ascii="Arial" w:hAnsi="Arial" w:cs="Arial"/>
          <w:sz w:val="22"/>
          <w:szCs w:val="22"/>
          <w:shd w:val="clear" w:color="auto" w:fill="FFFFFF"/>
          <w:lang w:val="pt-BR"/>
        </w:rPr>
        <w:t>da infração:</w:t>
      </w:r>
      <w:r w:rsidRPr="009B02E3">
        <w:rPr>
          <w:rFonts w:ascii="Arial" w:hAnsi="Arial" w:cs="Arial"/>
          <w:sz w:val="22"/>
          <w:szCs w:val="22"/>
          <w:shd w:val="clear" w:color="auto" w:fill="FFFFFF"/>
          <w:lang w:val="pt-BR"/>
        </w:rPr>
        <w:t xml:space="preserve">      </w:t>
      </w:r>
    </w:p>
    <w:p w:rsidR="00E635EC" w:rsidRPr="009B02E3" w:rsidRDefault="00E635EC" w:rsidP="009B02E3">
      <w:pPr>
        <w:pStyle w:val="Corpodetexto"/>
        <w:tabs>
          <w:tab w:val="left" w:pos="0"/>
          <w:tab w:val="left" w:pos="9214"/>
        </w:tabs>
        <w:ind w:left="2268"/>
        <w:jc w:val="both"/>
        <w:rPr>
          <w:rFonts w:ascii="Arial" w:hAnsi="Arial" w:cs="Arial"/>
          <w:sz w:val="22"/>
          <w:szCs w:val="22"/>
          <w:shd w:val="clear" w:color="auto" w:fill="FFFFFF"/>
          <w:lang w:val="pt-BR"/>
        </w:rPr>
      </w:pPr>
    </w:p>
    <w:p w:rsidR="00397483" w:rsidRPr="009B02E3" w:rsidRDefault="00572FF2"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 xml:space="preserve">I </w:t>
      </w:r>
      <w:r w:rsidR="00845554" w:rsidRPr="009B02E3">
        <w:rPr>
          <w:rFonts w:ascii="Arial" w:hAnsi="Arial" w:cs="Arial"/>
          <w:sz w:val="22"/>
          <w:szCs w:val="22"/>
          <w:shd w:val="clear" w:color="auto" w:fill="FFFFFF"/>
          <w:lang w:val="pt-BR"/>
        </w:rPr>
        <w:t>- a circunstância da infração que depender ou resultar de outra prevista em lei, tributária ou não;</w:t>
      </w:r>
    </w:p>
    <w:p w:rsidR="00E635EC" w:rsidRPr="009B02E3" w:rsidRDefault="00E635EC" w:rsidP="009B02E3">
      <w:pPr>
        <w:pStyle w:val="Corpodetexto"/>
        <w:tabs>
          <w:tab w:val="left" w:pos="0"/>
          <w:tab w:val="left" w:pos="9214"/>
        </w:tabs>
        <w:ind w:left="2268"/>
        <w:jc w:val="both"/>
        <w:rPr>
          <w:rFonts w:ascii="Arial" w:hAnsi="Arial" w:cs="Arial"/>
          <w:sz w:val="22"/>
          <w:szCs w:val="22"/>
          <w:shd w:val="clear" w:color="auto" w:fill="FFFFFF"/>
          <w:lang w:val="pt-BR"/>
        </w:rPr>
      </w:pPr>
    </w:p>
    <w:p w:rsidR="00572FF2" w:rsidRPr="009B02E3" w:rsidRDefault="00572FF2"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II - a reincidência;</w:t>
      </w:r>
    </w:p>
    <w:p w:rsidR="00E635EC" w:rsidRPr="009B02E3" w:rsidRDefault="00E635EC" w:rsidP="009B02E3">
      <w:pPr>
        <w:pStyle w:val="Corpodetexto"/>
        <w:tabs>
          <w:tab w:val="left" w:pos="0"/>
          <w:tab w:val="left" w:pos="9214"/>
        </w:tabs>
        <w:ind w:left="2268"/>
        <w:jc w:val="both"/>
        <w:rPr>
          <w:rFonts w:ascii="Arial" w:hAnsi="Arial" w:cs="Arial"/>
          <w:sz w:val="22"/>
          <w:szCs w:val="22"/>
          <w:shd w:val="clear" w:color="auto" w:fill="FFFFFF"/>
          <w:lang w:val="pt-BR"/>
        </w:rPr>
      </w:pPr>
    </w:p>
    <w:p w:rsidR="00572FF2" w:rsidRPr="009B02E3" w:rsidRDefault="00845554"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II</w:t>
      </w:r>
      <w:r w:rsidR="00572FF2" w:rsidRPr="009B02E3">
        <w:rPr>
          <w:rFonts w:ascii="Arial" w:hAnsi="Arial" w:cs="Arial"/>
          <w:sz w:val="22"/>
          <w:szCs w:val="22"/>
          <w:shd w:val="clear" w:color="auto" w:fill="FFFFFF"/>
          <w:lang w:val="pt-BR"/>
        </w:rPr>
        <w:t>I</w:t>
      </w:r>
      <w:r w:rsidRPr="009B02E3">
        <w:rPr>
          <w:rFonts w:ascii="Arial" w:hAnsi="Arial" w:cs="Arial"/>
          <w:sz w:val="22"/>
          <w:szCs w:val="22"/>
          <w:shd w:val="clear" w:color="auto" w:fill="FFFFFF"/>
          <w:lang w:val="pt-BR"/>
        </w:rPr>
        <w:t xml:space="preserve"> - a sonegação.</w:t>
      </w:r>
    </w:p>
    <w:p w:rsidR="009B02E3" w:rsidRDefault="009B02E3" w:rsidP="009B02E3">
      <w:pPr>
        <w:pStyle w:val="Corpodetexto"/>
        <w:tabs>
          <w:tab w:val="left" w:pos="0"/>
          <w:tab w:val="left" w:pos="9214"/>
        </w:tabs>
        <w:ind w:left="2268"/>
        <w:jc w:val="both"/>
        <w:rPr>
          <w:rFonts w:ascii="Arial" w:hAnsi="Arial" w:cs="Arial"/>
          <w:sz w:val="22"/>
          <w:szCs w:val="22"/>
          <w:shd w:val="clear" w:color="auto" w:fill="FFFFFF"/>
          <w:lang w:val="pt-BR"/>
        </w:rPr>
      </w:pPr>
    </w:p>
    <w:p w:rsidR="00572FF2" w:rsidRPr="009B02E3" w:rsidRDefault="001C5CD0"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Art.</w:t>
      </w:r>
      <w:r w:rsidR="00572FF2" w:rsidRPr="009B02E3">
        <w:rPr>
          <w:rFonts w:ascii="Arial" w:hAnsi="Arial" w:cs="Arial"/>
          <w:sz w:val="22"/>
          <w:szCs w:val="22"/>
          <w:shd w:val="clear" w:color="auto" w:fill="FFFFFF"/>
          <w:lang w:val="pt-BR"/>
        </w:rPr>
        <w:t xml:space="preserve"> </w:t>
      </w:r>
      <w:r w:rsidR="008D47B9" w:rsidRPr="009B02E3">
        <w:rPr>
          <w:rFonts w:ascii="Arial" w:hAnsi="Arial" w:cs="Arial"/>
          <w:sz w:val="22"/>
          <w:szCs w:val="22"/>
          <w:shd w:val="clear" w:color="auto" w:fill="FFFFFF"/>
          <w:lang w:val="pt-BR"/>
        </w:rPr>
        <w:t>4</w:t>
      </w:r>
      <w:r w:rsidR="00183B65" w:rsidRPr="009B02E3">
        <w:rPr>
          <w:rFonts w:ascii="Arial" w:hAnsi="Arial" w:cs="Arial"/>
          <w:sz w:val="22"/>
          <w:szCs w:val="22"/>
          <w:shd w:val="clear" w:color="auto" w:fill="FFFFFF"/>
          <w:lang w:val="pt-BR"/>
        </w:rPr>
        <w:t>2</w:t>
      </w:r>
      <w:r w:rsidR="008D47B9" w:rsidRPr="009B02E3">
        <w:rPr>
          <w:rFonts w:ascii="Arial" w:hAnsi="Arial" w:cs="Arial"/>
          <w:sz w:val="22"/>
          <w:szCs w:val="22"/>
          <w:shd w:val="clear" w:color="auto" w:fill="FFFFFF"/>
          <w:lang w:val="pt-BR"/>
        </w:rPr>
        <w:t>-</w:t>
      </w:r>
      <w:r w:rsidR="00183B65" w:rsidRPr="009B02E3">
        <w:rPr>
          <w:rFonts w:ascii="Arial" w:hAnsi="Arial" w:cs="Arial"/>
          <w:sz w:val="22"/>
          <w:szCs w:val="22"/>
          <w:shd w:val="clear" w:color="auto" w:fill="FFFFFF"/>
          <w:lang w:val="pt-BR"/>
        </w:rPr>
        <w:t>B</w:t>
      </w:r>
      <w:r w:rsidR="00711AD0" w:rsidRPr="009B02E3">
        <w:rPr>
          <w:rFonts w:ascii="Arial" w:hAnsi="Arial" w:cs="Arial"/>
          <w:sz w:val="22"/>
          <w:szCs w:val="22"/>
          <w:shd w:val="clear" w:color="auto" w:fill="FFFFFF"/>
          <w:lang w:val="pt-BR"/>
        </w:rPr>
        <w:t>.</w:t>
      </w:r>
      <w:r w:rsidRPr="009B02E3">
        <w:rPr>
          <w:rFonts w:ascii="Arial" w:hAnsi="Arial" w:cs="Arial"/>
          <w:sz w:val="22"/>
          <w:szCs w:val="22"/>
          <w:shd w:val="clear" w:color="auto" w:fill="FFFFFF"/>
          <w:lang w:val="pt-BR"/>
        </w:rPr>
        <w:t xml:space="preserve"> </w:t>
      </w:r>
      <w:r w:rsidR="00845554" w:rsidRPr="009B02E3">
        <w:rPr>
          <w:rFonts w:ascii="Arial" w:hAnsi="Arial" w:cs="Arial"/>
          <w:sz w:val="22"/>
          <w:szCs w:val="22"/>
          <w:shd w:val="clear" w:color="auto" w:fill="FFFFFF"/>
          <w:lang w:val="pt-BR"/>
        </w:rPr>
        <w:t>Considera-se reincidência a repetição de falta idêntica cometida pela mesma pessoa natural ou jurídica dentro de 05 (cinco) anos da data em que passar em julgado</w:t>
      </w:r>
      <w:r w:rsidR="00572FF2" w:rsidRPr="009B02E3">
        <w:rPr>
          <w:rFonts w:ascii="Arial" w:hAnsi="Arial" w:cs="Arial"/>
          <w:sz w:val="22"/>
          <w:szCs w:val="22"/>
          <w:shd w:val="clear" w:color="auto" w:fill="FFFFFF"/>
          <w:lang w:val="pt-BR"/>
        </w:rPr>
        <w:t xml:space="preserve"> administrativamente</w:t>
      </w:r>
      <w:r w:rsidR="00845554" w:rsidRPr="009B02E3">
        <w:rPr>
          <w:rFonts w:ascii="Arial" w:hAnsi="Arial" w:cs="Arial"/>
          <w:sz w:val="22"/>
          <w:szCs w:val="22"/>
          <w:shd w:val="clear" w:color="auto" w:fill="FFFFFF"/>
          <w:lang w:val="pt-BR"/>
        </w:rPr>
        <w:t xml:space="preserve"> a decisão condenatória referente à infração anterior.</w:t>
      </w:r>
    </w:p>
    <w:p w:rsidR="00572FF2" w:rsidRPr="009B02E3" w:rsidRDefault="00572FF2" w:rsidP="009B02E3">
      <w:pPr>
        <w:pStyle w:val="Corpodetexto"/>
        <w:tabs>
          <w:tab w:val="left" w:pos="0"/>
          <w:tab w:val="left" w:pos="9214"/>
        </w:tabs>
        <w:ind w:left="2268"/>
        <w:jc w:val="both"/>
        <w:rPr>
          <w:rFonts w:ascii="Arial" w:hAnsi="Arial" w:cs="Arial"/>
          <w:sz w:val="22"/>
          <w:szCs w:val="22"/>
          <w:lang w:val="pt-BR"/>
        </w:rPr>
      </w:pPr>
    </w:p>
    <w:p w:rsidR="00572FF2" w:rsidRPr="009B02E3" w:rsidRDefault="001C5CD0"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lang w:val="pt-BR"/>
        </w:rPr>
        <w:t xml:space="preserve">Art. </w:t>
      </w:r>
      <w:r w:rsidR="008D47B9" w:rsidRPr="009B02E3">
        <w:rPr>
          <w:rFonts w:ascii="Arial" w:hAnsi="Arial" w:cs="Arial"/>
          <w:sz w:val="22"/>
          <w:szCs w:val="22"/>
          <w:lang w:val="pt-BR"/>
        </w:rPr>
        <w:t>4</w:t>
      </w:r>
      <w:r w:rsidR="00183B65" w:rsidRPr="009B02E3">
        <w:rPr>
          <w:rFonts w:ascii="Arial" w:hAnsi="Arial" w:cs="Arial"/>
          <w:sz w:val="22"/>
          <w:szCs w:val="22"/>
          <w:lang w:val="pt-BR"/>
        </w:rPr>
        <w:t>2</w:t>
      </w:r>
      <w:r w:rsidR="008D47B9" w:rsidRPr="009B02E3">
        <w:rPr>
          <w:rFonts w:ascii="Arial" w:hAnsi="Arial" w:cs="Arial"/>
          <w:sz w:val="22"/>
          <w:szCs w:val="22"/>
          <w:lang w:val="pt-BR"/>
        </w:rPr>
        <w:t>-</w:t>
      </w:r>
      <w:r w:rsidR="00183B65" w:rsidRPr="009B02E3">
        <w:rPr>
          <w:rFonts w:ascii="Arial" w:hAnsi="Arial" w:cs="Arial"/>
          <w:sz w:val="22"/>
          <w:szCs w:val="22"/>
          <w:lang w:val="pt-BR"/>
        </w:rPr>
        <w:t>C</w:t>
      </w:r>
      <w:r w:rsidR="00711AD0" w:rsidRPr="009B02E3">
        <w:rPr>
          <w:rFonts w:ascii="Arial" w:hAnsi="Arial" w:cs="Arial"/>
          <w:sz w:val="22"/>
          <w:szCs w:val="22"/>
          <w:lang w:val="pt-BR"/>
        </w:rPr>
        <w:t>.</w:t>
      </w:r>
      <w:r w:rsidRPr="009B02E3">
        <w:rPr>
          <w:rFonts w:ascii="Arial" w:hAnsi="Arial" w:cs="Arial"/>
          <w:sz w:val="22"/>
          <w:szCs w:val="22"/>
          <w:lang w:val="pt-BR"/>
        </w:rPr>
        <w:t xml:space="preserve"> </w:t>
      </w:r>
      <w:r w:rsidR="00845554" w:rsidRPr="009B02E3">
        <w:rPr>
          <w:rFonts w:ascii="Arial" w:hAnsi="Arial" w:cs="Arial"/>
          <w:sz w:val="22"/>
          <w:szCs w:val="22"/>
          <w:shd w:val="clear" w:color="auto" w:fill="FFFFFF"/>
          <w:lang w:val="pt-BR"/>
        </w:rPr>
        <w:t>A sonegação se configura procedimento do contribuinte em:</w:t>
      </w:r>
    </w:p>
    <w:p w:rsidR="00572FF2" w:rsidRPr="009B02E3" w:rsidRDefault="000643F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lang w:val="pt-BR"/>
        </w:rPr>
        <w:br/>
      </w:r>
      <w:r w:rsidR="00845554" w:rsidRPr="009B02E3">
        <w:rPr>
          <w:rFonts w:ascii="Arial" w:hAnsi="Arial" w:cs="Arial"/>
          <w:sz w:val="22"/>
          <w:szCs w:val="22"/>
          <w:shd w:val="clear" w:color="auto" w:fill="FFFFFF"/>
          <w:lang w:val="pt-BR"/>
        </w:rPr>
        <w:t>I - prestar declaração falsa ou omitir, total ou parcialmente, informação que deva ser produzida a agentes das pessoas jurídicas de direito público interno, com a intenção de se eximir, total ou parcialmente, do pagamento de tributos e quaisquer adicionais devidos por lei;</w:t>
      </w:r>
    </w:p>
    <w:p w:rsidR="00572FF2" w:rsidRPr="009B02E3" w:rsidRDefault="000643F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lang w:val="pt-BR"/>
        </w:rPr>
        <w:br/>
      </w:r>
      <w:r w:rsidR="00845554" w:rsidRPr="009B02E3">
        <w:rPr>
          <w:rFonts w:ascii="Arial" w:hAnsi="Arial" w:cs="Arial"/>
          <w:sz w:val="22"/>
          <w:szCs w:val="22"/>
          <w:shd w:val="clear" w:color="auto" w:fill="FFFFFF"/>
          <w:lang w:val="pt-BR"/>
        </w:rPr>
        <w:t>II - inserir elementos inexatos ou omitir rendimentos ou operações de qualquer natureza de documentos ou livros exigidos pelas leis fiscais, com a intenção de se exonerar do pagamento de tributos devidos à Fazenda Pública Municipal;</w:t>
      </w:r>
    </w:p>
    <w:p w:rsidR="00572FF2" w:rsidRPr="009B02E3" w:rsidRDefault="000643F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lang w:val="pt-BR"/>
        </w:rPr>
        <w:br/>
      </w:r>
      <w:r w:rsidR="00845554" w:rsidRPr="009B02E3">
        <w:rPr>
          <w:rFonts w:ascii="Arial" w:hAnsi="Arial" w:cs="Arial"/>
          <w:sz w:val="22"/>
          <w:szCs w:val="22"/>
          <w:shd w:val="clear" w:color="auto" w:fill="FFFFFF"/>
          <w:lang w:val="pt-BR"/>
        </w:rPr>
        <w:t>III - alterar faturas e quaisquer documentos relativos a operações mercantis com o propósito de fraudar a Fazenda Pública Municipal;</w:t>
      </w:r>
    </w:p>
    <w:p w:rsidR="00845554" w:rsidRPr="009B02E3" w:rsidRDefault="000643F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lang w:val="pt-BR"/>
        </w:rPr>
        <w:br/>
      </w:r>
      <w:r w:rsidR="00845554" w:rsidRPr="009B02E3">
        <w:rPr>
          <w:rFonts w:ascii="Arial" w:hAnsi="Arial" w:cs="Arial"/>
          <w:sz w:val="22"/>
          <w:szCs w:val="22"/>
          <w:shd w:val="clear" w:color="auto" w:fill="FFFFFF"/>
          <w:lang w:val="pt-BR"/>
        </w:rPr>
        <w:t>IV - fornecer ou emitir documentos, com o objetivo de obter dedução de tributos à Fazenda Pública Municipal, sem prejuízo das sanções administrativas cabíveis.</w:t>
      </w:r>
    </w:p>
    <w:p w:rsidR="00845554" w:rsidRPr="009B02E3" w:rsidRDefault="00845554" w:rsidP="009B02E3">
      <w:pPr>
        <w:pStyle w:val="Corpodetexto"/>
        <w:tabs>
          <w:tab w:val="left" w:pos="0"/>
          <w:tab w:val="left" w:pos="9214"/>
        </w:tabs>
        <w:ind w:left="2268"/>
        <w:jc w:val="both"/>
        <w:rPr>
          <w:rFonts w:ascii="Arial" w:hAnsi="Arial" w:cs="Arial"/>
          <w:sz w:val="22"/>
          <w:szCs w:val="22"/>
          <w:lang w:val="pt-BR"/>
        </w:rPr>
      </w:pPr>
    </w:p>
    <w:p w:rsidR="00572FF2" w:rsidRPr="009B02E3" w:rsidRDefault="003D294A"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 xml:space="preserve">Art. </w:t>
      </w:r>
      <w:r w:rsidR="008D47B9" w:rsidRPr="009B02E3">
        <w:rPr>
          <w:rFonts w:ascii="Arial" w:hAnsi="Arial" w:cs="Arial"/>
          <w:sz w:val="22"/>
          <w:szCs w:val="22"/>
          <w:shd w:val="clear" w:color="auto" w:fill="FFFFFF"/>
          <w:lang w:val="pt-BR"/>
        </w:rPr>
        <w:t>4</w:t>
      </w:r>
      <w:r w:rsidR="00183B65" w:rsidRPr="009B02E3">
        <w:rPr>
          <w:rFonts w:ascii="Arial" w:hAnsi="Arial" w:cs="Arial"/>
          <w:sz w:val="22"/>
          <w:szCs w:val="22"/>
          <w:shd w:val="clear" w:color="auto" w:fill="FFFFFF"/>
          <w:lang w:val="pt-BR"/>
        </w:rPr>
        <w:t>2</w:t>
      </w:r>
      <w:r w:rsidR="008D47B9" w:rsidRPr="009B02E3">
        <w:rPr>
          <w:rFonts w:ascii="Arial" w:hAnsi="Arial" w:cs="Arial"/>
          <w:sz w:val="22"/>
          <w:szCs w:val="22"/>
          <w:shd w:val="clear" w:color="auto" w:fill="FFFFFF"/>
          <w:lang w:val="pt-BR"/>
        </w:rPr>
        <w:t>-</w:t>
      </w:r>
      <w:r w:rsidR="00183B65" w:rsidRPr="009B02E3">
        <w:rPr>
          <w:rFonts w:ascii="Arial" w:hAnsi="Arial" w:cs="Arial"/>
          <w:sz w:val="22"/>
          <w:szCs w:val="22"/>
          <w:shd w:val="clear" w:color="auto" w:fill="FFFFFF"/>
          <w:lang w:val="pt-BR"/>
        </w:rPr>
        <w:t>D</w:t>
      </w:r>
      <w:r w:rsidR="00711AD0" w:rsidRPr="009B02E3">
        <w:rPr>
          <w:rFonts w:ascii="Arial" w:hAnsi="Arial" w:cs="Arial"/>
          <w:sz w:val="22"/>
          <w:szCs w:val="22"/>
          <w:shd w:val="clear" w:color="auto" w:fill="FFFFFF"/>
          <w:lang w:val="pt-BR"/>
        </w:rPr>
        <w:t>.</w:t>
      </w:r>
      <w:r w:rsidR="000643F5" w:rsidRPr="009B02E3">
        <w:rPr>
          <w:rFonts w:ascii="Arial" w:hAnsi="Arial" w:cs="Arial"/>
          <w:sz w:val="22"/>
          <w:szCs w:val="22"/>
          <w:shd w:val="clear" w:color="auto" w:fill="FFFFFF"/>
          <w:lang w:val="pt-BR"/>
        </w:rPr>
        <w:t xml:space="preserve"> </w:t>
      </w:r>
      <w:r w:rsidR="008C5DB5" w:rsidRPr="009B02E3">
        <w:rPr>
          <w:rFonts w:ascii="Arial" w:hAnsi="Arial" w:cs="Arial"/>
          <w:sz w:val="22"/>
          <w:szCs w:val="22"/>
          <w:shd w:val="clear" w:color="auto" w:fill="FFFFFF"/>
          <w:lang w:val="pt-BR"/>
        </w:rPr>
        <w:t>São penalidades tributárias previstas nesta lei, aplicáveis separadas ou cumulativamente, sem prejuízo das cominadas pelo mesmo fato por lei criminal:</w:t>
      </w:r>
    </w:p>
    <w:p w:rsidR="00572FF2" w:rsidRPr="009B02E3" w:rsidRDefault="008C5DB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lang w:val="pt-BR"/>
        </w:rPr>
        <w:br/>
      </w:r>
      <w:r w:rsidRPr="009B02E3">
        <w:rPr>
          <w:rFonts w:ascii="Arial" w:hAnsi="Arial" w:cs="Arial"/>
          <w:sz w:val="22"/>
          <w:szCs w:val="22"/>
          <w:shd w:val="clear" w:color="auto" w:fill="FFFFFF"/>
          <w:lang w:val="pt-BR"/>
        </w:rPr>
        <w:t>I - a multa;</w:t>
      </w:r>
    </w:p>
    <w:p w:rsidR="00572FF2" w:rsidRPr="009B02E3" w:rsidRDefault="008C5DB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II - a perda de incentivos abatimento ou deduções;</w:t>
      </w:r>
    </w:p>
    <w:p w:rsidR="00572FF2" w:rsidRPr="009B02E3" w:rsidRDefault="008C5DB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III - a cassação do benefício da isenção;</w:t>
      </w:r>
    </w:p>
    <w:p w:rsidR="0068758B" w:rsidRPr="009B02E3" w:rsidRDefault="008C5DB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IV - a revogação dos ben</w:t>
      </w:r>
      <w:r w:rsidR="0068758B" w:rsidRPr="009B02E3">
        <w:rPr>
          <w:rFonts w:ascii="Arial" w:hAnsi="Arial" w:cs="Arial"/>
          <w:sz w:val="22"/>
          <w:szCs w:val="22"/>
          <w:shd w:val="clear" w:color="auto" w:fill="FFFFFF"/>
          <w:lang w:val="pt-BR"/>
        </w:rPr>
        <w:t>efícios de anistia ou moratória;</w:t>
      </w:r>
    </w:p>
    <w:p w:rsidR="0068758B" w:rsidRPr="009B02E3" w:rsidRDefault="008C5DB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V - a proibição de transacionar com qualquer órgão da Administração Munici</w:t>
      </w:r>
      <w:r w:rsidR="0068758B" w:rsidRPr="009B02E3">
        <w:rPr>
          <w:rFonts w:ascii="Arial" w:hAnsi="Arial" w:cs="Arial"/>
          <w:sz w:val="22"/>
          <w:szCs w:val="22"/>
          <w:shd w:val="clear" w:color="auto" w:fill="FFFFFF"/>
          <w:lang w:val="pt-BR"/>
        </w:rPr>
        <w:t>pal</w:t>
      </w:r>
    </w:p>
    <w:p w:rsidR="00572FF2" w:rsidRPr="009B02E3" w:rsidRDefault="008C5DB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VI - a sujeição a regime especial de fiscalização.</w:t>
      </w:r>
    </w:p>
    <w:p w:rsidR="00572FF2" w:rsidRPr="009B02E3" w:rsidRDefault="008C5DB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lang w:val="pt-BR"/>
        </w:rPr>
        <w:br/>
      </w:r>
      <w:r w:rsidRPr="009B02E3">
        <w:rPr>
          <w:rFonts w:ascii="Arial" w:hAnsi="Arial" w:cs="Arial"/>
          <w:sz w:val="22"/>
          <w:szCs w:val="22"/>
          <w:shd w:val="clear" w:color="auto" w:fill="FFFFFF"/>
          <w:lang w:val="pt-BR"/>
        </w:rPr>
        <w:t>Parágrafo único. A aplicação de penalidades, de qualquer natureza, não dispensa o pagament</w:t>
      </w:r>
      <w:r w:rsidR="00D917C0" w:rsidRPr="009B02E3">
        <w:rPr>
          <w:rFonts w:ascii="Arial" w:hAnsi="Arial" w:cs="Arial"/>
          <w:sz w:val="22"/>
          <w:szCs w:val="22"/>
          <w:shd w:val="clear" w:color="auto" w:fill="FFFFFF"/>
          <w:lang w:val="pt-BR"/>
        </w:rPr>
        <w:t>o do tributo, dos juros de mora</w:t>
      </w:r>
      <w:r w:rsidRPr="009B02E3">
        <w:rPr>
          <w:rFonts w:ascii="Arial" w:hAnsi="Arial" w:cs="Arial"/>
          <w:sz w:val="22"/>
          <w:szCs w:val="22"/>
          <w:shd w:val="clear" w:color="auto" w:fill="FFFFFF"/>
          <w:lang w:val="pt-BR"/>
        </w:rPr>
        <w:t xml:space="preserve"> e </w:t>
      </w:r>
      <w:r w:rsidR="00D917C0" w:rsidRPr="009B02E3">
        <w:rPr>
          <w:rFonts w:ascii="Arial" w:hAnsi="Arial" w:cs="Arial"/>
          <w:sz w:val="22"/>
          <w:szCs w:val="22"/>
          <w:shd w:val="clear" w:color="auto" w:fill="FFFFFF"/>
          <w:lang w:val="pt-BR"/>
        </w:rPr>
        <w:t xml:space="preserve">da </w:t>
      </w:r>
      <w:r w:rsidRPr="009B02E3">
        <w:rPr>
          <w:rFonts w:ascii="Arial" w:hAnsi="Arial" w:cs="Arial"/>
          <w:sz w:val="22"/>
          <w:szCs w:val="22"/>
          <w:shd w:val="clear" w:color="auto" w:fill="FFFFFF"/>
          <w:lang w:val="pt-BR"/>
        </w:rPr>
        <w:t>correção monetária, nem isenta o infrator do dano resultante da infração, na forma da lei civil.</w:t>
      </w:r>
    </w:p>
    <w:p w:rsidR="003D294A" w:rsidRPr="009B02E3" w:rsidRDefault="008C5DB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lang w:val="pt-BR"/>
        </w:rPr>
        <w:br/>
      </w:r>
      <w:r w:rsidR="003D294A" w:rsidRPr="009B02E3">
        <w:rPr>
          <w:rFonts w:ascii="Arial" w:hAnsi="Arial" w:cs="Arial"/>
          <w:sz w:val="22"/>
          <w:szCs w:val="22"/>
          <w:shd w:val="clear" w:color="auto" w:fill="FFFFFF"/>
          <w:lang w:val="pt-BR"/>
        </w:rPr>
        <w:t xml:space="preserve">Art. </w:t>
      </w:r>
      <w:r w:rsidR="008D47B9" w:rsidRPr="009B02E3">
        <w:rPr>
          <w:rFonts w:ascii="Arial" w:hAnsi="Arial" w:cs="Arial"/>
          <w:sz w:val="22"/>
          <w:szCs w:val="22"/>
          <w:shd w:val="clear" w:color="auto" w:fill="FFFFFF"/>
          <w:lang w:val="pt-BR"/>
        </w:rPr>
        <w:t>4</w:t>
      </w:r>
      <w:r w:rsidR="00183B65" w:rsidRPr="009B02E3">
        <w:rPr>
          <w:rFonts w:ascii="Arial" w:hAnsi="Arial" w:cs="Arial"/>
          <w:sz w:val="22"/>
          <w:szCs w:val="22"/>
          <w:shd w:val="clear" w:color="auto" w:fill="FFFFFF"/>
          <w:lang w:val="pt-BR"/>
        </w:rPr>
        <w:t>2</w:t>
      </w:r>
      <w:r w:rsidR="008D47B9" w:rsidRPr="009B02E3">
        <w:rPr>
          <w:rFonts w:ascii="Arial" w:hAnsi="Arial" w:cs="Arial"/>
          <w:sz w:val="22"/>
          <w:szCs w:val="22"/>
          <w:shd w:val="clear" w:color="auto" w:fill="FFFFFF"/>
          <w:lang w:val="pt-BR"/>
        </w:rPr>
        <w:t>-</w:t>
      </w:r>
      <w:r w:rsidR="00183B65" w:rsidRPr="009B02E3">
        <w:rPr>
          <w:rFonts w:ascii="Arial" w:hAnsi="Arial" w:cs="Arial"/>
          <w:sz w:val="22"/>
          <w:szCs w:val="22"/>
          <w:shd w:val="clear" w:color="auto" w:fill="FFFFFF"/>
          <w:lang w:val="pt-BR"/>
        </w:rPr>
        <w:t>E</w:t>
      </w:r>
      <w:r w:rsidR="00711AD0" w:rsidRPr="009B02E3">
        <w:rPr>
          <w:rFonts w:ascii="Arial" w:hAnsi="Arial" w:cs="Arial"/>
          <w:sz w:val="22"/>
          <w:szCs w:val="22"/>
          <w:shd w:val="clear" w:color="auto" w:fill="FFFFFF"/>
          <w:lang w:val="pt-BR"/>
        </w:rPr>
        <w:t>.</w:t>
      </w:r>
      <w:r w:rsidR="003D294A" w:rsidRPr="009B02E3">
        <w:rPr>
          <w:rFonts w:ascii="Arial" w:hAnsi="Arial" w:cs="Arial"/>
          <w:sz w:val="22"/>
          <w:szCs w:val="22"/>
          <w:shd w:val="clear" w:color="auto" w:fill="FFFFFF"/>
          <w:lang w:val="pt-BR"/>
        </w:rPr>
        <w:t xml:space="preserve"> A</w:t>
      </w:r>
      <w:r w:rsidRPr="009B02E3">
        <w:rPr>
          <w:rFonts w:ascii="Arial" w:hAnsi="Arial" w:cs="Arial"/>
          <w:sz w:val="22"/>
          <w:szCs w:val="22"/>
          <w:shd w:val="clear" w:color="auto" w:fill="FFFFFF"/>
          <w:lang w:val="pt-BR"/>
        </w:rPr>
        <w:t xml:space="preserve"> penalidade, além de impor a obrigação de fazer ou deixar de fazer, será pecun</w:t>
      </w:r>
      <w:r w:rsidR="00D917C0" w:rsidRPr="009B02E3">
        <w:rPr>
          <w:rFonts w:ascii="Arial" w:hAnsi="Arial" w:cs="Arial"/>
          <w:sz w:val="22"/>
          <w:szCs w:val="22"/>
          <w:shd w:val="clear" w:color="auto" w:fill="FFFFFF"/>
          <w:lang w:val="pt-BR"/>
        </w:rPr>
        <w:t>iária, quando consista em multa</w:t>
      </w:r>
      <w:r w:rsidRPr="009B02E3">
        <w:rPr>
          <w:rFonts w:ascii="Arial" w:hAnsi="Arial" w:cs="Arial"/>
          <w:sz w:val="22"/>
          <w:szCs w:val="22"/>
          <w:shd w:val="clear" w:color="auto" w:fill="FFFFFF"/>
          <w:lang w:val="pt-BR"/>
        </w:rPr>
        <w:t xml:space="preserve"> e deverá ter em vista:</w:t>
      </w:r>
    </w:p>
    <w:p w:rsidR="00D917C0" w:rsidRPr="009B02E3" w:rsidRDefault="00D917C0" w:rsidP="009B02E3">
      <w:pPr>
        <w:pStyle w:val="Corpodetexto"/>
        <w:tabs>
          <w:tab w:val="left" w:pos="0"/>
          <w:tab w:val="left" w:pos="9214"/>
        </w:tabs>
        <w:ind w:left="2268"/>
        <w:jc w:val="both"/>
        <w:rPr>
          <w:rFonts w:ascii="Arial" w:hAnsi="Arial" w:cs="Arial"/>
          <w:sz w:val="22"/>
          <w:szCs w:val="22"/>
          <w:shd w:val="clear" w:color="auto" w:fill="FFFFFF"/>
          <w:lang w:val="pt-BR"/>
        </w:rPr>
      </w:pPr>
    </w:p>
    <w:p w:rsidR="00572FF2" w:rsidRPr="009B02E3" w:rsidRDefault="008C5DB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I - as circunstâncias atenuantes;</w:t>
      </w:r>
    </w:p>
    <w:p w:rsidR="00572FF2" w:rsidRPr="009B02E3" w:rsidRDefault="008C5DB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shd w:val="clear" w:color="auto" w:fill="FFFFFF"/>
          <w:lang w:val="pt-BR"/>
        </w:rPr>
        <w:t>II - as circunstâncias agravantes.</w:t>
      </w:r>
    </w:p>
    <w:p w:rsidR="00D076F9" w:rsidRPr="009B02E3" w:rsidRDefault="008C5DB5" w:rsidP="009B02E3">
      <w:pPr>
        <w:pStyle w:val="Corpodetexto"/>
        <w:tabs>
          <w:tab w:val="left" w:pos="0"/>
          <w:tab w:val="left" w:pos="9214"/>
        </w:tabs>
        <w:ind w:left="2268"/>
        <w:jc w:val="both"/>
        <w:rPr>
          <w:rFonts w:ascii="Arial" w:hAnsi="Arial" w:cs="Arial"/>
          <w:sz w:val="22"/>
          <w:szCs w:val="22"/>
          <w:shd w:val="clear" w:color="auto" w:fill="FFFFFF"/>
          <w:lang w:val="pt-BR"/>
        </w:rPr>
      </w:pPr>
      <w:r w:rsidRPr="009B02E3">
        <w:rPr>
          <w:rFonts w:ascii="Arial" w:hAnsi="Arial" w:cs="Arial"/>
          <w:sz w:val="22"/>
          <w:szCs w:val="22"/>
          <w:lang w:val="pt-BR"/>
        </w:rPr>
        <w:br/>
      </w:r>
      <w:r w:rsidR="00711AD0" w:rsidRPr="009B02E3">
        <w:rPr>
          <w:rFonts w:ascii="Arial" w:hAnsi="Arial" w:cs="Arial"/>
          <w:sz w:val="22"/>
          <w:szCs w:val="22"/>
          <w:shd w:val="clear" w:color="auto" w:fill="FFFFFF"/>
          <w:lang w:val="pt-BR"/>
        </w:rPr>
        <w:t>§</w:t>
      </w:r>
      <w:r w:rsidRPr="009B02E3">
        <w:rPr>
          <w:rFonts w:ascii="Arial" w:hAnsi="Arial" w:cs="Arial"/>
          <w:sz w:val="22"/>
          <w:szCs w:val="22"/>
          <w:shd w:val="clear" w:color="auto" w:fill="FFFFFF"/>
          <w:lang w:val="pt-BR"/>
        </w:rPr>
        <w:t xml:space="preserve">1º Nos casos do </w:t>
      </w:r>
      <w:r w:rsidR="00574A60" w:rsidRPr="009B02E3">
        <w:rPr>
          <w:rFonts w:ascii="Arial" w:hAnsi="Arial" w:cs="Arial"/>
          <w:sz w:val="22"/>
          <w:szCs w:val="22"/>
          <w:shd w:val="clear" w:color="auto" w:fill="FFFFFF"/>
          <w:lang w:val="pt-BR"/>
        </w:rPr>
        <w:t>i</w:t>
      </w:r>
      <w:r w:rsidR="008D47B9" w:rsidRPr="009B02E3">
        <w:rPr>
          <w:rFonts w:ascii="Arial" w:hAnsi="Arial" w:cs="Arial"/>
          <w:sz w:val="22"/>
          <w:szCs w:val="22"/>
          <w:shd w:val="clear" w:color="auto" w:fill="FFFFFF"/>
          <w:lang w:val="pt-BR"/>
        </w:rPr>
        <w:t>nciso I</w:t>
      </w:r>
      <w:r w:rsidRPr="009B02E3">
        <w:rPr>
          <w:rFonts w:ascii="Arial" w:hAnsi="Arial" w:cs="Arial"/>
          <w:sz w:val="22"/>
          <w:szCs w:val="22"/>
          <w:shd w:val="clear" w:color="auto" w:fill="FFFFFF"/>
          <w:lang w:val="pt-BR"/>
        </w:rPr>
        <w:t xml:space="preserve"> deste artigo, reduzir-se-á a multa </w:t>
      </w:r>
      <w:r w:rsidR="004B7D23" w:rsidRPr="009B02E3">
        <w:rPr>
          <w:rFonts w:ascii="Arial" w:hAnsi="Arial" w:cs="Arial"/>
          <w:sz w:val="22"/>
          <w:szCs w:val="22"/>
          <w:shd w:val="clear" w:color="auto" w:fill="FFFFFF"/>
          <w:lang w:val="pt-BR"/>
        </w:rPr>
        <w:t>conforme previsão no art. 369 do CTM, Lei nº 2.554/PMC/2009</w:t>
      </w:r>
      <w:r w:rsidRPr="009B02E3">
        <w:rPr>
          <w:rFonts w:ascii="Arial" w:hAnsi="Arial" w:cs="Arial"/>
          <w:sz w:val="22"/>
          <w:szCs w:val="22"/>
          <w:shd w:val="clear" w:color="auto" w:fill="FFFFFF"/>
          <w:lang w:val="pt-BR"/>
        </w:rPr>
        <w:t>.</w:t>
      </w:r>
    </w:p>
    <w:p w:rsidR="008C5DB5" w:rsidRPr="009B02E3" w:rsidRDefault="003D294A" w:rsidP="009B02E3">
      <w:pPr>
        <w:pStyle w:val="Corpodetexto"/>
        <w:tabs>
          <w:tab w:val="left" w:pos="0"/>
          <w:tab w:val="left" w:pos="9214"/>
        </w:tabs>
        <w:ind w:left="2268"/>
        <w:jc w:val="both"/>
        <w:rPr>
          <w:rFonts w:ascii="Arial" w:hAnsi="Arial" w:cs="Arial"/>
          <w:sz w:val="22"/>
          <w:szCs w:val="22"/>
          <w:lang w:val="pt-BR"/>
        </w:rPr>
      </w:pPr>
      <w:r w:rsidRPr="009B02E3">
        <w:rPr>
          <w:rFonts w:ascii="Arial" w:hAnsi="Arial" w:cs="Arial"/>
          <w:sz w:val="22"/>
          <w:szCs w:val="22"/>
          <w:lang w:val="pt-BR"/>
        </w:rPr>
        <w:tab/>
      </w:r>
      <w:r w:rsidR="008C5DB5" w:rsidRPr="009B02E3">
        <w:rPr>
          <w:rFonts w:ascii="Arial" w:hAnsi="Arial" w:cs="Arial"/>
          <w:sz w:val="22"/>
          <w:szCs w:val="22"/>
          <w:lang w:val="pt-BR"/>
        </w:rPr>
        <w:br/>
      </w:r>
      <w:r w:rsidR="00711AD0" w:rsidRPr="009B02E3">
        <w:rPr>
          <w:rFonts w:ascii="Arial" w:hAnsi="Arial" w:cs="Arial"/>
          <w:sz w:val="22"/>
          <w:szCs w:val="22"/>
          <w:shd w:val="clear" w:color="auto" w:fill="FFFFFF"/>
          <w:lang w:val="pt-BR"/>
        </w:rPr>
        <w:t>§</w:t>
      </w:r>
      <w:r w:rsidR="008C5DB5" w:rsidRPr="009B02E3">
        <w:rPr>
          <w:rFonts w:ascii="Arial" w:hAnsi="Arial" w:cs="Arial"/>
          <w:sz w:val="22"/>
          <w:szCs w:val="22"/>
          <w:shd w:val="clear" w:color="auto" w:fill="FFFFFF"/>
          <w:lang w:val="pt-BR"/>
        </w:rPr>
        <w:t xml:space="preserve">2º Nos casos do </w:t>
      </w:r>
      <w:r w:rsidR="008D47B9" w:rsidRPr="009B02E3">
        <w:rPr>
          <w:rFonts w:ascii="Arial" w:hAnsi="Arial" w:cs="Arial"/>
          <w:sz w:val="22"/>
          <w:szCs w:val="22"/>
          <w:shd w:val="clear" w:color="auto" w:fill="FFFFFF"/>
          <w:lang w:val="pt-BR"/>
        </w:rPr>
        <w:t>Inciso II</w:t>
      </w:r>
      <w:r w:rsidR="008C5DB5" w:rsidRPr="009B02E3">
        <w:rPr>
          <w:rFonts w:ascii="Arial" w:hAnsi="Arial" w:cs="Arial"/>
          <w:sz w:val="22"/>
          <w:szCs w:val="22"/>
          <w:shd w:val="clear" w:color="auto" w:fill="FFFFFF"/>
          <w:lang w:val="pt-BR"/>
        </w:rPr>
        <w:t xml:space="preserve"> deste artigo, aplicar-se-á, na reincidência, o dobro da penalidade prevista.</w:t>
      </w:r>
    </w:p>
    <w:p w:rsidR="008D47B9" w:rsidRPr="009B02E3" w:rsidRDefault="008D47B9" w:rsidP="009B02E3">
      <w:pPr>
        <w:pStyle w:val="Ttulo11"/>
        <w:tabs>
          <w:tab w:val="left" w:pos="284"/>
          <w:tab w:val="left" w:pos="9214"/>
        </w:tabs>
        <w:ind w:left="2268" w:right="0"/>
        <w:jc w:val="both"/>
        <w:rPr>
          <w:rFonts w:ascii="Arial" w:hAnsi="Arial" w:cs="Arial"/>
          <w:b w:val="0"/>
          <w:sz w:val="22"/>
          <w:szCs w:val="22"/>
          <w:lang w:val="pt-BR"/>
        </w:rPr>
      </w:pPr>
    </w:p>
    <w:p w:rsidR="00D3730A" w:rsidRPr="009B02E3" w:rsidRDefault="003A5E54" w:rsidP="009B02E3">
      <w:pPr>
        <w:pStyle w:val="Ttulo11"/>
        <w:tabs>
          <w:tab w:val="left" w:pos="284"/>
          <w:tab w:val="left" w:pos="9214"/>
        </w:tabs>
        <w:ind w:left="2268" w:right="0"/>
        <w:rPr>
          <w:rFonts w:ascii="Arial" w:hAnsi="Arial" w:cs="Arial"/>
          <w:i w:val="0"/>
          <w:sz w:val="22"/>
          <w:szCs w:val="22"/>
          <w:lang w:val="pt-BR"/>
        </w:rPr>
      </w:pPr>
      <w:r w:rsidRPr="009B02E3">
        <w:rPr>
          <w:rFonts w:ascii="Arial" w:hAnsi="Arial" w:cs="Arial"/>
          <w:i w:val="0"/>
          <w:sz w:val="22"/>
          <w:szCs w:val="22"/>
          <w:lang w:val="pt-BR"/>
        </w:rPr>
        <w:t>Seção I</w:t>
      </w:r>
    </w:p>
    <w:p w:rsidR="00D3730A" w:rsidRPr="009B02E3" w:rsidRDefault="003A5E54" w:rsidP="009B02E3">
      <w:pPr>
        <w:pStyle w:val="Corpodetexto"/>
        <w:tabs>
          <w:tab w:val="left" w:pos="284"/>
          <w:tab w:val="left" w:pos="9214"/>
        </w:tabs>
        <w:ind w:left="2268"/>
        <w:jc w:val="center"/>
        <w:rPr>
          <w:rFonts w:ascii="Arial" w:hAnsi="Arial" w:cs="Arial"/>
          <w:b/>
          <w:sz w:val="22"/>
          <w:szCs w:val="22"/>
          <w:lang w:val="pt-BR"/>
        </w:rPr>
      </w:pPr>
      <w:r w:rsidRPr="009B02E3">
        <w:rPr>
          <w:rFonts w:ascii="Arial" w:hAnsi="Arial" w:cs="Arial"/>
          <w:b/>
          <w:sz w:val="22"/>
          <w:szCs w:val="22"/>
          <w:lang w:val="pt-BR"/>
        </w:rPr>
        <w:t>INFRAÇÕES POR FALTA DE RECOLHIMENTO DO IMPOSTO</w:t>
      </w:r>
    </w:p>
    <w:p w:rsidR="00D3730A" w:rsidRPr="009B02E3" w:rsidRDefault="00D3730A" w:rsidP="009B02E3">
      <w:pPr>
        <w:pStyle w:val="Corpodetexto"/>
        <w:tabs>
          <w:tab w:val="left" w:pos="284"/>
          <w:tab w:val="left" w:pos="9214"/>
        </w:tabs>
        <w:ind w:left="2268"/>
        <w:jc w:val="both"/>
        <w:rPr>
          <w:rFonts w:ascii="Arial" w:hAnsi="Arial" w:cs="Arial"/>
          <w:sz w:val="22"/>
          <w:szCs w:val="22"/>
          <w:lang w:val="pt-BR"/>
        </w:rPr>
      </w:pPr>
    </w:p>
    <w:p w:rsidR="00183B65" w:rsidRPr="009B02E3" w:rsidRDefault="00183B65"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Art. 42-F</w:t>
      </w:r>
      <w:r w:rsidR="00711AD0" w:rsidRPr="009B02E3">
        <w:rPr>
          <w:rFonts w:ascii="Arial" w:hAnsi="Arial" w:cs="Arial"/>
          <w:sz w:val="22"/>
          <w:szCs w:val="22"/>
          <w:lang w:val="pt-BR"/>
        </w:rPr>
        <w:t>.</w:t>
      </w:r>
      <w:r w:rsidRPr="009B02E3">
        <w:rPr>
          <w:rFonts w:ascii="Arial" w:hAnsi="Arial" w:cs="Arial"/>
          <w:sz w:val="22"/>
          <w:szCs w:val="22"/>
          <w:lang w:val="pt-BR"/>
        </w:rPr>
        <w:t xml:space="preserve"> Deixar de recolher, total ou parcialmente, o imposto: </w:t>
      </w:r>
    </w:p>
    <w:p w:rsidR="00B50E78" w:rsidRPr="009B02E3" w:rsidRDefault="00B50E78" w:rsidP="009B02E3">
      <w:pPr>
        <w:pStyle w:val="Corpodetexto"/>
        <w:tabs>
          <w:tab w:val="left" w:pos="284"/>
          <w:tab w:val="left" w:pos="9214"/>
        </w:tabs>
        <w:ind w:left="2268"/>
        <w:jc w:val="both"/>
        <w:rPr>
          <w:rFonts w:ascii="Arial" w:hAnsi="Arial" w:cs="Arial"/>
          <w:sz w:val="22"/>
          <w:szCs w:val="22"/>
          <w:lang w:val="pt-BR"/>
        </w:rPr>
      </w:pPr>
    </w:p>
    <w:p w:rsidR="001D5E32" w:rsidRPr="009B02E3" w:rsidRDefault="00183B65"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I – devido sobre o faturamento;</w:t>
      </w:r>
    </w:p>
    <w:p w:rsidR="00B50E78" w:rsidRPr="009B02E3" w:rsidRDefault="00B50E78" w:rsidP="009B02E3">
      <w:pPr>
        <w:pStyle w:val="Corpodetexto"/>
        <w:tabs>
          <w:tab w:val="left" w:pos="284"/>
          <w:tab w:val="left" w:pos="9214"/>
        </w:tabs>
        <w:ind w:left="2268"/>
        <w:jc w:val="both"/>
        <w:rPr>
          <w:rFonts w:ascii="Arial" w:hAnsi="Arial" w:cs="Arial"/>
          <w:sz w:val="22"/>
          <w:szCs w:val="22"/>
          <w:lang w:val="pt-BR"/>
        </w:rPr>
      </w:pPr>
    </w:p>
    <w:p w:rsidR="001D5E32" w:rsidRPr="009B02E3" w:rsidRDefault="001D5E32"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II - devido por responsabilidade solidária ou por substituição tributária; </w:t>
      </w:r>
    </w:p>
    <w:p w:rsidR="00B50E78" w:rsidRPr="009B02E3" w:rsidRDefault="00B50E78" w:rsidP="009B02E3">
      <w:pPr>
        <w:pStyle w:val="Corpodetexto"/>
        <w:tabs>
          <w:tab w:val="left" w:pos="284"/>
          <w:tab w:val="left" w:pos="9214"/>
        </w:tabs>
        <w:ind w:left="2268"/>
        <w:jc w:val="both"/>
        <w:rPr>
          <w:rFonts w:ascii="Arial" w:hAnsi="Arial" w:cs="Arial"/>
          <w:sz w:val="22"/>
          <w:szCs w:val="22"/>
          <w:lang w:val="pt-BR"/>
        </w:rPr>
      </w:pPr>
    </w:p>
    <w:p w:rsidR="00183B65" w:rsidRPr="009B02E3" w:rsidRDefault="001D5E32"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III - devido por estimativa fiscal:</w:t>
      </w:r>
    </w:p>
    <w:p w:rsidR="00B50E78" w:rsidRPr="009B02E3" w:rsidRDefault="00B50E78" w:rsidP="009B02E3">
      <w:pPr>
        <w:pStyle w:val="Corpodetexto"/>
        <w:tabs>
          <w:tab w:val="left" w:pos="284"/>
          <w:tab w:val="left" w:pos="9214"/>
        </w:tabs>
        <w:ind w:left="2268"/>
        <w:jc w:val="both"/>
        <w:rPr>
          <w:rFonts w:ascii="Arial" w:hAnsi="Arial" w:cs="Arial"/>
          <w:sz w:val="22"/>
          <w:szCs w:val="22"/>
          <w:lang w:val="pt-BR"/>
        </w:rPr>
      </w:pPr>
    </w:p>
    <w:p w:rsidR="001D5E32" w:rsidRPr="009B02E3" w:rsidRDefault="00183B65" w:rsidP="009B02E3">
      <w:pPr>
        <w:pStyle w:val="Corpodetexto"/>
        <w:numPr>
          <w:ilvl w:val="0"/>
          <w:numId w:val="41"/>
        </w:numPr>
        <w:tabs>
          <w:tab w:val="left" w:pos="284"/>
          <w:tab w:val="left" w:pos="9214"/>
        </w:tabs>
        <w:ind w:left="2268" w:firstLine="0"/>
        <w:jc w:val="both"/>
        <w:rPr>
          <w:rFonts w:ascii="Arial" w:hAnsi="Arial" w:cs="Arial"/>
          <w:sz w:val="22"/>
          <w:szCs w:val="22"/>
          <w:lang w:val="pt-BR"/>
        </w:rPr>
      </w:pPr>
      <w:r w:rsidRPr="009B02E3">
        <w:rPr>
          <w:rFonts w:ascii="Arial" w:hAnsi="Arial" w:cs="Arial"/>
          <w:sz w:val="22"/>
          <w:szCs w:val="22"/>
          <w:lang w:val="pt-BR"/>
        </w:rPr>
        <w:t>Multa de 50% (</w:t>
      </w:r>
      <w:r w:rsidR="00711AD0" w:rsidRPr="009B02E3">
        <w:rPr>
          <w:rFonts w:ascii="Arial" w:hAnsi="Arial" w:cs="Arial"/>
          <w:sz w:val="22"/>
          <w:szCs w:val="22"/>
          <w:lang w:val="pt-BR"/>
        </w:rPr>
        <w:t>cinquenta</w:t>
      </w:r>
      <w:r w:rsidR="001D5E32" w:rsidRPr="009B02E3">
        <w:rPr>
          <w:rFonts w:ascii="Arial" w:hAnsi="Arial" w:cs="Arial"/>
          <w:sz w:val="22"/>
          <w:szCs w:val="22"/>
          <w:lang w:val="pt-BR"/>
        </w:rPr>
        <w:t xml:space="preserve"> por cento) do valor do imposto.</w:t>
      </w:r>
    </w:p>
    <w:p w:rsidR="00B50E78" w:rsidRPr="009B02E3" w:rsidRDefault="00B50E78" w:rsidP="009B02E3">
      <w:pPr>
        <w:pStyle w:val="Corpodetexto"/>
        <w:tabs>
          <w:tab w:val="left" w:pos="284"/>
          <w:tab w:val="left" w:pos="9214"/>
        </w:tabs>
        <w:ind w:left="2268"/>
        <w:jc w:val="both"/>
        <w:rPr>
          <w:rFonts w:ascii="Arial" w:hAnsi="Arial" w:cs="Arial"/>
          <w:sz w:val="22"/>
          <w:szCs w:val="22"/>
          <w:lang w:val="pt-BR"/>
        </w:rPr>
      </w:pPr>
    </w:p>
    <w:p w:rsidR="001D5E32" w:rsidRPr="009B02E3" w:rsidRDefault="001D5E32"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Parágrafo único. No caso do inciso II, a multa prevista neste artigo será exigida em dobro quando o responsável houver retido o imposto e deixado de recolhê-lo nos prazos fixados no regulamento.</w:t>
      </w:r>
    </w:p>
    <w:p w:rsidR="00B50E78" w:rsidRPr="009B02E3" w:rsidRDefault="00B50E78" w:rsidP="009B02E3">
      <w:pPr>
        <w:pStyle w:val="Corpodetexto"/>
        <w:tabs>
          <w:tab w:val="left" w:pos="284"/>
          <w:tab w:val="left" w:pos="9214"/>
        </w:tabs>
        <w:ind w:left="2268"/>
        <w:jc w:val="both"/>
        <w:rPr>
          <w:rFonts w:ascii="Arial" w:hAnsi="Arial" w:cs="Arial"/>
          <w:sz w:val="22"/>
          <w:szCs w:val="22"/>
          <w:lang w:val="pt-BR"/>
        </w:rPr>
      </w:pPr>
    </w:p>
    <w:p w:rsidR="00D3730A"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Art. 43 Deixar </w:t>
      </w:r>
      <w:r w:rsidR="00FD7F5F" w:rsidRPr="009B02E3">
        <w:rPr>
          <w:rFonts w:ascii="Arial" w:hAnsi="Arial" w:cs="Arial"/>
          <w:sz w:val="22"/>
          <w:szCs w:val="22"/>
          <w:lang w:val="pt-BR"/>
        </w:rPr>
        <w:t xml:space="preserve">o prestador ou o tomador </w:t>
      </w:r>
      <w:r w:rsidRPr="009B02E3">
        <w:rPr>
          <w:rFonts w:ascii="Arial" w:hAnsi="Arial" w:cs="Arial"/>
          <w:sz w:val="22"/>
          <w:szCs w:val="22"/>
          <w:lang w:val="pt-BR"/>
        </w:rPr>
        <w:t>de submeter, total ou parcialmente, prestação de serviço tri</w:t>
      </w:r>
      <w:r w:rsidR="00FD7F5F" w:rsidRPr="009B02E3">
        <w:rPr>
          <w:rFonts w:ascii="Arial" w:hAnsi="Arial" w:cs="Arial"/>
          <w:sz w:val="22"/>
          <w:szCs w:val="22"/>
          <w:lang w:val="pt-BR"/>
        </w:rPr>
        <w:t>butável à incidência do imposto:</w:t>
      </w:r>
    </w:p>
    <w:p w:rsidR="00D3730A" w:rsidRPr="009B02E3" w:rsidRDefault="00D3730A" w:rsidP="009B02E3">
      <w:pPr>
        <w:pStyle w:val="Corpodetexto"/>
        <w:tabs>
          <w:tab w:val="left" w:pos="284"/>
          <w:tab w:val="left" w:pos="9214"/>
        </w:tabs>
        <w:ind w:left="2268"/>
        <w:jc w:val="both"/>
        <w:rPr>
          <w:rFonts w:ascii="Arial" w:hAnsi="Arial" w:cs="Arial"/>
          <w:sz w:val="22"/>
          <w:szCs w:val="22"/>
          <w:lang w:val="pt-BR"/>
        </w:rPr>
      </w:pPr>
    </w:p>
    <w:p w:rsidR="00DB7AB4" w:rsidRPr="009B02E3" w:rsidRDefault="007C760E"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I</w:t>
      </w:r>
      <w:r w:rsidRPr="009B02E3">
        <w:rPr>
          <w:rFonts w:ascii="Arial" w:hAnsi="Arial" w:cs="Arial"/>
          <w:i/>
          <w:sz w:val="22"/>
          <w:szCs w:val="22"/>
          <w:lang w:val="pt-BR"/>
        </w:rPr>
        <w:t xml:space="preserve"> - </w:t>
      </w:r>
      <w:r w:rsidR="003A5E54" w:rsidRPr="009B02E3">
        <w:rPr>
          <w:rFonts w:ascii="Arial" w:hAnsi="Arial" w:cs="Arial"/>
          <w:sz w:val="22"/>
          <w:szCs w:val="22"/>
          <w:lang w:val="pt-BR"/>
        </w:rPr>
        <w:t xml:space="preserve">Multa de 100% </w:t>
      </w:r>
      <w:r w:rsidR="0062490A" w:rsidRPr="009B02E3">
        <w:rPr>
          <w:rFonts w:ascii="Arial" w:hAnsi="Arial" w:cs="Arial"/>
          <w:sz w:val="22"/>
          <w:szCs w:val="22"/>
          <w:lang w:val="pt-BR"/>
        </w:rPr>
        <w:t xml:space="preserve">(cem por cento) </w:t>
      </w:r>
      <w:r w:rsidR="00FD7F5F" w:rsidRPr="009B02E3">
        <w:rPr>
          <w:rFonts w:ascii="Arial" w:hAnsi="Arial" w:cs="Arial"/>
          <w:sz w:val="22"/>
          <w:szCs w:val="22"/>
          <w:lang w:val="pt-BR"/>
        </w:rPr>
        <w:t xml:space="preserve">do valor do imposto </w:t>
      </w:r>
      <w:r w:rsidR="0062490A" w:rsidRPr="009B02E3">
        <w:rPr>
          <w:rFonts w:ascii="Arial" w:hAnsi="Arial" w:cs="Arial"/>
          <w:sz w:val="22"/>
          <w:szCs w:val="22"/>
          <w:lang w:val="pt-BR"/>
        </w:rPr>
        <w:t>q</w:t>
      </w:r>
      <w:r w:rsidR="00FD7F5F" w:rsidRPr="009B02E3">
        <w:rPr>
          <w:rFonts w:ascii="Arial" w:hAnsi="Arial" w:cs="Arial"/>
          <w:sz w:val="22"/>
          <w:szCs w:val="22"/>
          <w:lang w:val="pt-BR"/>
        </w:rPr>
        <w:t>uando emitida a Nota Fiscal;</w:t>
      </w:r>
    </w:p>
    <w:p w:rsidR="00D3730A" w:rsidRPr="009B02E3" w:rsidRDefault="00FD7F5F"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 </w:t>
      </w:r>
    </w:p>
    <w:p w:rsidR="00DB7AB4" w:rsidRPr="009B02E3" w:rsidRDefault="00DB7AB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II – Multa de 150% (cento e </w:t>
      </w:r>
      <w:r w:rsidR="004B7D23" w:rsidRPr="009B02E3">
        <w:rPr>
          <w:rFonts w:ascii="Arial" w:hAnsi="Arial" w:cs="Arial"/>
          <w:sz w:val="22"/>
          <w:szCs w:val="22"/>
          <w:lang w:val="pt-BR"/>
        </w:rPr>
        <w:t>cinquenta por</w:t>
      </w:r>
      <w:r w:rsidRPr="009B02E3">
        <w:rPr>
          <w:rFonts w:ascii="Arial" w:hAnsi="Arial" w:cs="Arial"/>
          <w:sz w:val="22"/>
          <w:szCs w:val="22"/>
          <w:lang w:val="pt-BR"/>
        </w:rPr>
        <w:t xml:space="preserve"> cento)</w:t>
      </w:r>
      <w:r w:rsidR="000A54D5" w:rsidRPr="009B02E3">
        <w:rPr>
          <w:rFonts w:ascii="Arial" w:hAnsi="Arial" w:cs="Arial"/>
          <w:sz w:val="22"/>
          <w:szCs w:val="22"/>
          <w:lang w:val="pt-BR"/>
        </w:rPr>
        <w:t xml:space="preserve"> do valor do imposto</w:t>
      </w:r>
      <w:r w:rsidRPr="009B02E3">
        <w:rPr>
          <w:rFonts w:ascii="Arial" w:hAnsi="Arial" w:cs="Arial"/>
          <w:sz w:val="22"/>
          <w:szCs w:val="22"/>
          <w:lang w:val="pt-BR"/>
        </w:rPr>
        <w:t>, quando não emitir a nota fiscal, sem prejuízo das demais penalidades;</w:t>
      </w:r>
    </w:p>
    <w:p w:rsidR="00FE4F36" w:rsidRPr="009B02E3" w:rsidRDefault="00FE4F36" w:rsidP="009B02E3">
      <w:pPr>
        <w:pStyle w:val="Corpodetexto"/>
        <w:tabs>
          <w:tab w:val="left" w:pos="284"/>
          <w:tab w:val="left" w:pos="9214"/>
        </w:tabs>
        <w:ind w:left="2268"/>
        <w:jc w:val="both"/>
        <w:rPr>
          <w:rFonts w:ascii="Arial" w:hAnsi="Arial" w:cs="Arial"/>
          <w:sz w:val="22"/>
          <w:szCs w:val="22"/>
          <w:lang w:val="pt-BR"/>
        </w:rPr>
      </w:pPr>
    </w:p>
    <w:p w:rsidR="00D3730A" w:rsidRPr="009B02E3" w:rsidRDefault="007C760E" w:rsidP="009B02E3">
      <w:pPr>
        <w:pStyle w:val="PargrafodaLista"/>
        <w:tabs>
          <w:tab w:val="left" w:pos="284"/>
          <w:tab w:val="left" w:pos="2644"/>
          <w:tab w:val="left" w:pos="9214"/>
        </w:tabs>
        <w:ind w:left="2268" w:right="0" w:firstLine="0"/>
        <w:rPr>
          <w:rFonts w:ascii="Arial" w:hAnsi="Arial" w:cs="Arial"/>
          <w:lang w:val="pt-BR"/>
        </w:rPr>
      </w:pPr>
      <w:r w:rsidRPr="009B02E3">
        <w:rPr>
          <w:rFonts w:ascii="Arial" w:hAnsi="Arial" w:cs="Arial"/>
          <w:lang w:val="pt-BR"/>
        </w:rPr>
        <w:t>I</w:t>
      </w:r>
      <w:r w:rsidR="000A54D5" w:rsidRPr="009B02E3">
        <w:rPr>
          <w:rFonts w:ascii="Arial" w:hAnsi="Arial" w:cs="Arial"/>
          <w:lang w:val="pt-BR"/>
        </w:rPr>
        <w:t>I</w:t>
      </w:r>
      <w:r w:rsidRPr="009B02E3">
        <w:rPr>
          <w:rFonts w:ascii="Arial" w:hAnsi="Arial" w:cs="Arial"/>
          <w:lang w:val="pt-BR"/>
        </w:rPr>
        <w:t xml:space="preserve">I </w:t>
      </w:r>
      <w:r w:rsidR="000A54D5" w:rsidRPr="009B02E3">
        <w:rPr>
          <w:rFonts w:ascii="Arial" w:hAnsi="Arial" w:cs="Arial"/>
          <w:lang w:val="pt-BR"/>
        </w:rPr>
        <w:t>–</w:t>
      </w:r>
      <w:r w:rsidR="003A5E54" w:rsidRPr="009B02E3">
        <w:rPr>
          <w:rFonts w:ascii="Arial" w:hAnsi="Arial" w:cs="Arial"/>
          <w:lang w:val="pt-BR"/>
        </w:rPr>
        <w:t xml:space="preserve"> </w:t>
      </w:r>
      <w:r w:rsidR="000A54D5" w:rsidRPr="009B02E3">
        <w:rPr>
          <w:rFonts w:ascii="Arial" w:hAnsi="Arial" w:cs="Arial"/>
          <w:lang w:val="pt-BR"/>
        </w:rPr>
        <w:t xml:space="preserve">Multa de </w:t>
      </w:r>
      <w:r w:rsidRPr="009B02E3">
        <w:rPr>
          <w:rFonts w:ascii="Arial" w:hAnsi="Arial" w:cs="Arial"/>
          <w:lang w:val="pt-BR"/>
        </w:rPr>
        <w:t>1</w:t>
      </w:r>
      <w:r w:rsidR="00FD7F5F" w:rsidRPr="009B02E3">
        <w:rPr>
          <w:rFonts w:ascii="Arial" w:hAnsi="Arial" w:cs="Arial"/>
          <w:lang w:val="pt-BR"/>
        </w:rPr>
        <w:t>50</w:t>
      </w:r>
      <w:r w:rsidR="003A5E54" w:rsidRPr="009B02E3">
        <w:rPr>
          <w:rFonts w:ascii="Arial" w:hAnsi="Arial" w:cs="Arial"/>
          <w:lang w:val="pt-BR"/>
        </w:rPr>
        <w:t>% (ce</w:t>
      </w:r>
      <w:r w:rsidR="000A54D5" w:rsidRPr="009B02E3">
        <w:rPr>
          <w:rFonts w:ascii="Arial" w:hAnsi="Arial" w:cs="Arial"/>
          <w:lang w:val="pt-BR"/>
        </w:rPr>
        <w:t>nto</w:t>
      </w:r>
      <w:r w:rsidR="003A5E54" w:rsidRPr="009B02E3">
        <w:rPr>
          <w:rFonts w:ascii="Arial" w:hAnsi="Arial" w:cs="Arial"/>
          <w:lang w:val="pt-BR"/>
        </w:rPr>
        <w:t xml:space="preserve"> </w:t>
      </w:r>
      <w:r w:rsidR="000A54D5" w:rsidRPr="009B02E3">
        <w:rPr>
          <w:rFonts w:ascii="Arial" w:hAnsi="Arial" w:cs="Arial"/>
          <w:lang w:val="pt-BR"/>
        </w:rPr>
        <w:t xml:space="preserve">e cinquenta </w:t>
      </w:r>
      <w:r w:rsidR="003A5E54" w:rsidRPr="009B02E3">
        <w:rPr>
          <w:rFonts w:ascii="Arial" w:hAnsi="Arial" w:cs="Arial"/>
          <w:lang w:val="pt-BR"/>
        </w:rPr>
        <w:t>por cento) do valor do imposto, quando a prestação estiver consignada em documento</w:t>
      </w:r>
      <w:r w:rsidR="003A5E54" w:rsidRPr="009B02E3">
        <w:rPr>
          <w:rFonts w:ascii="Arial" w:hAnsi="Arial" w:cs="Arial"/>
          <w:spacing w:val="-3"/>
          <w:lang w:val="pt-BR"/>
        </w:rPr>
        <w:t xml:space="preserve"> </w:t>
      </w:r>
      <w:r w:rsidR="003A5E54" w:rsidRPr="009B02E3">
        <w:rPr>
          <w:rFonts w:ascii="Arial" w:hAnsi="Arial" w:cs="Arial"/>
          <w:lang w:val="pt-BR"/>
        </w:rPr>
        <w:t>fiscal</w:t>
      </w:r>
      <w:r w:rsidR="0062490A" w:rsidRPr="009B02E3">
        <w:rPr>
          <w:rFonts w:ascii="Arial" w:hAnsi="Arial" w:cs="Arial"/>
          <w:lang w:val="pt-BR"/>
        </w:rPr>
        <w:t xml:space="preserve"> que:</w:t>
      </w:r>
    </w:p>
    <w:p w:rsidR="00D3730A" w:rsidRPr="009B02E3" w:rsidRDefault="00D3730A" w:rsidP="009B02E3">
      <w:pPr>
        <w:pStyle w:val="Corpodetexto"/>
        <w:tabs>
          <w:tab w:val="left" w:pos="284"/>
          <w:tab w:val="left" w:pos="9214"/>
        </w:tabs>
        <w:ind w:left="2268"/>
        <w:jc w:val="both"/>
        <w:rPr>
          <w:rFonts w:ascii="Arial" w:hAnsi="Arial" w:cs="Arial"/>
          <w:sz w:val="22"/>
          <w:szCs w:val="22"/>
          <w:lang w:val="pt-BR"/>
        </w:rPr>
      </w:pPr>
    </w:p>
    <w:p w:rsidR="000A54D5" w:rsidRPr="009B02E3" w:rsidRDefault="004159E3" w:rsidP="004159E3">
      <w:pPr>
        <w:pStyle w:val="PargrafodaLista"/>
        <w:tabs>
          <w:tab w:val="left" w:pos="284"/>
          <w:tab w:val="left" w:pos="1560"/>
          <w:tab w:val="left" w:pos="9214"/>
        </w:tabs>
        <w:ind w:left="2268" w:right="0" w:firstLine="0"/>
        <w:rPr>
          <w:rFonts w:ascii="Arial" w:hAnsi="Arial" w:cs="Arial"/>
          <w:lang w:val="pt-BR"/>
        </w:rPr>
      </w:pPr>
      <w:r>
        <w:rPr>
          <w:rFonts w:ascii="Arial" w:hAnsi="Arial" w:cs="Arial"/>
          <w:lang w:val="pt-BR"/>
        </w:rPr>
        <w:t xml:space="preserve">a) </w:t>
      </w:r>
      <w:r w:rsidR="000A54D5" w:rsidRPr="009B02E3">
        <w:rPr>
          <w:rFonts w:ascii="Arial" w:hAnsi="Arial" w:cs="Arial"/>
          <w:lang w:val="pt-BR"/>
        </w:rPr>
        <w:t>Indique valores ou destinatários diferentes;</w:t>
      </w:r>
    </w:p>
    <w:p w:rsidR="00D3730A" w:rsidRPr="009B02E3" w:rsidRDefault="004159E3" w:rsidP="004159E3">
      <w:pPr>
        <w:pStyle w:val="PargrafodaLista"/>
        <w:tabs>
          <w:tab w:val="left" w:pos="284"/>
          <w:tab w:val="left" w:pos="1560"/>
          <w:tab w:val="left" w:pos="9214"/>
        </w:tabs>
        <w:ind w:left="2268" w:right="0" w:firstLine="0"/>
        <w:rPr>
          <w:rFonts w:ascii="Arial" w:hAnsi="Arial" w:cs="Arial"/>
          <w:lang w:val="pt-BR"/>
        </w:rPr>
      </w:pPr>
      <w:r>
        <w:rPr>
          <w:rFonts w:ascii="Arial" w:hAnsi="Arial" w:cs="Arial"/>
          <w:lang w:val="pt-BR"/>
        </w:rPr>
        <w:t xml:space="preserve">b) </w:t>
      </w:r>
      <w:r w:rsidR="000A54D5" w:rsidRPr="009B02E3">
        <w:rPr>
          <w:rFonts w:ascii="Arial" w:hAnsi="Arial" w:cs="Arial"/>
          <w:lang w:val="pt-BR"/>
        </w:rPr>
        <w:t xml:space="preserve">Indique </w:t>
      </w:r>
      <w:r w:rsidR="003A5E54" w:rsidRPr="009B02E3">
        <w:rPr>
          <w:rFonts w:ascii="Arial" w:hAnsi="Arial" w:cs="Arial"/>
          <w:lang w:val="pt-BR"/>
        </w:rPr>
        <w:t>valor inferior ao efetivamente praticado na</w:t>
      </w:r>
      <w:r w:rsidR="003A5E54" w:rsidRPr="009B02E3">
        <w:rPr>
          <w:rFonts w:ascii="Arial" w:hAnsi="Arial" w:cs="Arial"/>
          <w:spacing w:val="-6"/>
          <w:lang w:val="pt-BR"/>
        </w:rPr>
        <w:t xml:space="preserve"> </w:t>
      </w:r>
      <w:r w:rsidR="003A5E54" w:rsidRPr="009B02E3">
        <w:rPr>
          <w:rFonts w:ascii="Arial" w:hAnsi="Arial" w:cs="Arial"/>
          <w:lang w:val="pt-BR"/>
        </w:rPr>
        <w:t>prestação;</w:t>
      </w:r>
    </w:p>
    <w:p w:rsidR="00D3730A" w:rsidRPr="009B02E3" w:rsidRDefault="004159E3" w:rsidP="004159E3">
      <w:pPr>
        <w:pStyle w:val="PargrafodaLista"/>
        <w:tabs>
          <w:tab w:val="left" w:pos="284"/>
          <w:tab w:val="left" w:pos="1560"/>
          <w:tab w:val="left" w:pos="2733"/>
          <w:tab w:val="left" w:pos="9214"/>
        </w:tabs>
        <w:ind w:left="2268" w:right="0" w:firstLine="0"/>
        <w:rPr>
          <w:rFonts w:ascii="Arial" w:hAnsi="Arial" w:cs="Arial"/>
          <w:lang w:val="pt-BR"/>
        </w:rPr>
      </w:pPr>
      <w:r>
        <w:rPr>
          <w:rFonts w:ascii="Arial" w:hAnsi="Arial" w:cs="Arial"/>
          <w:lang w:val="pt-BR"/>
        </w:rPr>
        <w:t xml:space="preserve">c) </w:t>
      </w:r>
      <w:r w:rsidR="000A54D5" w:rsidRPr="009B02E3">
        <w:rPr>
          <w:rFonts w:ascii="Arial" w:hAnsi="Arial" w:cs="Arial"/>
          <w:lang w:val="pt-BR"/>
        </w:rPr>
        <w:t>Indique</w:t>
      </w:r>
      <w:r w:rsidR="0062490A" w:rsidRPr="009B02E3">
        <w:rPr>
          <w:rFonts w:ascii="Arial" w:hAnsi="Arial" w:cs="Arial"/>
          <w:lang w:val="pt-BR"/>
        </w:rPr>
        <w:t xml:space="preserve"> o item da lista de serviço </w:t>
      </w:r>
      <w:r w:rsidR="000A54D5" w:rsidRPr="009B02E3">
        <w:rPr>
          <w:rFonts w:ascii="Arial" w:hAnsi="Arial" w:cs="Arial"/>
          <w:lang w:val="pt-BR"/>
        </w:rPr>
        <w:t xml:space="preserve">ou o serviço propriamente dito de forma </w:t>
      </w:r>
      <w:r w:rsidR="0062490A" w:rsidRPr="009B02E3">
        <w:rPr>
          <w:rFonts w:ascii="Arial" w:hAnsi="Arial" w:cs="Arial"/>
          <w:lang w:val="pt-BR"/>
        </w:rPr>
        <w:t>diferente do realmente prestado</w:t>
      </w:r>
      <w:r w:rsidR="000A54D5" w:rsidRPr="009B02E3">
        <w:rPr>
          <w:rFonts w:ascii="Arial" w:hAnsi="Arial" w:cs="Arial"/>
          <w:lang w:val="pt-BR"/>
        </w:rPr>
        <w:t xml:space="preserve"> ou devido;</w:t>
      </w:r>
    </w:p>
    <w:p w:rsidR="00FE4F36" w:rsidRPr="009B02E3" w:rsidRDefault="004159E3" w:rsidP="004159E3">
      <w:pPr>
        <w:pStyle w:val="PargrafodaLista"/>
        <w:tabs>
          <w:tab w:val="left" w:pos="284"/>
          <w:tab w:val="left" w:pos="1560"/>
          <w:tab w:val="left" w:pos="9214"/>
        </w:tabs>
        <w:ind w:left="2268" w:right="0" w:firstLine="0"/>
        <w:rPr>
          <w:rFonts w:ascii="Arial" w:hAnsi="Arial" w:cs="Arial"/>
          <w:lang w:val="pt-BR"/>
        </w:rPr>
      </w:pPr>
      <w:r>
        <w:rPr>
          <w:rFonts w:ascii="Arial" w:hAnsi="Arial" w:cs="Arial"/>
          <w:lang w:val="pt-BR"/>
        </w:rPr>
        <w:t xml:space="preserve">d) </w:t>
      </w:r>
      <w:r w:rsidR="000A54D5" w:rsidRPr="009B02E3">
        <w:rPr>
          <w:rFonts w:ascii="Arial" w:hAnsi="Arial" w:cs="Arial"/>
          <w:lang w:val="pt-BR"/>
        </w:rPr>
        <w:t>I</w:t>
      </w:r>
      <w:r w:rsidR="0062490A" w:rsidRPr="009B02E3">
        <w:rPr>
          <w:rFonts w:ascii="Arial" w:hAnsi="Arial" w:cs="Arial"/>
          <w:lang w:val="pt-BR"/>
        </w:rPr>
        <w:t>ndique pessoa ou</w:t>
      </w:r>
      <w:r w:rsidR="003A5E54" w:rsidRPr="009B02E3">
        <w:rPr>
          <w:rFonts w:ascii="Arial" w:hAnsi="Arial" w:cs="Arial"/>
          <w:lang w:val="pt-BR"/>
        </w:rPr>
        <w:t xml:space="preserve"> empresa fictícia, dolosamente constituída para este</w:t>
      </w:r>
      <w:r w:rsidR="003A5E54" w:rsidRPr="009B02E3">
        <w:rPr>
          <w:rFonts w:ascii="Arial" w:hAnsi="Arial" w:cs="Arial"/>
          <w:spacing w:val="-7"/>
          <w:lang w:val="pt-BR"/>
        </w:rPr>
        <w:t xml:space="preserve"> </w:t>
      </w:r>
      <w:r w:rsidR="003A5E54" w:rsidRPr="009B02E3">
        <w:rPr>
          <w:rFonts w:ascii="Arial" w:hAnsi="Arial" w:cs="Arial"/>
          <w:lang w:val="pt-BR"/>
        </w:rPr>
        <w:t>fim;</w:t>
      </w:r>
    </w:p>
    <w:p w:rsidR="00FE4F36" w:rsidRPr="009B02E3" w:rsidRDefault="000A54D5" w:rsidP="004159E3">
      <w:pPr>
        <w:pStyle w:val="PargrafodaLista"/>
        <w:numPr>
          <w:ilvl w:val="0"/>
          <w:numId w:val="46"/>
        </w:numPr>
        <w:tabs>
          <w:tab w:val="left" w:pos="284"/>
          <w:tab w:val="left" w:pos="1560"/>
          <w:tab w:val="left" w:pos="9214"/>
        </w:tabs>
        <w:ind w:right="0"/>
        <w:rPr>
          <w:rFonts w:ascii="Arial" w:hAnsi="Arial" w:cs="Arial"/>
          <w:lang w:val="pt-BR"/>
        </w:rPr>
      </w:pPr>
      <w:r w:rsidRPr="009B02E3">
        <w:rPr>
          <w:rFonts w:ascii="Arial" w:hAnsi="Arial" w:cs="Arial"/>
          <w:lang w:val="pt-BR"/>
        </w:rPr>
        <w:t>I</w:t>
      </w:r>
      <w:r w:rsidR="00FE4F36" w:rsidRPr="009B02E3">
        <w:rPr>
          <w:rFonts w:ascii="Arial" w:hAnsi="Arial" w:cs="Arial"/>
          <w:lang w:val="pt-BR"/>
        </w:rPr>
        <w:t>ndique situa</w:t>
      </w:r>
      <w:r w:rsidR="00DB7AB4" w:rsidRPr="009B02E3">
        <w:rPr>
          <w:rFonts w:ascii="Arial" w:hAnsi="Arial" w:cs="Arial"/>
          <w:lang w:val="pt-BR"/>
        </w:rPr>
        <w:t>ção</w:t>
      </w:r>
      <w:r w:rsidR="00FE4F36" w:rsidRPr="009B02E3">
        <w:rPr>
          <w:rFonts w:ascii="Arial" w:hAnsi="Arial" w:cs="Arial"/>
          <w:lang w:val="pt-BR"/>
        </w:rPr>
        <w:t xml:space="preserve"> </w:t>
      </w:r>
      <w:r w:rsidR="004B7D23" w:rsidRPr="009B02E3">
        <w:rPr>
          <w:rFonts w:ascii="Arial" w:hAnsi="Arial" w:cs="Arial"/>
          <w:lang w:val="pt-BR"/>
        </w:rPr>
        <w:t xml:space="preserve">e alíquota </w:t>
      </w:r>
      <w:r w:rsidR="00FE4F36" w:rsidRPr="009B02E3">
        <w:rPr>
          <w:rFonts w:ascii="Arial" w:hAnsi="Arial" w:cs="Arial"/>
          <w:lang w:val="pt-BR"/>
        </w:rPr>
        <w:t xml:space="preserve">diferente </w:t>
      </w:r>
      <w:r w:rsidRPr="009B02E3">
        <w:rPr>
          <w:rFonts w:ascii="Arial" w:hAnsi="Arial" w:cs="Arial"/>
          <w:lang w:val="pt-BR"/>
        </w:rPr>
        <w:t xml:space="preserve">do </w:t>
      </w:r>
      <w:r w:rsidR="00FE4F36" w:rsidRPr="009B02E3">
        <w:rPr>
          <w:rFonts w:ascii="Arial" w:hAnsi="Arial" w:cs="Arial"/>
          <w:lang w:val="pt-BR"/>
        </w:rPr>
        <w:t>seu enquadramento</w:t>
      </w:r>
      <w:r w:rsidRPr="009B02E3">
        <w:rPr>
          <w:rFonts w:ascii="Arial" w:hAnsi="Arial" w:cs="Arial"/>
          <w:lang w:val="pt-BR"/>
        </w:rPr>
        <w:t xml:space="preserve"> devido;</w:t>
      </w:r>
    </w:p>
    <w:p w:rsidR="00D3730A" w:rsidRPr="009B02E3" w:rsidRDefault="004159E3" w:rsidP="004159E3">
      <w:pPr>
        <w:pStyle w:val="PargrafodaLista"/>
        <w:tabs>
          <w:tab w:val="left" w:pos="284"/>
          <w:tab w:val="left" w:pos="1560"/>
          <w:tab w:val="left" w:pos="9214"/>
        </w:tabs>
        <w:ind w:left="2268" w:right="0" w:firstLine="0"/>
        <w:rPr>
          <w:rFonts w:ascii="Arial" w:hAnsi="Arial" w:cs="Arial"/>
          <w:lang w:val="pt-BR"/>
        </w:rPr>
      </w:pPr>
      <w:r>
        <w:rPr>
          <w:rFonts w:ascii="Arial" w:hAnsi="Arial" w:cs="Arial"/>
          <w:lang w:val="pt-BR"/>
        </w:rPr>
        <w:t xml:space="preserve">f) </w:t>
      </w:r>
      <w:r w:rsidR="000A54D5" w:rsidRPr="009B02E3">
        <w:rPr>
          <w:rFonts w:ascii="Arial" w:hAnsi="Arial" w:cs="Arial"/>
          <w:lang w:val="pt-BR"/>
        </w:rPr>
        <w:t>I</w:t>
      </w:r>
      <w:r w:rsidR="003A5E54" w:rsidRPr="009B02E3">
        <w:rPr>
          <w:rFonts w:ascii="Arial" w:hAnsi="Arial" w:cs="Arial"/>
          <w:lang w:val="pt-BR"/>
        </w:rPr>
        <w:t>ndi</w:t>
      </w:r>
      <w:r w:rsidR="000A54D5" w:rsidRPr="009B02E3">
        <w:rPr>
          <w:rFonts w:ascii="Arial" w:hAnsi="Arial" w:cs="Arial"/>
          <w:lang w:val="pt-BR"/>
        </w:rPr>
        <w:t xml:space="preserve">que </w:t>
      </w:r>
      <w:r w:rsidR="003A5E54" w:rsidRPr="009B02E3">
        <w:rPr>
          <w:rFonts w:ascii="Arial" w:hAnsi="Arial" w:cs="Arial"/>
          <w:lang w:val="pt-BR"/>
        </w:rPr>
        <w:t>tratamento tributário vinculado à destinação do serviço e que não tenha chegado ao destino nele</w:t>
      </w:r>
      <w:r w:rsidR="003A5E54" w:rsidRPr="009B02E3">
        <w:rPr>
          <w:rFonts w:ascii="Arial" w:hAnsi="Arial" w:cs="Arial"/>
          <w:spacing w:val="-4"/>
          <w:lang w:val="pt-BR"/>
        </w:rPr>
        <w:t xml:space="preserve"> </w:t>
      </w:r>
      <w:r w:rsidR="003A5E54" w:rsidRPr="009B02E3">
        <w:rPr>
          <w:rFonts w:ascii="Arial" w:hAnsi="Arial" w:cs="Arial"/>
          <w:lang w:val="pt-BR"/>
        </w:rPr>
        <w:t>declarado.</w:t>
      </w:r>
    </w:p>
    <w:p w:rsidR="000A54D5" w:rsidRPr="009B02E3" w:rsidRDefault="000A54D5" w:rsidP="009B02E3">
      <w:pPr>
        <w:pStyle w:val="Corpodetexto"/>
        <w:tabs>
          <w:tab w:val="left" w:pos="284"/>
          <w:tab w:val="left" w:pos="9214"/>
        </w:tabs>
        <w:ind w:left="2268"/>
        <w:jc w:val="both"/>
        <w:rPr>
          <w:rFonts w:ascii="Arial" w:hAnsi="Arial" w:cs="Arial"/>
          <w:sz w:val="22"/>
          <w:szCs w:val="22"/>
          <w:lang w:val="pt-BR"/>
        </w:rPr>
      </w:pPr>
    </w:p>
    <w:p w:rsidR="008C43D6"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Art. </w:t>
      </w:r>
      <w:r w:rsidR="008C43D6" w:rsidRPr="009B02E3">
        <w:rPr>
          <w:rFonts w:ascii="Arial" w:hAnsi="Arial" w:cs="Arial"/>
          <w:sz w:val="22"/>
          <w:szCs w:val="22"/>
          <w:lang w:val="pt-BR"/>
        </w:rPr>
        <w:t xml:space="preserve">48 </w:t>
      </w:r>
      <w:r w:rsidR="000A54D5" w:rsidRPr="009B02E3">
        <w:rPr>
          <w:rFonts w:ascii="Arial" w:hAnsi="Arial" w:cs="Arial"/>
          <w:sz w:val="22"/>
          <w:szCs w:val="22"/>
          <w:lang w:val="pt-BR"/>
        </w:rPr>
        <w:t>Revogado</w:t>
      </w:r>
      <w:r w:rsidR="008C43D6" w:rsidRPr="009B02E3">
        <w:rPr>
          <w:rFonts w:ascii="Arial" w:hAnsi="Arial" w:cs="Arial"/>
          <w:sz w:val="22"/>
          <w:szCs w:val="22"/>
          <w:lang w:val="pt-BR"/>
        </w:rPr>
        <w:t>.</w:t>
      </w:r>
      <w:r w:rsidR="005C2879" w:rsidRPr="009B02E3">
        <w:rPr>
          <w:rFonts w:ascii="Arial" w:hAnsi="Arial" w:cs="Arial"/>
          <w:sz w:val="22"/>
          <w:szCs w:val="22"/>
          <w:lang w:val="pt-BR"/>
        </w:rPr>
        <w:t xml:space="preserve"> </w:t>
      </w:r>
    </w:p>
    <w:p w:rsidR="00D3730A" w:rsidRPr="009B02E3" w:rsidRDefault="00D3730A" w:rsidP="009B02E3">
      <w:pPr>
        <w:pStyle w:val="Corpodetexto"/>
        <w:tabs>
          <w:tab w:val="left" w:pos="284"/>
          <w:tab w:val="left" w:pos="9214"/>
        </w:tabs>
        <w:ind w:left="2268"/>
        <w:jc w:val="both"/>
        <w:rPr>
          <w:rFonts w:ascii="Arial" w:hAnsi="Arial" w:cs="Arial"/>
          <w:sz w:val="22"/>
          <w:szCs w:val="22"/>
          <w:lang w:val="pt-BR"/>
        </w:rPr>
      </w:pPr>
    </w:p>
    <w:p w:rsidR="002D7391"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Art. 49 </w:t>
      </w:r>
      <w:r w:rsidR="000A54D5" w:rsidRPr="009B02E3">
        <w:rPr>
          <w:rFonts w:ascii="Arial" w:hAnsi="Arial" w:cs="Arial"/>
          <w:sz w:val="22"/>
          <w:szCs w:val="22"/>
          <w:lang w:val="pt-BR"/>
        </w:rPr>
        <w:t>Revogado.</w:t>
      </w:r>
    </w:p>
    <w:p w:rsidR="00D3730A" w:rsidRPr="009B02E3" w:rsidRDefault="00D3730A" w:rsidP="009B02E3">
      <w:pPr>
        <w:pStyle w:val="Corpodetexto"/>
        <w:tabs>
          <w:tab w:val="left" w:pos="284"/>
          <w:tab w:val="left" w:pos="9214"/>
        </w:tabs>
        <w:ind w:left="2268"/>
        <w:jc w:val="both"/>
        <w:rPr>
          <w:rFonts w:ascii="Arial" w:hAnsi="Arial" w:cs="Arial"/>
          <w:sz w:val="22"/>
          <w:szCs w:val="22"/>
          <w:lang w:val="pt-BR"/>
        </w:rPr>
      </w:pPr>
    </w:p>
    <w:p w:rsidR="00D3730A" w:rsidRPr="009B02E3" w:rsidRDefault="003A5E54" w:rsidP="009B02E3">
      <w:pPr>
        <w:pStyle w:val="Corpodetexto"/>
        <w:tabs>
          <w:tab w:val="left" w:pos="284"/>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Art. </w:t>
      </w:r>
      <w:r w:rsidR="00A41474" w:rsidRPr="009B02E3">
        <w:rPr>
          <w:rFonts w:ascii="Arial" w:hAnsi="Arial" w:cs="Arial"/>
          <w:sz w:val="22"/>
          <w:szCs w:val="22"/>
          <w:lang w:val="pt-BR"/>
        </w:rPr>
        <w:t xml:space="preserve">52 </w:t>
      </w:r>
      <w:r w:rsidR="00AA25A4" w:rsidRPr="009B02E3">
        <w:rPr>
          <w:rFonts w:ascii="Arial" w:hAnsi="Arial" w:cs="Arial"/>
          <w:sz w:val="22"/>
          <w:szCs w:val="22"/>
          <w:lang w:val="pt-BR"/>
        </w:rPr>
        <w:t>Revogado</w:t>
      </w:r>
      <w:r w:rsidR="0089152F" w:rsidRPr="009B02E3">
        <w:rPr>
          <w:rFonts w:ascii="Arial" w:hAnsi="Arial" w:cs="Arial"/>
          <w:sz w:val="22"/>
          <w:szCs w:val="22"/>
          <w:lang w:val="pt-BR"/>
        </w:rPr>
        <w:t>.</w:t>
      </w:r>
    </w:p>
    <w:p w:rsidR="00D3730A" w:rsidRPr="009B02E3" w:rsidRDefault="00D3730A" w:rsidP="009B02E3">
      <w:pPr>
        <w:pStyle w:val="Corpodetexto"/>
        <w:tabs>
          <w:tab w:val="left" w:pos="284"/>
          <w:tab w:val="left" w:pos="9214"/>
        </w:tabs>
        <w:ind w:left="2268"/>
        <w:jc w:val="both"/>
        <w:rPr>
          <w:rFonts w:ascii="Arial" w:hAnsi="Arial" w:cs="Arial"/>
          <w:sz w:val="22"/>
          <w:szCs w:val="22"/>
          <w:lang w:val="pt-BR"/>
        </w:rPr>
      </w:pPr>
    </w:p>
    <w:p w:rsidR="00D3730A" w:rsidRPr="009B02E3" w:rsidRDefault="003A5E54" w:rsidP="009B02E3">
      <w:pPr>
        <w:pStyle w:val="Ttulo11"/>
        <w:tabs>
          <w:tab w:val="left" w:pos="284"/>
          <w:tab w:val="left" w:pos="9214"/>
        </w:tabs>
        <w:ind w:left="2268" w:right="0"/>
        <w:rPr>
          <w:rFonts w:ascii="Arial" w:hAnsi="Arial" w:cs="Arial"/>
          <w:i w:val="0"/>
          <w:sz w:val="22"/>
          <w:szCs w:val="22"/>
          <w:lang w:val="pt-BR"/>
        </w:rPr>
      </w:pPr>
      <w:r w:rsidRPr="009B02E3">
        <w:rPr>
          <w:rFonts w:ascii="Arial" w:hAnsi="Arial" w:cs="Arial"/>
          <w:i w:val="0"/>
          <w:sz w:val="22"/>
          <w:szCs w:val="22"/>
          <w:lang w:val="pt-BR"/>
        </w:rPr>
        <w:t>Seção III</w:t>
      </w:r>
    </w:p>
    <w:p w:rsidR="00D3730A" w:rsidRPr="009B02E3" w:rsidRDefault="003A5E54" w:rsidP="009B02E3">
      <w:pPr>
        <w:pStyle w:val="Corpodetexto"/>
        <w:tabs>
          <w:tab w:val="left" w:pos="284"/>
          <w:tab w:val="left" w:pos="9214"/>
        </w:tabs>
        <w:ind w:left="2268"/>
        <w:jc w:val="center"/>
        <w:rPr>
          <w:rFonts w:ascii="Arial" w:hAnsi="Arial" w:cs="Arial"/>
          <w:b/>
          <w:sz w:val="22"/>
          <w:szCs w:val="22"/>
          <w:lang w:val="pt-BR"/>
        </w:rPr>
      </w:pPr>
      <w:r w:rsidRPr="009B02E3">
        <w:rPr>
          <w:rFonts w:ascii="Arial" w:hAnsi="Arial" w:cs="Arial"/>
          <w:b/>
          <w:sz w:val="22"/>
          <w:szCs w:val="22"/>
          <w:lang w:val="pt-BR"/>
        </w:rPr>
        <w:t xml:space="preserve">INFRAÇÕES RELATIVAS </w:t>
      </w:r>
      <w:r w:rsidR="002D7391" w:rsidRPr="009B02E3">
        <w:rPr>
          <w:rFonts w:ascii="Arial" w:hAnsi="Arial" w:cs="Arial"/>
          <w:b/>
          <w:sz w:val="22"/>
          <w:szCs w:val="22"/>
          <w:lang w:val="pt-BR"/>
        </w:rPr>
        <w:t xml:space="preserve">AO </w:t>
      </w:r>
      <w:r w:rsidR="008C43D6" w:rsidRPr="009B02E3">
        <w:rPr>
          <w:rFonts w:ascii="Arial" w:hAnsi="Arial" w:cs="Arial"/>
          <w:b/>
          <w:sz w:val="22"/>
          <w:szCs w:val="22"/>
          <w:lang w:val="pt-BR"/>
        </w:rPr>
        <w:t>SIMPLES NACIONAL</w:t>
      </w:r>
      <w:r w:rsidR="00AA25A4" w:rsidRPr="009B02E3">
        <w:rPr>
          <w:rFonts w:ascii="Arial" w:hAnsi="Arial" w:cs="Arial"/>
          <w:b/>
          <w:sz w:val="22"/>
          <w:szCs w:val="22"/>
          <w:lang w:val="pt-BR"/>
        </w:rPr>
        <w:t xml:space="preserve"> E PENALIDADES</w:t>
      </w:r>
    </w:p>
    <w:p w:rsidR="00D3730A" w:rsidRPr="009B02E3" w:rsidRDefault="00D3730A" w:rsidP="009B02E3">
      <w:pPr>
        <w:tabs>
          <w:tab w:val="left" w:pos="284"/>
          <w:tab w:val="left" w:pos="1418"/>
          <w:tab w:val="left" w:pos="9214"/>
        </w:tabs>
        <w:ind w:left="2268"/>
        <w:jc w:val="both"/>
        <w:rPr>
          <w:rFonts w:ascii="Arial" w:hAnsi="Arial" w:cs="Arial"/>
          <w:lang w:val="pt-BR"/>
        </w:rPr>
      </w:pPr>
    </w:p>
    <w:p w:rsidR="008C43D6" w:rsidRPr="009B02E3" w:rsidRDefault="005C2879" w:rsidP="009B02E3">
      <w:pPr>
        <w:pStyle w:val="PargrafodaLista"/>
        <w:tabs>
          <w:tab w:val="left" w:pos="284"/>
          <w:tab w:val="left" w:pos="1418"/>
          <w:tab w:val="left" w:pos="2652"/>
          <w:tab w:val="left" w:pos="9214"/>
        </w:tabs>
        <w:ind w:left="2268" w:right="0" w:firstLine="0"/>
        <w:rPr>
          <w:rFonts w:ascii="Arial" w:hAnsi="Arial" w:cs="Arial"/>
          <w:lang w:val="pt-BR"/>
        </w:rPr>
      </w:pPr>
      <w:r w:rsidRPr="009B02E3">
        <w:rPr>
          <w:rFonts w:ascii="Arial" w:hAnsi="Arial" w:cs="Arial"/>
          <w:lang w:val="pt-BR"/>
        </w:rPr>
        <w:t>Art</w:t>
      </w:r>
      <w:r w:rsidR="00AA25A4" w:rsidRPr="009B02E3">
        <w:rPr>
          <w:rFonts w:ascii="Arial" w:hAnsi="Arial" w:cs="Arial"/>
          <w:lang w:val="pt-BR"/>
        </w:rPr>
        <w:t>.</w:t>
      </w:r>
      <w:r w:rsidRPr="009B02E3">
        <w:rPr>
          <w:rFonts w:ascii="Arial" w:hAnsi="Arial" w:cs="Arial"/>
          <w:lang w:val="pt-BR"/>
        </w:rPr>
        <w:t xml:space="preserve"> 53 </w:t>
      </w:r>
      <w:r w:rsidR="008C43D6" w:rsidRPr="009B02E3">
        <w:rPr>
          <w:rFonts w:ascii="Arial" w:hAnsi="Arial" w:cs="Arial"/>
          <w:lang w:val="pt-BR"/>
        </w:rPr>
        <w:t xml:space="preserve">Quando a empresa for </w:t>
      </w:r>
      <w:r w:rsidR="00AA25A4" w:rsidRPr="009B02E3">
        <w:rPr>
          <w:rFonts w:ascii="Arial" w:hAnsi="Arial" w:cs="Arial"/>
          <w:lang w:val="pt-BR"/>
        </w:rPr>
        <w:t>o</w:t>
      </w:r>
      <w:r w:rsidR="00DF3279" w:rsidRPr="009B02E3">
        <w:rPr>
          <w:rFonts w:ascii="Arial" w:hAnsi="Arial" w:cs="Arial"/>
          <w:lang w:val="pt-BR"/>
        </w:rPr>
        <w:t>ptante</w:t>
      </w:r>
      <w:r w:rsidR="008C43D6" w:rsidRPr="009B02E3">
        <w:rPr>
          <w:rFonts w:ascii="Arial" w:hAnsi="Arial" w:cs="Arial"/>
          <w:lang w:val="pt-BR"/>
        </w:rPr>
        <w:t xml:space="preserve"> no Simples Nacional</w:t>
      </w:r>
      <w:r w:rsidR="00AA25A4" w:rsidRPr="009B02E3">
        <w:rPr>
          <w:rFonts w:ascii="Arial" w:hAnsi="Arial" w:cs="Arial"/>
          <w:lang w:val="pt-BR"/>
        </w:rPr>
        <w:t>,</w:t>
      </w:r>
      <w:r w:rsidR="008C43D6" w:rsidRPr="009B02E3">
        <w:rPr>
          <w:rFonts w:ascii="Arial" w:hAnsi="Arial" w:cs="Arial"/>
          <w:lang w:val="pt-BR"/>
        </w:rPr>
        <w:t xml:space="preserve"> as penalidades</w:t>
      </w:r>
      <w:r w:rsidR="00D01032" w:rsidRPr="009B02E3">
        <w:rPr>
          <w:rFonts w:ascii="Arial" w:hAnsi="Arial" w:cs="Arial"/>
          <w:lang w:val="pt-BR"/>
        </w:rPr>
        <w:t xml:space="preserve"> </w:t>
      </w:r>
      <w:r w:rsidR="002D7391" w:rsidRPr="009B02E3">
        <w:rPr>
          <w:rFonts w:ascii="Arial" w:hAnsi="Arial" w:cs="Arial"/>
          <w:lang w:val="pt-BR"/>
        </w:rPr>
        <w:t xml:space="preserve">aplicadas </w:t>
      </w:r>
      <w:r w:rsidR="00D01032" w:rsidRPr="009B02E3">
        <w:rPr>
          <w:rFonts w:ascii="Arial" w:hAnsi="Arial" w:cs="Arial"/>
          <w:lang w:val="pt-BR"/>
        </w:rPr>
        <w:t xml:space="preserve">no que couber serão </w:t>
      </w:r>
      <w:r w:rsidRPr="009B02E3">
        <w:rPr>
          <w:rFonts w:ascii="Arial" w:hAnsi="Arial" w:cs="Arial"/>
          <w:lang w:val="pt-BR"/>
        </w:rPr>
        <w:t xml:space="preserve">as </w:t>
      </w:r>
      <w:r w:rsidR="008C43D6" w:rsidRPr="009B02E3">
        <w:rPr>
          <w:rFonts w:ascii="Arial" w:hAnsi="Arial" w:cs="Arial"/>
          <w:lang w:val="pt-BR"/>
        </w:rPr>
        <w:t xml:space="preserve">definidas </w:t>
      </w:r>
      <w:r w:rsidRPr="009B02E3">
        <w:rPr>
          <w:rFonts w:ascii="Arial" w:hAnsi="Arial" w:cs="Arial"/>
          <w:lang w:val="pt-BR"/>
        </w:rPr>
        <w:t xml:space="preserve">na </w:t>
      </w:r>
      <w:r w:rsidR="008C43D6" w:rsidRPr="009B02E3">
        <w:rPr>
          <w:rFonts w:ascii="Arial" w:hAnsi="Arial" w:cs="Arial"/>
          <w:lang w:val="pt-BR"/>
        </w:rPr>
        <w:t xml:space="preserve">Lei 123 de 2006 e </w:t>
      </w:r>
      <w:r w:rsidR="004B7D23" w:rsidRPr="009B02E3">
        <w:rPr>
          <w:rFonts w:ascii="Arial" w:hAnsi="Arial" w:cs="Arial"/>
          <w:lang w:val="pt-BR"/>
        </w:rPr>
        <w:t xml:space="preserve">regulamentações do </w:t>
      </w:r>
      <w:r w:rsidR="008C43D6" w:rsidRPr="009B02E3">
        <w:rPr>
          <w:rFonts w:ascii="Arial" w:hAnsi="Arial" w:cs="Arial"/>
          <w:lang w:val="pt-BR"/>
        </w:rPr>
        <w:t>CGSN</w:t>
      </w:r>
      <w:r w:rsidR="004B7D23" w:rsidRPr="009B02E3">
        <w:rPr>
          <w:rFonts w:ascii="Arial" w:hAnsi="Arial" w:cs="Arial"/>
          <w:lang w:val="pt-BR"/>
        </w:rPr>
        <w:t xml:space="preserve"> – Comitê Gestor do Simples Nacional.</w:t>
      </w:r>
    </w:p>
    <w:p w:rsidR="002B14CB" w:rsidRPr="009B02E3" w:rsidRDefault="002B14CB" w:rsidP="009B02E3">
      <w:pPr>
        <w:pStyle w:val="PargrafodaLista"/>
        <w:tabs>
          <w:tab w:val="left" w:pos="284"/>
          <w:tab w:val="left" w:pos="1418"/>
          <w:tab w:val="left" w:pos="2652"/>
          <w:tab w:val="left" w:pos="9214"/>
        </w:tabs>
        <w:ind w:left="2268" w:right="0" w:firstLine="0"/>
        <w:rPr>
          <w:rFonts w:ascii="Arial" w:hAnsi="Arial" w:cs="Arial"/>
          <w:lang w:val="pt-BR"/>
        </w:rPr>
      </w:pPr>
    </w:p>
    <w:p w:rsidR="00690F5B" w:rsidRPr="009B02E3" w:rsidRDefault="002B14CB" w:rsidP="009B02E3">
      <w:pPr>
        <w:pStyle w:val="PargrafodaLista"/>
        <w:tabs>
          <w:tab w:val="left" w:pos="284"/>
          <w:tab w:val="left" w:pos="1418"/>
          <w:tab w:val="left" w:pos="2652"/>
          <w:tab w:val="left" w:pos="9214"/>
        </w:tabs>
        <w:ind w:left="2268" w:right="0" w:firstLine="0"/>
        <w:rPr>
          <w:rFonts w:ascii="Arial" w:hAnsi="Arial" w:cs="Arial"/>
          <w:lang w:val="pt-BR"/>
        </w:rPr>
      </w:pPr>
      <w:r w:rsidRPr="009B02E3">
        <w:rPr>
          <w:rFonts w:ascii="Arial" w:hAnsi="Arial" w:cs="Arial"/>
          <w:lang w:val="pt-BR"/>
        </w:rPr>
        <w:t>a) Revogado</w:t>
      </w:r>
      <w:r w:rsidR="00957570" w:rsidRPr="009B02E3">
        <w:rPr>
          <w:rFonts w:ascii="Arial" w:hAnsi="Arial" w:cs="Arial"/>
          <w:lang w:val="pt-BR"/>
        </w:rPr>
        <w:t>.</w:t>
      </w:r>
    </w:p>
    <w:p w:rsidR="002B14CB" w:rsidRPr="009B02E3" w:rsidRDefault="002B14CB" w:rsidP="009B02E3">
      <w:pPr>
        <w:pStyle w:val="PargrafodaLista"/>
        <w:tabs>
          <w:tab w:val="left" w:pos="284"/>
          <w:tab w:val="left" w:pos="1418"/>
          <w:tab w:val="left" w:pos="2652"/>
          <w:tab w:val="left" w:pos="9214"/>
        </w:tabs>
        <w:ind w:left="2268" w:right="0" w:firstLine="0"/>
        <w:rPr>
          <w:rFonts w:ascii="Arial" w:hAnsi="Arial" w:cs="Arial"/>
          <w:lang w:val="pt-BR"/>
        </w:rPr>
      </w:pPr>
    </w:p>
    <w:p w:rsidR="005C2879" w:rsidRPr="009B02E3" w:rsidRDefault="005C2879" w:rsidP="009B02E3">
      <w:pPr>
        <w:pStyle w:val="PargrafodaLista"/>
        <w:tabs>
          <w:tab w:val="left" w:pos="284"/>
          <w:tab w:val="left" w:pos="1418"/>
          <w:tab w:val="left" w:pos="2652"/>
          <w:tab w:val="left" w:pos="9214"/>
        </w:tabs>
        <w:ind w:left="2268" w:right="0" w:firstLine="0"/>
        <w:rPr>
          <w:rFonts w:ascii="Arial" w:hAnsi="Arial" w:cs="Arial"/>
          <w:lang w:val="pt-BR"/>
        </w:rPr>
      </w:pPr>
      <w:r w:rsidRPr="009B02E3">
        <w:rPr>
          <w:rFonts w:ascii="Arial" w:hAnsi="Arial" w:cs="Arial"/>
          <w:lang w:val="pt-BR"/>
        </w:rPr>
        <w:t>Art</w:t>
      </w:r>
      <w:r w:rsidR="00AA25A4" w:rsidRPr="009B02E3">
        <w:rPr>
          <w:rFonts w:ascii="Arial" w:hAnsi="Arial" w:cs="Arial"/>
          <w:lang w:val="pt-BR"/>
        </w:rPr>
        <w:t>.</w:t>
      </w:r>
      <w:r w:rsidRPr="009B02E3">
        <w:rPr>
          <w:rFonts w:ascii="Arial" w:hAnsi="Arial" w:cs="Arial"/>
          <w:lang w:val="pt-BR"/>
        </w:rPr>
        <w:t xml:space="preserve"> 5</w:t>
      </w:r>
      <w:r w:rsidR="00AA25A4" w:rsidRPr="009B02E3">
        <w:rPr>
          <w:rFonts w:ascii="Arial" w:hAnsi="Arial" w:cs="Arial"/>
          <w:lang w:val="pt-BR"/>
        </w:rPr>
        <w:t>3-A</w:t>
      </w:r>
      <w:r w:rsidR="00711AD0" w:rsidRPr="009B02E3">
        <w:rPr>
          <w:rFonts w:ascii="Arial" w:hAnsi="Arial" w:cs="Arial"/>
          <w:lang w:val="pt-BR"/>
        </w:rPr>
        <w:t xml:space="preserve"> Declarar </w:t>
      </w:r>
      <w:r w:rsidRPr="009B02E3">
        <w:rPr>
          <w:rFonts w:ascii="Arial" w:hAnsi="Arial" w:cs="Arial"/>
          <w:lang w:val="pt-BR"/>
        </w:rPr>
        <w:t>no PGDAS</w:t>
      </w:r>
      <w:r w:rsidR="00690F5B" w:rsidRPr="009B02E3">
        <w:rPr>
          <w:rFonts w:ascii="Arial" w:hAnsi="Arial" w:cs="Arial"/>
          <w:lang w:val="pt-BR"/>
        </w:rPr>
        <w:t xml:space="preserve"> valor</w:t>
      </w:r>
      <w:r w:rsidR="00D01032" w:rsidRPr="009B02E3">
        <w:rPr>
          <w:rFonts w:ascii="Arial" w:hAnsi="Arial" w:cs="Arial"/>
          <w:lang w:val="pt-BR"/>
        </w:rPr>
        <w:t xml:space="preserve">es ou informações divergentes aos dados </w:t>
      </w:r>
      <w:r w:rsidR="00690F5B" w:rsidRPr="009B02E3">
        <w:rPr>
          <w:rFonts w:ascii="Arial" w:hAnsi="Arial" w:cs="Arial"/>
          <w:lang w:val="pt-BR"/>
        </w:rPr>
        <w:t>da Nota Fiscal.</w:t>
      </w:r>
    </w:p>
    <w:p w:rsidR="00690F5B" w:rsidRPr="009B02E3" w:rsidRDefault="00690F5B" w:rsidP="009B02E3">
      <w:pPr>
        <w:pStyle w:val="PargrafodaLista"/>
        <w:tabs>
          <w:tab w:val="left" w:pos="284"/>
          <w:tab w:val="left" w:pos="1418"/>
          <w:tab w:val="left" w:pos="2652"/>
          <w:tab w:val="left" w:pos="9214"/>
        </w:tabs>
        <w:ind w:left="2268" w:right="0" w:firstLine="0"/>
        <w:rPr>
          <w:rFonts w:ascii="Arial" w:hAnsi="Arial" w:cs="Arial"/>
          <w:lang w:val="pt-BR"/>
        </w:rPr>
      </w:pPr>
    </w:p>
    <w:p w:rsidR="00690F5B" w:rsidRPr="009B02E3" w:rsidRDefault="00AA25A4" w:rsidP="009B02E3">
      <w:pPr>
        <w:pStyle w:val="PargrafodaLista"/>
        <w:numPr>
          <w:ilvl w:val="0"/>
          <w:numId w:val="27"/>
        </w:numPr>
        <w:tabs>
          <w:tab w:val="left" w:pos="284"/>
          <w:tab w:val="left" w:pos="993"/>
          <w:tab w:val="left" w:pos="2652"/>
          <w:tab w:val="left" w:pos="9214"/>
        </w:tabs>
        <w:ind w:left="2268" w:right="0" w:firstLine="0"/>
        <w:rPr>
          <w:rFonts w:ascii="Arial" w:hAnsi="Arial" w:cs="Arial"/>
          <w:lang w:val="pt-BR"/>
        </w:rPr>
      </w:pPr>
      <w:r w:rsidRPr="009B02E3">
        <w:rPr>
          <w:rFonts w:ascii="Arial" w:hAnsi="Arial" w:cs="Arial"/>
          <w:lang w:val="pt-BR"/>
        </w:rPr>
        <w:t xml:space="preserve">Multa de </w:t>
      </w:r>
      <w:r w:rsidR="00D01032" w:rsidRPr="009B02E3">
        <w:rPr>
          <w:rFonts w:ascii="Arial" w:hAnsi="Arial" w:cs="Arial"/>
          <w:lang w:val="pt-BR"/>
        </w:rPr>
        <w:t xml:space="preserve">05 (cinco) </w:t>
      </w:r>
      <w:proofErr w:type="spellStart"/>
      <w:r w:rsidR="00D01032" w:rsidRPr="009B02E3">
        <w:rPr>
          <w:rFonts w:ascii="Arial" w:hAnsi="Arial" w:cs="Arial"/>
          <w:lang w:val="pt-BR"/>
        </w:rPr>
        <w:t>UFC</w:t>
      </w:r>
      <w:r w:rsidR="00957570" w:rsidRPr="009B02E3">
        <w:rPr>
          <w:rFonts w:ascii="Arial" w:hAnsi="Arial" w:cs="Arial"/>
          <w:lang w:val="pt-BR"/>
        </w:rPr>
        <w:t>’s</w:t>
      </w:r>
      <w:proofErr w:type="spellEnd"/>
      <w:r w:rsidR="00D01032" w:rsidRPr="009B02E3">
        <w:rPr>
          <w:rFonts w:ascii="Arial" w:hAnsi="Arial" w:cs="Arial"/>
          <w:lang w:val="pt-BR"/>
        </w:rPr>
        <w:t xml:space="preserve"> por in</w:t>
      </w:r>
      <w:r w:rsidR="00690F5B" w:rsidRPr="009B02E3">
        <w:rPr>
          <w:rFonts w:ascii="Arial" w:hAnsi="Arial" w:cs="Arial"/>
          <w:lang w:val="pt-BR"/>
        </w:rPr>
        <w:t>fração</w:t>
      </w:r>
      <w:r w:rsidR="00AE64BD" w:rsidRPr="009B02E3">
        <w:rPr>
          <w:rFonts w:ascii="Arial" w:hAnsi="Arial" w:cs="Arial"/>
          <w:lang w:val="pt-BR"/>
        </w:rPr>
        <w:t>, sem prejuízo das demais penalidades.</w:t>
      </w:r>
    </w:p>
    <w:p w:rsidR="00690F5B" w:rsidRPr="009B02E3" w:rsidRDefault="00690F5B" w:rsidP="009B02E3">
      <w:pPr>
        <w:pStyle w:val="PargrafodaLista"/>
        <w:tabs>
          <w:tab w:val="left" w:pos="284"/>
          <w:tab w:val="left" w:pos="993"/>
          <w:tab w:val="left" w:pos="2652"/>
          <w:tab w:val="left" w:pos="9214"/>
        </w:tabs>
        <w:ind w:left="2268" w:right="0" w:firstLine="0"/>
        <w:rPr>
          <w:rFonts w:ascii="Arial" w:hAnsi="Arial" w:cs="Arial"/>
          <w:lang w:val="pt-BR"/>
        </w:rPr>
      </w:pPr>
    </w:p>
    <w:p w:rsidR="00AA25A4" w:rsidRPr="009B02E3" w:rsidRDefault="00690F5B" w:rsidP="009B02E3">
      <w:pPr>
        <w:pStyle w:val="PargrafodaLista"/>
        <w:tabs>
          <w:tab w:val="left" w:pos="284"/>
          <w:tab w:val="left" w:pos="993"/>
          <w:tab w:val="left" w:pos="2652"/>
          <w:tab w:val="left" w:pos="9214"/>
        </w:tabs>
        <w:ind w:left="2268" w:right="0" w:firstLine="0"/>
        <w:rPr>
          <w:rFonts w:ascii="Arial" w:hAnsi="Arial" w:cs="Arial"/>
          <w:lang w:val="pt-BR"/>
        </w:rPr>
      </w:pPr>
      <w:r w:rsidRPr="009B02E3">
        <w:rPr>
          <w:rFonts w:ascii="Arial" w:hAnsi="Arial" w:cs="Arial"/>
          <w:lang w:val="pt-BR"/>
        </w:rPr>
        <w:t>Art</w:t>
      </w:r>
      <w:r w:rsidR="00AA25A4" w:rsidRPr="009B02E3">
        <w:rPr>
          <w:rFonts w:ascii="Arial" w:hAnsi="Arial" w:cs="Arial"/>
          <w:lang w:val="pt-BR"/>
        </w:rPr>
        <w:t>.</w:t>
      </w:r>
      <w:r w:rsidRPr="009B02E3">
        <w:rPr>
          <w:rFonts w:ascii="Arial" w:hAnsi="Arial" w:cs="Arial"/>
          <w:lang w:val="pt-BR"/>
        </w:rPr>
        <w:t xml:space="preserve"> 5</w:t>
      </w:r>
      <w:r w:rsidR="00AA25A4" w:rsidRPr="009B02E3">
        <w:rPr>
          <w:rFonts w:ascii="Arial" w:hAnsi="Arial" w:cs="Arial"/>
          <w:lang w:val="pt-BR"/>
        </w:rPr>
        <w:t>3-B</w:t>
      </w:r>
      <w:r w:rsidRPr="009B02E3">
        <w:rPr>
          <w:rFonts w:ascii="Arial" w:hAnsi="Arial" w:cs="Arial"/>
          <w:lang w:val="pt-BR"/>
        </w:rPr>
        <w:t xml:space="preserve"> Indicar alíquota errada na emissão da nota</w:t>
      </w:r>
      <w:r w:rsidR="00D01032" w:rsidRPr="009B02E3">
        <w:rPr>
          <w:rFonts w:ascii="Arial" w:hAnsi="Arial" w:cs="Arial"/>
          <w:lang w:val="pt-BR"/>
        </w:rPr>
        <w:t xml:space="preserve"> fiscal a substituto t</w:t>
      </w:r>
      <w:r w:rsidRPr="009B02E3">
        <w:rPr>
          <w:rFonts w:ascii="Arial" w:hAnsi="Arial" w:cs="Arial"/>
          <w:lang w:val="pt-BR"/>
        </w:rPr>
        <w:t>ributário</w:t>
      </w:r>
      <w:r w:rsidR="00AA25A4" w:rsidRPr="009B02E3">
        <w:rPr>
          <w:rFonts w:ascii="Arial" w:hAnsi="Arial" w:cs="Arial"/>
          <w:lang w:val="pt-BR"/>
        </w:rPr>
        <w:t>.</w:t>
      </w:r>
    </w:p>
    <w:p w:rsidR="0089152F" w:rsidRPr="009B02E3" w:rsidRDefault="0089152F" w:rsidP="009B02E3">
      <w:pPr>
        <w:pStyle w:val="PargrafodaLista"/>
        <w:tabs>
          <w:tab w:val="left" w:pos="284"/>
          <w:tab w:val="left" w:pos="993"/>
          <w:tab w:val="left" w:pos="2652"/>
          <w:tab w:val="left" w:pos="9214"/>
        </w:tabs>
        <w:ind w:left="2268" w:right="0" w:firstLine="0"/>
        <w:rPr>
          <w:rFonts w:ascii="Arial" w:hAnsi="Arial" w:cs="Arial"/>
          <w:lang w:val="pt-BR"/>
        </w:rPr>
      </w:pPr>
    </w:p>
    <w:p w:rsidR="00690F5B" w:rsidRPr="009B02E3" w:rsidRDefault="00AA25A4" w:rsidP="009B02E3">
      <w:pPr>
        <w:pStyle w:val="PargrafodaLista"/>
        <w:numPr>
          <w:ilvl w:val="0"/>
          <w:numId w:val="36"/>
        </w:numPr>
        <w:tabs>
          <w:tab w:val="left" w:pos="284"/>
          <w:tab w:val="left" w:pos="993"/>
          <w:tab w:val="left" w:pos="2652"/>
          <w:tab w:val="left" w:pos="9214"/>
        </w:tabs>
        <w:ind w:left="2268" w:right="0" w:firstLine="0"/>
        <w:rPr>
          <w:rFonts w:ascii="Arial" w:hAnsi="Arial" w:cs="Arial"/>
          <w:lang w:val="pt-BR"/>
        </w:rPr>
      </w:pPr>
      <w:r w:rsidRPr="009B02E3">
        <w:rPr>
          <w:rFonts w:ascii="Arial" w:hAnsi="Arial" w:cs="Arial"/>
          <w:lang w:val="pt-BR"/>
        </w:rPr>
        <w:t xml:space="preserve">Multa de 05 (cinco) </w:t>
      </w:r>
      <w:proofErr w:type="spellStart"/>
      <w:r w:rsidRPr="009B02E3">
        <w:rPr>
          <w:rFonts w:ascii="Arial" w:hAnsi="Arial" w:cs="Arial"/>
          <w:lang w:val="pt-BR"/>
        </w:rPr>
        <w:t>UFC</w:t>
      </w:r>
      <w:r w:rsidR="00957570" w:rsidRPr="009B02E3">
        <w:rPr>
          <w:rFonts w:ascii="Arial" w:hAnsi="Arial" w:cs="Arial"/>
          <w:lang w:val="pt-BR"/>
        </w:rPr>
        <w:t>’s</w:t>
      </w:r>
      <w:proofErr w:type="spellEnd"/>
      <w:r w:rsidRPr="009B02E3">
        <w:rPr>
          <w:rFonts w:ascii="Arial" w:hAnsi="Arial" w:cs="Arial"/>
          <w:lang w:val="pt-BR"/>
        </w:rPr>
        <w:t xml:space="preserve"> por infração, sem prejuízo das demais penalidades.</w:t>
      </w:r>
    </w:p>
    <w:p w:rsidR="00AA25A4" w:rsidRPr="009B02E3" w:rsidRDefault="00AA25A4" w:rsidP="009B02E3">
      <w:pPr>
        <w:pStyle w:val="PargrafodaLista"/>
        <w:tabs>
          <w:tab w:val="left" w:pos="284"/>
          <w:tab w:val="left" w:pos="993"/>
          <w:tab w:val="left" w:pos="2652"/>
          <w:tab w:val="left" w:pos="9214"/>
        </w:tabs>
        <w:ind w:left="2268" w:right="0" w:firstLine="0"/>
        <w:rPr>
          <w:rFonts w:ascii="Arial" w:hAnsi="Arial" w:cs="Arial"/>
          <w:lang w:val="pt-BR"/>
        </w:rPr>
      </w:pPr>
    </w:p>
    <w:p w:rsidR="00EB6629" w:rsidRPr="009B02E3" w:rsidRDefault="00690F5B" w:rsidP="009B02E3">
      <w:pPr>
        <w:pStyle w:val="PargrafodaLista"/>
        <w:tabs>
          <w:tab w:val="left" w:pos="284"/>
          <w:tab w:val="left" w:pos="993"/>
          <w:tab w:val="left" w:pos="2652"/>
          <w:tab w:val="left" w:pos="9214"/>
        </w:tabs>
        <w:ind w:left="2268" w:right="0" w:firstLine="0"/>
        <w:rPr>
          <w:rFonts w:ascii="Arial" w:hAnsi="Arial" w:cs="Arial"/>
          <w:lang w:val="pt-BR"/>
        </w:rPr>
      </w:pPr>
      <w:r w:rsidRPr="009B02E3">
        <w:rPr>
          <w:rFonts w:ascii="Arial" w:hAnsi="Arial" w:cs="Arial"/>
          <w:lang w:val="pt-BR"/>
        </w:rPr>
        <w:t>Art</w:t>
      </w:r>
      <w:r w:rsidR="002B4791" w:rsidRPr="009B02E3">
        <w:rPr>
          <w:rFonts w:ascii="Arial" w:hAnsi="Arial" w:cs="Arial"/>
          <w:lang w:val="pt-BR"/>
        </w:rPr>
        <w:t>.</w:t>
      </w:r>
      <w:r w:rsidRPr="009B02E3">
        <w:rPr>
          <w:rFonts w:ascii="Arial" w:hAnsi="Arial" w:cs="Arial"/>
          <w:lang w:val="pt-BR"/>
        </w:rPr>
        <w:t xml:space="preserve"> </w:t>
      </w:r>
      <w:r w:rsidR="00EB6629" w:rsidRPr="009B02E3">
        <w:rPr>
          <w:rFonts w:ascii="Arial" w:hAnsi="Arial" w:cs="Arial"/>
          <w:lang w:val="pt-BR"/>
        </w:rPr>
        <w:t>5</w:t>
      </w:r>
      <w:r w:rsidR="00AA25A4" w:rsidRPr="009B02E3">
        <w:rPr>
          <w:rFonts w:ascii="Arial" w:hAnsi="Arial" w:cs="Arial"/>
          <w:lang w:val="pt-BR"/>
        </w:rPr>
        <w:t>3-C</w:t>
      </w:r>
      <w:r w:rsidR="00EB6629" w:rsidRPr="009B02E3">
        <w:rPr>
          <w:rFonts w:ascii="Arial" w:hAnsi="Arial" w:cs="Arial"/>
          <w:lang w:val="pt-BR"/>
        </w:rPr>
        <w:t xml:space="preserve"> Indicar situa</w:t>
      </w:r>
      <w:r w:rsidR="00DB7AB4" w:rsidRPr="009B02E3">
        <w:rPr>
          <w:rFonts w:ascii="Arial" w:hAnsi="Arial" w:cs="Arial"/>
          <w:lang w:val="pt-BR"/>
        </w:rPr>
        <w:t>ção</w:t>
      </w:r>
      <w:r w:rsidR="00EB6629" w:rsidRPr="009B02E3">
        <w:rPr>
          <w:rFonts w:ascii="Arial" w:hAnsi="Arial" w:cs="Arial"/>
          <w:lang w:val="pt-BR"/>
        </w:rPr>
        <w:t xml:space="preserve"> tributária diferente ao seu enquadramento</w:t>
      </w:r>
      <w:r w:rsidR="003D294A" w:rsidRPr="009B02E3">
        <w:rPr>
          <w:rFonts w:ascii="Arial" w:hAnsi="Arial" w:cs="Arial"/>
          <w:lang w:val="pt-BR"/>
        </w:rPr>
        <w:t xml:space="preserve"> na d</w:t>
      </w:r>
      <w:r w:rsidR="00DB7AB4" w:rsidRPr="009B02E3">
        <w:rPr>
          <w:rFonts w:ascii="Arial" w:hAnsi="Arial" w:cs="Arial"/>
          <w:lang w:val="pt-BR"/>
        </w:rPr>
        <w:t>eclaração do PGDAS</w:t>
      </w:r>
      <w:r w:rsidR="00EB6629" w:rsidRPr="009B02E3">
        <w:rPr>
          <w:rFonts w:ascii="Arial" w:hAnsi="Arial" w:cs="Arial"/>
          <w:lang w:val="pt-BR"/>
        </w:rPr>
        <w:t>.</w:t>
      </w:r>
    </w:p>
    <w:p w:rsidR="00EB6629" w:rsidRPr="009B02E3" w:rsidRDefault="00EB6629" w:rsidP="009B02E3">
      <w:pPr>
        <w:pStyle w:val="PargrafodaLista"/>
        <w:tabs>
          <w:tab w:val="left" w:pos="284"/>
          <w:tab w:val="left" w:pos="993"/>
          <w:tab w:val="left" w:pos="2652"/>
          <w:tab w:val="left" w:pos="9214"/>
        </w:tabs>
        <w:ind w:left="2268" w:right="0" w:firstLine="0"/>
        <w:rPr>
          <w:rFonts w:ascii="Arial" w:hAnsi="Arial" w:cs="Arial"/>
          <w:lang w:val="pt-BR"/>
        </w:rPr>
      </w:pPr>
    </w:p>
    <w:p w:rsidR="00690F5B" w:rsidRPr="009B02E3" w:rsidRDefault="002B4791" w:rsidP="009B02E3">
      <w:pPr>
        <w:pStyle w:val="PargrafodaLista"/>
        <w:numPr>
          <w:ilvl w:val="0"/>
          <w:numId w:val="29"/>
        </w:numPr>
        <w:tabs>
          <w:tab w:val="left" w:pos="284"/>
          <w:tab w:val="left" w:pos="993"/>
          <w:tab w:val="left" w:pos="2652"/>
          <w:tab w:val="left" w:pos="9214"/>
        </w:tabs>
        <w:ind w:left="2268" w:right="0" w:firstLine="0"/>
        <w:rPr>
          <w:rFonts w:ascii="Arial" w:hAnsi="Arial" w:cs="Arial"/>
          <w:lang w:val="pt-BR"/>
        </w:rPr>
      </w:pPr>
      <w:r w:rsidRPr="009B02E3">
        <w:rPr>
          <w:rFonts w:ascii="Arial" w:hAnsi="Arial" w:cs="Arial"/>
          <w:lang w:val="pt-BR"/>
        </w:rPr>
        <w:t>Multa de</w:t>
      </w:r>
      <w:r w:rsidR="00D01032" w:rsidRPr="009B02E3">
        <w:rPr>
          <w:rFonts w:ascii="Arial" w:hAnsi="Arial" w:cs="Arial"/>
          <w:lang w:val="pt-BR"/>
        </w:rPr>
        <w:t xml:space="preserve"> 05 (cinco) </w:t>
      </w:r>
      <w:proofErr w:type="spellStart"/>
      <w:r w:rsidR="00D01032" w:rsidRPr="009B02E3">
        <w:rPr>
          <w:rFonts w:ascii="Arial" w:hAnsi="Arial" w:cs="Arial"/>
          <w:lang w:val="pt-BR"/>
        </w:rPr>
        <w:t>UFC</w:t>
      </w:r>
      <w:r w:rsidR="00957570" w:rsidRPr="009B02E3">
        <w:rPr>
          <w:rFonts w:ascii="Arial" w:hAnsi="Arial" w:cs="Arial"/>
          <w:lang w:val="pt-BR"/>
        </w:rPr>
        <w:t>’s</w:t>
      </w:r>
      <w:proofErr w:type="spellEnd"/>
      <w:r w:rsidR="00D01032" w:rsidRPr="009B02E3">
        <w:rPr>
          <w:rFonts w:ascii="Arial" w:hAnsi="Arial" w:cs="Arial"/>
          <w:lang w:val="pt-BR"/>
        </w:rPr>
        <w:t xml:space="preserve"> por in</w:t>
      </w:r>
      <w:r w:rsidR="00EB6629" w:rsidRPr="009B02E3">
        <w:rPr>
          <w:rFonts w:ascii="Arial" w:hAnsi="Arial" w:cs="Arial"/>
          <w:lang w:val="pt-BR"/>
        </w:rPr>
        <w:t>fração</w:t>
      </w:r>
      <w:r w:rsidR="00442389" w:rsidRPr="009B02E3">
        <w:rPr>
          <w:rFonts w:ascii="Arial" w:hAnsi="Arial" w:cs="Arial"/>
          <w:lang w:val="pt-BR"/>
        </w:rPr>
        <w:t>, sem prejuízo das demais penalidades.</w:t>
      </w:r>
    </w:p>
    <w:p w:rsidR="00690F5B" w:rsidRPr="009B02E3" w:rsidRDefault="00690F5B" w:rsidP="009B02E3">
      <w:pPr>
        <w:pStyle w:val="PargrafodaLista"/>
        <w:tabs>
          <w:tab w:val="left" w:pos="284"/>
          <w:tab w:val="left" w:pos="993"/>
          <w:tab w:val="left" w:pos="2652"/>
          <w:tab w:val="left" w:pos="9214"/>
        </w:tabs>
        <w:ind w:left="2268" w:right="0" w:firstLine="0"/>
        <w:rPr>
          <w:rFonts w:ascii="Arial" w:hAnsi="Arial" w:cs="Arial"/>
          <w:lang w:val="pt-BR"/>
        </w:rPr>
      </w:pPr>
    </w:p>
    <w:p w:rsidR="00690F5B" w:rsidRPr="009B02E3" w:rsidRDefault="00EC7B7D" w:rsidP="009B02E3">
      <w:pPr>
        <w:pStyle w:val="PargrafodaLista"/>
        <w:tabs>
          <w:tab w:val="left" w:pos="284"/>
          <w:tab w:val="left" w:pos="993"/>
          <w:tab w:val="left" w:pos="2652"/>
          <w:tab w:val="left" w:pos="9214"/>
        </w:tabs>
        <w:ind w:left="2268" w:right="0" w:firstLine="0"/>
        <w:rPr>
          <w:rFonts w:ascii="Arial" w:hAnsi="Arial" w:cs="Arial"/>
          <w:lang w:val="pt-BR"/>
        </w:rPr>
      </w:pPr>
      <w:r w:rsidRPr="009B02E3">
        <w:rPr>
          <w:rFonts w:ascii="Arial" w:hAnsi="Arial" w:cs="Arial"/>
          <w:lang w:val="pt-BR"/>
        </w:rPr>
        <w:t>Art</w:t>
      </w:r>
      <w:r w:rsidR="002B4791" w:rsidRPr="009B02E3">
        <w:rPr>
          <w:rFonts w:ascii="Arial" w:hAnsi="Arial" w:cs="Arial"/>
          <w:lang w:val="pt-BR"/>
        </w:rPr>
        <w:t>.</w:t>
      </w:r>
      <w:r w:rsidRPr="009B02E3">
        <w:rPr>
          <w:rFonts w:ascii="Arial" w:hAnsi="Arial" w:cs="Arial"/>
          <w:lang w:val="pt-BR"/>
        </w:rPr>
        <w:t xml:space="preserve"> </w:t>
      </w:r>
      <w:r w:rsidR="002B4791" w:rsidRPr="009B02E3">
        <w:rPr>
          <w:rFonts w:ascii="Arial" w:hAnsi="Arial" w:cs="Arial"/>
          <w:lang w:val="pt-BR"/>
        </w:rPr>
        <w:t>53-D</w:t>
      </w:r>
      <w:r w:rsidR="002D7391" w:rsidRPr="009B02E3">
        <w:rPr>
          <w:rFonts w:ascii="Arial" w:hAnsi="Arial" w:cs="Arial"/>
          <w:lang w:val="pt-BR"/>
        </w:rPr>
        <w:t xml:space="preserve"> </w:t>
      </w:r>
      <w:r w:rsidR="00EB6629" w:rsidRPr="009B02E3">
        <w:rPr>
          <w:rFonts w:ascii="Arial" w:hAnsi="Arial" w:cs="Arial"/>
          <w:lang w:val="pt-BR"/>
        </w:rPr>
        <w:t>Empresa MEI</w:t>
      </w:r>
      <w:r w:rsidR="001F3451" w:rsidRPr="009B02E3">
        <w:rPr>
          <w:rFonts w:ascii="Arial" w:hAnsi="Arial" w:cs="Arial"/>
          <w:lang w:val="pt-BR"/>
        </w:rPr>
        <w:t xml:space="preserve"> ou ME</w:t>
      </w:r>
      <w:r w:rsidR="00EB6629" w:rsidRPr="009B02E3">
        <w:rPr>
          <w:rFonts w:ascii="Arial" w:hAnsi="Arial" w:cs="Arial"/>
          <w:lang w:val="pt-BR"/>
        </w:rPr>
        <w:t xml:space="preserve"> que ultrapassar o</w:t>
      </w:r>
      <w:r w:rsidR="001F3451" w:rsidRPr="009B02E3">
        <w:rPr>
          <w:rFonts w:ascii="Arial" w:hAnsi="Arial" w:cs="Arial"/>
          <w:lang w:val="pt-BR"/>
        </w:rPr>
        <w:t>s</w:t>
      </w:r>
      <w:r w:rsidR="00EB6629" w:rsidRPr="009B02E3">
        <w:rPr>
          <w:rFonts w:ascii="Arial" w:hAnsi="Arial" w:cs="Arial"/>
          <w:lang w:val="pt-BR"/>
        </w:rPr>
        <w:t xml:space="preserve"> </w:t>
      </w:r>
      <w:r w:rsidR="00824164" w:rsidRPr="009B02E3">
        <w:rPr>
          <w:rFonts w:ascii="Arial" w:hAnsi="Arial" w:cs="Arial"/>
          <w:lang w:val="pt-BR"/>
        </w:rPr>
        <w:t>limites</w:t>
      </w:r>
      <w:r w:rsidR="00EB6629" w:rsidRPr="009B02E3">
        <w:rPr>
          <w:rFonts w:ascii="Arial" w:hAnsi="Arial" w:cs="Arial"/>
          <w:lang w:val="pt-BR"/>
        </w:rPr>
        <w:t xml:space="preserve"> de faturamento e não pedir o </w:t>
      </w:r>
      <w:r w:rsidR="00DB7AB4" w:rsidRPr="009B02E3">
        <w:rPr>
          <w:rFonts w:ascii="Arial" w:hAnsi="Arial" w:cs="Arial"/>
          <w:lang w:val="pt-BR"/>
        </w:rPr>
        <w:t>desenquadramento</w:t>
      </w:r>
      <w:r w:rsidR="00EB6629" w:rsidRPr="009B02E3">
        <w:rPr>
          <w:rFonts w:ascii="Arial" w:hAnsi="Arial" w:cs="Arial"/>
          <w:lang w:val="pt-BR"/>
        </w:rPr>
        <w:t>.</w:t>
      </w:r>
    </w:p>
    <w:p w:rsidR="00EB6629" w:rsidRPr="009B02E3" w:rsidRDefault="00EB6629" w:rsidP="009B02E3">
      <w:pPr>
        <w:pStyle w:val="PargrafodaLista"/>
        <w:tabs>
          <w:tab w:val="left" w:pos="284"/>
          <w:tab w:val="left" w:pos="993"/>
          <w:tab w:val="left" w:pos="2652"/>
          <w:tab w:val="left" w:pos="9214"/>
        </w:tabs>
        <w:ind w:left="2268" w:right="0" w:firstLine="0"/>
        <w:rPr>
          <w:rFonts w:ascii="Arial" w:hAnsi="Arial" w:cs="Arial"/>
          <w:lang w:val="pt-BR"/>
        </w:rPr>
      </w:pPr>
    </w:p>
    <w:p w:rsidR="00EB6629" w:rsidRPr="009B02E3" w:rsidRDefault="008D5FA5" w:rsidP="009B02E3">
      <w:pPr>
        <w:pStyle w:val="PargrafodaLista"/>
        <w:numPr>
          <w:ilvl w:val="0"/>
          <w:numId w:val="30"/>
        </w:numPr>
        <w:tabs>
          <w:tab w:val="left" w:pos="284"/>
          <w:tab w:val="left" w:pos="993"/>
          <w:tab w:val="left" w:pos="2652"/>
          <w:tab w:val="left" w:pos="9214"/>
        </w:tabs>
        <w:ind w:left="2268" w:right="0" w:firstLine="0"/>
        <w:rPr>
          <w:rFonts w:ascii="Arial" w:hAnsi="Arial" w:cs="Arial"/>
          <w:lang w:val="pt-BR"/>
        </w:rPr>
      </w:pPr>
      <w:r w:rsidRPr="009B02E3">
        <w:rPr>
          <w:rFonts w:ascii="Arial" w:hAnsi="Arial" w:cs="Arial"/>
          <w:lang w:val="pt-BR"/>
        </w:rPr>
        <w:t xml:space="preserve">Multa de </w:t>
      </w:r>
      <w:r w:rsidR="00824164" w:rsidRPr="009B02E3">
        <w:rPr>
          <w:rFonts w:ascii="Arial" w:hAnsi="Arial" w:cs="Arial"/>
          <w:lang w:val="pt-BR"/>
        </w:rPr>
        <w:t>10</w:t>
      </w:r>
      <w:r w:rsidR="00D01032" w:rsidRPr="009B02E3">
        <w:rPr>
          <w:rFonts w:ascii="Arial" w:hAnsi="Arial" w:cs="Arial"/>
          <w:lang w:val="pt-BR"/>
        </w:rPr>
        <w:t xml:space="preserve"> (</w:t>
      </w:r>
      <w:r w:rsidR="00824164" w:rsidRPr="009B02E3">
        <w:rPr>
          <w:rFonts w:ascii="Arial" w:hAnsi="Arial" w:cs="Arial"/>
          <w:lang w:val="pt-BR"/>
        </w:rPr>
        <w:t>dez</w:t>
      </w:r>
      <w:r w:rsidR="00D01032" w:rsidRPr="009B02E3">
        <w:rPr>
          <w:rFonts w:ascii="Arial" w:hAnsi="Arial" w:cs="Arial"/>
          <w:lang w:val="pt-BR"/>
        </w:rPr>
        <w:t xml:space="preserve">) </w:t>
      </w:r>
      <w:proofErr w:type="spellStart"/>
      <w:r w:rsidR="00D01032" w:rsidRPr="009B02E3">
        <w:rPr>
          <w:rFonts w:ascii="Arial" w:hAnsi="Arial" w:cs="Arial"/>
          <w:lang w:val="pt-BR"/>
        </w:rPr>
        <w:t>UFC</w:t>
      </w:r>
      <w:r w:rsidR="00957570" w:rsidRPr="009B02E3">
        <w:rPr>
          <w:rFonts w:ascii="Arial" w:hAnsi="Arial" w:cs="Arial"/>
          <w:lang w:val="pt-BR"/>
        </w:rPr>
        <w:t>’s</w:t>
      </w:r>
      <w:proofErr w:type="spellEnd"/>
      <w:r w:rsidR="00D01032" w:rsidRPr="009B02E3">
        <w:rPr>
          <w:rFonts w:ascii="Arial" w:hAnsi="Arial" w:cs="Arial"/>
          <w:lang w:val="pt-BR"/>
        </w:rPr>
        <w:t xml:space="preserve"> por in</w:t>
      </w:r>
      <w:r w:rsidR="00EB6629" w:rsidRPr="009B02E3">
        <w:rPr>
          <w:rFonts w:ascii="Arial" w:hAnsi="Arial" w:cs="Arial"/>
          <w:lang w:val="pt-BR"/>
        </w:rPr>
        <w:t>fração</w:t>
      </w:r>
      <w:r w:rsidR="001F3451" w:rsidRPr="009B02E3">
        <w:rPr>
          <w:rFonts w:ascii="Arial" w:hAnsi="Arial" w:cs="Arial"/>
          <w:lang w:val="pt-BR"/>
        </w:rPr>
        <w:t>.</w:t>
      </w:r>
    </w:p>
    <w:p w:rsidR="001F3451" w:rsidRPr="009B02E3" w:rsidRDefault="001F3451" w:rsidP="009B02E3">
      <w:pPr>
        <w:tabs>
          <w:tab w:val="left" w:pos="284"/>
          <w:tab w:val="left" w:pos="993"/>
          <w:tab w:val="left" w:pos="2652"/>
          <w:tab w:val="left" w:pos="9214"/>
        </w:tabs>
        <w:ind w:left="2268"/>
        <w:jc w:val="both"/>
        <w:rPr>
          <w:rFonts w:ascii="Arial" w:hAnsi="Arial" w:cs="Arial"/>
          <w:lang w:val="pt-BR"/>
        </w:rPr>
      </w:pPr>
    </w:p>
    <w:p w:rsidR="001F3451" w:rsidRPr="009B02E3" w:rsidRDefault="001F3451" w:rsidP="009B02E3">
      <w:pPr>
        <w:tabs>
          <w:tab w:val="left" w:pos="284"/>
          <w:tab w:val="left" w:pos="993"/>
          <w:tab w:val="left" w:pos="2652"/>
          <w:tab w:val="left" w:pos="9214"/>
        </w:tabs>
        <w:ind w:left="2268"/>
        <w:jc w:val="both"/>
        <w:rPr>
          <w:rFonts w:ascii="Arial" w:hAnsi="Arial" w:cs="Arial"/>
          <w:lang w:val="pt-BR"/>
        </w:rPr>
      </w:pPr>
      <w:r w:rsidRPr="009B02E3">
        <w:rPr>
          <w:rFonts w:ascii="Arial" w:hAnsi="Arial" w:cs="Arial"/>
          <w:lang w:val="pt-BR"/>
        </w:rPr>
        <w:t>Art</w:t>
      </w:r>
      <w:r w:rsidR="008D5FA5" w:rsidRPr="009B02E3">
        <w:rPr>
          <w:rFonts w:ascii="Arial" w:hAnsi="Arial" w:cs="Arial"/>
          <w:lang w:val="pt-BR"/>
        </w:rPr>
        <w:t xml:space="preserve">. 53-E </w:t>
      </w:r>
      <w:r w:rsidR="00D01032" w:rsidRPr="009B02E3">
        <w:rPr>
          <w:rFonts w:ascii="Arial" w:hAnsi="Arial" w:cs="Arial"/>
          <w:lang w:val="pt-BR"/>
        </w:rPr>
        <w:t>Dei</w:t>
      </w:r>
      <w:r w:rsidR="00824164" w:rsidRPr="009B02E3">
        <w:rPr>
          <w:rFonts w:ascii="Arial" w:hAnsi="Arial" w:cs="Arial"/>
          <w:lang w:val="pt-BR"/>
        </w:rPr>
        <w:t>xar de informar o enquadramento</w:t>
      </w:r>
      <w:r w:rsidR="00D01032" w:rsidRPr="009B02E3">
        <w:rPr>
          <w:rFonts w:ascii="Arial" w:hAnsi="Arial" w:cs="Arial"/>
          <w:lang w:val="pt-BR"/>
        </w:rPr>
        <w:t xml:space="preserve"> da empresa no Simples Nacional.</w:t>
      </w:r>
    </w:p>
    <w:p w:rsidR="00A217BF" w:rsidRPr="009B02E3" w:rsidRDefault="00A217BF" w:rsidP="009B02E3">
      <w:pPr>
        <w:tabs>
          <w:tab w:val="left" w:pos="284"/>
          <w:tab w:val="left" w:pos="993"/>
          <w:tab w:val="left" w:pos="2652"/>
          <w:tab w:val="left" w:pos="9214"/>
        </w:tabs>
        <w:ind w:left="2268"/>
        <w:jc w:val="both"/>
        <w:rPr>
          <w:rFonts w:ascii="Arial" w:hAnsi="Arial" w:cs="Arial"/>
          <w:lang w:val="pt-BR"/>
        </w:rPr>
      </w:pPr>
    </w:p>
    <w:p w:rsidR="002D7391" w:rsidRPr="009B02E3" w:rsidRDefault="008D5FA5" w:rsidP="009B02E3">
      <w:pPr>
        <w:pStyle w:val="PargrafodaLista"/>
        <w:numPr>
          <w:ilvl w:val="0"/>
          <w:numId w:val="31"/>
        </w:numPr>
        <w:tabs>
          <w:tab w:val="left" w:pos="284"/>
          <w:tab w:val="left" w:pos="993"/>
          <w:tab w:val="left" w:pos="2652"/>
          <w:tab w:val="left" w:pos="9214"/>
        </w:tabs>
        <w:ind w:left="2268" w:right="0" w:firstLine="0"/>
        <w:rPr>
          <w:rFonts w:ascii="Arial" w:hAnsi="Arial" w:cs="Arial"/>
          <w:lang w:val="pt-BR"/>
        </w:rPr>
      </w:pPr>
      <w:r w:rsidRPr="009B02E3">
        <w:rPr>
          <w:rFonts w:ascii="Arial" w:hAnsi="Arial" w:cs="Arial"/>
          <w:lang w:val="pt-BR"/>
        </w:rPr>
        <w:t xml:space="preserve">Multa de </w:t>
      </w:r>
      <w:r w:rsidR="00D01032" w:rsidRPr="009B02E3">
        <w:rPr>
          <w:rFonts w:ascii="Arial" w:hAnsi="Arial" w:cs="Arial"/>
          <w:lang w:val="pt-BR"/>
        </w:rPr>
        <w:t xml:space="preserve">05 (cinco) </w:t>
      </w:r>
      <w:proofErr w:type="spellStart"/>
      <w:r w:rsidR="00D01032" w:rsidRPr="009B02E3">
        <w:rPr>
          <w:rFonts w:ascii="Arial" w:hAnsi="Arial" w:cs="Arial"/>
          <w:lang w:val="pt-BR"/>
        </w:rPr>
        <w:t>UFC</w:t>
      </w:r>
      <w:r w:rsidR="00957570" w:rsidRPr="009B02E3">
        <w:rPr>
          <w:rFonts w:ascii="Arial" w:hAnsi="Arial" w:cs="Arial"/>
          <w:lang w:val="pt-BR"/>
        </w:rPr>
        <w:t>’s</w:t>
      </w:r>
      <w:proofErr w:type="spellEnd"/>
      <w:r w:rsidR="00D01032" w:rsidRPr="009B02E3">
        <w:rPr>
          <w:rFonts w:ascii="Arial" w:hAnsi="Arial" w:cs="Arial"/>
          <w:lang w:val="pt-BR"/>
        </w:rPr>
        <w:t xml:space="preserve"> por in</w:t>
      </w:r>
      <w:r w:rsidR="001F3451" w:rsidRPr="009B02E3">
        <w:rPr>
          <w:rFonts w:ascii="Arial" w:hAnsi="Arial" w:cs="Arial"/>
          <w:lang w:val="pt-BR"/>
        </w:rPr>
        <w:t>fração</w:t>
      </w:r>
      <w:r w:rsidR="00D01032" w:rsidRPr="009B02E3">
        <w:rPr>
          <w:rFonts w:ascii="Arial" w:hAnsi="Arial" w:cs="Arial"/>
          <w:lang w:val="pt-BR"/>
        </w:rPr>
        <w:t>.</w:t>
      </w:r>
    </w:p>
    <w:p w:rsidR="00824164" w:rsidRPr="009B02E3" w:rsidRDefault="00824164" w:rsidP="009B02E3">
      <w:pPr>
        <w:pStyle w:val="PargrafodaLista"/>
        <w:tabs>
          <w:tab w:val="left" w:pos="284"/>
          <w:tab w:val="left" w:pos="993"/>
          <w:tab w:val="left" w:pos="2652"/>
          <w:tab w:val="left" w:pos="9214"/>
        </w:tabs>
        <w:ind w:left="2268" w:right="0" w:firstLine="0"/>
        <w:rPr>
          <w:rFonts w:ascii="Arial" w:hAnsi="Arial" w:cs="Arial"/>
          <w:lang w:val="pt-BR"/>
        </w:rPr>
      </w:pPr>
    </w:p>
    <w:p w:rsidR="00824164" w:rsidRPr="009B02E3" w:rsidRDefault="00824164" w:rsidP="009B02E3">
      <w:pPr>
        <w:tabs>
          <w:tab w:val="left" w:pos="284"/>
          <w:tab w:val="left" w:pos="993"/>
          <w:tab w:val="left" w:pos="2652"/>
          <w:tab w:val="left" w:pos="9214"/>
        </w:tabs>
        <w:ind w:left="2268"/>
        <w:jc w:val="both"/>
        <w:rPr>
          <w:rFonts w:ascii="Arial" w:hAnsi="Arial" w:cs="Arial"/>
          <w:lang w:val="pt-BR"/>
        </w:rPr>
      </w:pPr>
      <w:r w:rsidRPr="009B02E3">
        <w:rPr>
          <w:rFonts w:ascii="Arial" w:hAnsi="Arial" w:cs="Arial"/>
          <w:lang w:val="pt-BR"/>
        </w:rPr>
        <w:t xml:space="preserve">Art. </w:t>
      </w:r>
      <w:r w:rsidR="008D5FA5" w:rsidRPr="009B02E3">
        <w:rPr>
          <w:rFonts w:ascii="Arial" w:hAnsi="Arial" w:cs="Arial"/>
          <w:lang w:val="pt-BR"/>
        </w:rPr>
        <w:t>53-F</w:t>
      </w:r>
      <w:r w:rsidRPr="009B02E3">
        <w:rPr>
          <w:rFonts w:ascii="Arial" w:hAnsi="Arial" w:cs="Arial"/>
          <w:lang w:val="pt-BR"/>
        </w:rPr>
        <w:t xml:space="preserve"> Deixar de informar o desenquadramento da empresa no Simples Nacional.</w:t>
      </w:r>
    </w:p>
    <w:p w:rsidR="00824164" w:rsidRPr="009B02E3" w:rsidRDefault="00824164" w:rsidP="009B02E3">
      <w:pPr>
        <w:pStyle w:val="PargrafodaLista"/>
        <w:tabs>
          <w:tab w:val="left" w:pos="284"/>
          <w:tab w:val="left" w:pos="1418"/>
          <w:tab w:val="left" w:pos="2652"/>
          <w:tab w:val="left" w:pos="9214"/>
        </w:tabs>
        <w:ind w:left="2268" w:right="0" w:firstLine="0"/>
        <w:rPr>
          <w:rFonts w:ascii="Arial" w:hAnsi="Arial" w:cs="Arial"/>
          <w:lang w:val="pt-BR"/>
        </w:rPr>
      </w:pPr>
    </w:p>
    <w:p w:rsidR="00824164" w:rsidRPr="009B02E3" w:rsidRDefault="008D5FA5" w:rsidP="009B02E3">
      <w:pPr>
        <w:pStyle w:val="PargrafodaLista"/>
        <w:numPr>
          <w:ilvl w:val="0"/>
          <w:numId w:val="34"/>
        </w:numPr>
        <w:tabs>
          <w:tab w:val="left" w:pos="284"/>
          <w:tab w:val="left" w:pos="851"/>
          <w:tab w:val="left" w:pos="2652"/>
          <w:tab w:val="left" w:pos="9214"/>
        </w:tabs>
        <w:ind w:left="2268" w:right="0" w:firstLine="0"/>
        <w:rPr>
          <w:rFonts w:ascii="Arial" w:hAnsi="Arial" w:cs="Arial"/>
          <w:lang w:val="pt-BR"/>
        </w:rPr>
      </w:pPr>
      <w:r w:rsidRPr="009B02E3">
        <w:rPr>
          <w:rFonts w:ascii="Arial" w:hAnsi="Arial" w:cs="Arial"/>
          <w:lang w:val="pt-BR"/>
        </w:rPr>
        <w:t xml:space="preserve">Multa de </w:t>
      </w:r>
      <w:r w:rsidR="00824164" w:rsidRPr="009B02E3">
        <w:rPr>
          <w:rFonts w:ascii="Arial" w:hAnsi="Arial" w:cs="Arial"/>
          <w:lang w:val="pt-BR"/>
        </w:rPr>
        <w:t xml:space="preserve">10 (dez) </w:t>
      </w:r>
      <w:proofErr w:type="spellStart"/>
      <w:r w:rsidR="00824164" w:rsidRPr="009B02E3">
        <w:rPr>
          <w:rFonts w:ascii="Arial" w:hAnsi="Arial" w:cs="Arial"/>
          <w:lang w:val="pt-BR"/>
        </w:rPr>
        <w:t>UFC</w:t>
      </w:r>
      <w:r w:rsidR="00957570" w:rsidRPr="009B02E3">
        <w:rPr>
          <w:rFonts w:ascii="Arial" w:hAnsi="Arial" w:cs="Arial"/>
          <w:lang w:val="pt-BR"/>
        </w:rPr>
        <w:t>’s</w:t>
      </w:r>
      <w:proofErr w:type="spellEnd"/>
      <w:r w:rsidR="00824164" w:rsidRPr="009B02E3">
        <w:rPr>
          <w:rFonts w:ascii="Arial" w:hAnsi="Arial" w:cs="Arial"/>
          <w:lang w:val="pt-BR"/>
        </w:rPr>
        <w:t xml:space="preserve"> por infração.</w:t>
      </w:r>
    </w:p>
    <w:p w:rsidR="001F3451" w:rsidRPr="009B02E3" w:rsidRDefault="001F3451" w:rsidP="009B02E3">
      <w:pPr>
        <w:pStyle w:val="PargrafodaLista"/>
        <w:tabs>
          <w:tab w:val="left" w:pos="284"/>
          <w:tab w:val="left" w:pos="851"/>
          <w:tab w:val="left" w:pos="2652"/>
          <w:tab w:val="left" w:pos="9214"/>
        </w:tabs>
        <w:ind w:left="2268" w:right="0" w:firstLine="0"/>
        <w:rPr>
          <w:rFonts w:ascii="Arial" w:hAnsi="Arial" w:cs="Arial"/>
          <w:lang w:val="pt-BR"/>
        </w:rPr>
      </w:pPr>
    </w:p>
    <w:p w:rsidR="00690F5B" w:rsidRPr="009B02E3" w:rsidRDefault="00E635EC" w:rsidP="009B02E3">
      <w:pPr>
        <w:pStyle w:val="PargrafodaLista"/>
        <w:tabs>
          <w:tab w:val="left" w:pos="284"/>
          <w:tab w:val="left" w:pos="851"/>
          <w:tab w:val="left" w:pos="2652"/>
          <w:tab w:val="left" w:pos="9214"/>
        </w:tabs>
        <w:ind w:left="2268" w:right="0" w:firstLine="0"/>
        <w:rPr>
          <w:rFonts w:ascii="Arial" w:hAnsi="Arial" w:cs="Arial"/>
          <w:lang w:val="pt-BR"/>
        </w:rPr>
      </w:pPr>
      <w:r w:rsidRPr="009B02E3">
        <w:rPr>
          <w:rFonts w:ascii="Arial" w:hAnsi="Arial" w:cs="Arial"/>
          <w:lang w:val="pt-BR"/>
        </w:rPr>
        <w:t>Art. 54. Revogado.</w:t>
      </w:r>
    </w:p>
    <w:p w:rsidR="00D3730A" w:rsidRPr="009B02E3" w:rsidRDefault="00D3730A" w:rsidP="009B02E3">
      <w:pPr>
        <w:pStyle w:val="Corpodetexto"/>
        <w:tabs>
          <w:tab w:val="left" w:pos="284"/>
          <w:tab w:val="left" w:pos="851"/>
          <w:tab w:val="left" w:pos="9214"/>
        </w:tabs>
        <w:ind w:left="2268"/>
        <w:jc w:val="both"/>
        <w:rPr>
          <w:rFonts w:ascii="Arial" w:hAnsi="Arial" w:cs="Arial"/>
          <w:sz w:val="22"/>
          <w:szCs w:val="22"/>
          <w:lang w:val="pt-BR"/>
        </w:rPr>
      </w:pPr>
    </w:p>
    <w:p w:rsidR="00E635EC" w:rsidRPr="009B02E3" w:rsidRDefault="003A5E54" w:rsidP="009B02E3">
      <w:pPr>
        <w:pStyle w:val="Corpodetexto"/>
        <w:tabs>
          <w:tab w:val="left" w:pos="284"/>
          <w:tab w:val="left" w:pos="851"/>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Art. 58 </w:t>
      </w:r>
      <w:r w:rsidR="009B02E3">
        <w:rPr>
          <w:rFonts w:ascii="Arial" w:hAnsi="Arial" w:cs="Arial"/>
          <w:sz w:val="22"/>
          <w:szCs w:val="22"/>
          <w:lang w:val="pt-BR"/>
        </w:rPr>
        <w:t>[...]</w:t>
      </w:r>
    </w:p>
    <w:p w:rsidR="00D3730A" w:rsidRPr="009B02E3" w:rsidRDefault="00E635EC" w:rsidP="009B02E3">
      <w:pPr>
        <w:pStyle w:val="Corpodetexto"/>
        <w:tabs>
          <w:tab w:val="left" w:pos="284"/>
          <w:tab w:val="left" w:pos="851"/>
          <w:tab w:val="left" w:pos="9214"/>
        </w:tabs>
        <w:ind w:left="2268"/>
        <w:jc w:val="both"/>
        <w:rPr>
          <w:rFonts w:ascii="Arial" w:hAnsi="Arial" w:cs="Arial"/>
          <w:i/>
          <w:iCs/>
          <w:sz w:val="22"/>
          <w:szCs w:val="22"/>
          <w:lang w:val="pt-BR"/>
        </w:rPr>
      </w:pPr>
      <w:r w:rsidRPr="009B02E3">
        <w:rPr>
          <w:rFonts w:ascii="Arial" w:hAnsi="Arial" w:cs="Arial"/>
          <w:sz w:val="22"/>
          <w:szCs w:val="22"/>
          <w:lang w:val="pt-BR"/>
        </w:rPr>
        <w:t xml:space="preserve"> </w:t>
      </w:r>
    </w:p>
    <w:p w:rsidR="00D3730A" w:rsidRPr="009B02E3" w:rsidRDefault="003A5E54" w:rsidP="009B02E3">
      <w:pPr>
        <w:pStyle w:val="Corpodetexto"/>
        <w:numPr>
          <w:ilvl w:val="0"/>
          <w:numId w:val="45"/>
        </w:numPr>
        <w:tabs>
          <w:tab w:val="left" w:pos="284"/>
          <w:tab w:val="left" w:pos="851"/>
          <w:tab w:val="left" w:pos="1560"/>
          <w:tab w:val="left" w:pos="9214"/>
        </w:tabs>
        <w:jc w:val="both"/>
        <w:rPr>
          <w:rFonts w:ascii="Arial" w:hAnsi="Arial" w:cs="Arial"/>
          <w:sz w:val="22"/>
          <w:szCs w:val="22"/>
          <w:lang w:val="pt-BR"/>
        </w:rPr>
      </w:pPr>
      <w:r w:rsidRPr="009B02E3">
        <w:rPr>
          <w:rFonts w:ascii="Arial" w:hAnsi="Arial" w:cs="Arial"/>
          <w:sz w:val="22"/>
          <w:szCs w:val="22"/>
          <w:lang w:val="pt-BR"/>
        </w:rPr>
        <w:t xml:space="preserve">Multa de </w:t>
      </w:r>
      <w:r w:rsidR="00B86DFE" w:rsidRPr="009B02E3">
        <w:rPr>
          <w:rFonts w:ascii="Arial" w:hAnsi="Arial" w:cs="Arial"/>
          <w:sz w:val="22"/>
          <w:szCs w:val="22"/>
          <w:lang w:val="pt-BR"/>
        </w:rPr>
        <w:t>05 a 50</w:t>
      </w:r>
      <w:r w:rsidRPr="009B02E3">
        <w:rPr>
          <w:rFonts w:ascii="Arial" w:hAnsi="Arial" w:cs="Arial"/>
          <w:spacing w:val="-5"/>
          <w:sz w:val="22"/>
          <w:szCs w:val="22"/>
          <w:lang w:val="pt-BR"/>
        </w:rPr>
        <w:t xml:space="preserve"> </w:t>
      </w:r>
      <w:proofErr w:type="spellStart"/>
      <w:r w:rsidRPr="009B02E3">
        <w:rPr>
          <w:rFonts w:ascii="Arial" w:hAnsi="Arial" w:cs="Arial"/>
          <w:sz w:val="22"/>
          <w:szCs w:val="22"/>
          <w:lang w:val="pt-BR"/>
        </w:rPr>
        <w:t>UFC</w:t>
      </w:r>
      <w:r w:rsidR="00957570" w:rsidRPr="009B02E3">
        <w:rPr>
          <w:rFonts w:ascii="Arial" w:hAnsi="Arial" w:cs="Arial"/>
          <w:sz w:val="22"/>
          <w:szCs w:val="22"/>
          <w:lang w:val="pt-BR"/>
        </w:rPr>
        <w:t>’s</w:t>
      </w:r>
      <w:proofErr w:type="spellEnd"/>
      <w:r w:rsidRPr="009B02E3">
        <w:rPr>
          <w:rFonts w:ascii="Arial" w:hAnsi="Arial" w:cs="Arial"/>
          <w:sz w:val="22"/>
          <w:szCs w:val="22"/>
          <w:lang w:val="pt-BR"/>
        </w:rPr>
        <w:t>.</w:t>
      </w:r>
    </w:p>
    <w:p w:rsidR="00E635EC" w:rsidRPr="009B02E3" w:rsidRDefault="00E635EC" w:rsidP="009B02E3">
      <w:pPr>
        <w:pStyle w:val="Corpodetexto"/>
        <w:tabs>
          <w:tab w:val="left" w:pos="284"/>
          <w:tab w:val="left" w:pos="851"/>
          <w:tab w:val="left" w:pos="9214"/>
        </w:tabs>
        <w:ind w:left="2268"/>
        <w:jc w:val="both"/>
        <w:rPr>
          <w:rFonts w:ascii="Arial" w:hAnsi="Arial" w:cs="Arial"/>
          <w:sz w:val="22"/>
          <w:szCs w:val="22"/>
          <w:lang w:val="pt-BR"/>
        </w:rPr>
      </w:pPr>
    </w:p>
    <w:p w:rsidR="00D076F9" w:rsidRPr="009B02E3" w:rsidRDefault="003A5E54" w:rsidP="009B02E3">
      <w:pPr>
        <w:pStyle w:val="Corpodetexto"/>
        <w:tabs>
          <w:tab w:val="left" w:pos="284"/>
          <w:tab w:val="left" w:pos="851"/>
          <w:tab w:val="left" w:pos="9214"/>
        </w:tabs>
        <w:ind w:left="2268"/>
        <w:jc w:val="both"/>
        <w:rPr>
          <w:rFonts w:ascii="Arial" w:hAnsi="Arial" w:cs="Arial"/>
          <w:sz w:val="22"/>
          <w:szCs w:val="22"/>
          <w:lang w:val="pt-BR"/>
        </w:rPr>
      </w:pPr>
      <w:r w:rsidRPr="009B02E3">
        <w:rPr>
          <w:rFonts w:ascii="Arial" w:hAnsi="Arial" w:cs="Arial"/>
          <w:sz w:val="22"/>
          <w:szCs w:val="22"/>
          <w:lang w:val="pt-BR"/>
        </w:rPr>
        <w:t xml:space="preserve">Art. 61 As multas previstas na Seção I, </w:t>
      </w:r>
      <w:r w:rsidR="00711AD0" w:rsidRPr="009B02E3">
        <w:rPr>
          <w:rFonts w:ascii="Arial" w:hAnsi="Arial" w:cs="Arial"/>
          <w:sz w:val="22"/>
          <w:szCs w:val="22"/>
          <w:lang w:val="pt-BR"/>
        </w:rPr>
        <w:t>do Capítulo IV</w:t>
      </w:r>
      <w:r w:rsidRPr="009B02E3">
        <w:rPr>
          <w:rFonts w:ascii="Arial" w:hAnsi="Arial" w:cs="Arial"/>
          <w:sz w:val="22"/>
          <w:szCs w:val="22"/>
          <w:lang w:val="pt-BR"/>
        </w:rPr>
        <w:t xml:space="preserve">, relativas às infrações por falta de recolhimento do imposto, serão aplicadas </w:t>
      </w:r>
      <w:r w:rsidR="002D7391" w:rsidRPr="009B02E3">
        <w:rPr>
          <w:rFonts w:ascii="Arial" w:hAnsi="Arial" w:cs="Arial"/>
          <w:sz w:val="22"/>
          <w:szCs w:val="22"/>
          <w:lang w:val="pt-BR"/>
        </w:rPr>
        <w:t xml:space="preserve">sem </w:t>
      </w:r>
      <w:r w:rsidRPr="009B02E3">
        <w:rPr>
          <w:rFonts w:ascii="Arial" w:hAnsi="Arial" w:cs="Arial"/>
          <w:sz w:val="22"/>
          <w:szCs w:val="22"/>
          <w:lang w:val="pt-BR"/>
        </w:rPr>
        <w:t>prejuízo das demais penalidades previstas nesta Lei Complementar.</w:t>
      </w:r>
    </w:p>
    <w:p w:rsidR="00E635EC" w:rsidRPr="00957570" w:rsidRDefault="00E635EC" w:rsidP="00A61DCE">
      <w:pPr>
        <w:pStyle w:val="Corpodetexto"/>
        <w:tabs>
          <w:tab w:val="left" w:pos="9214"/>
        </w:tabs>
        <w:jc w:val="both"/>
        <w:rPr>
          <w:rFonts w:ascii="Arial" w:hAnsi="Arial" w:cs="Arial"/>
          <w:lang w:val="pt-BR"/>
        </w:rPr>
      </w:pPr>
    </w:p>
    <w:p w:rsidR="00E473EB" w:rsidRPr="00957570" w:rsidRDefault="00E473EB" w:rsidP="00C54CBD">
      <w:pPr>
        <w:pStyle w:val="Corpodetexto"/>
        <w:tabs>
          <w:tab w:val="left" w:pos="9214"/>
        </w:tabs>
        <w:ind w:firstLine="1134"/>
        <w:jc w:val="both"/>
        <w:rPr>
          <w:rFonts w:ascii="Arial" w:hAnsi="Arial" w:cs="Arial"/>
          <w:lang w:val="pt-BR"/>
        </w:rPr>
      </w:pPr>
      <w:r w:rsidRPr="00957570">
        <w:rPr>
          <w:rFonts w:ascii="Arial" w:hAnsi="Arial" w:cs="Arial"/>
          <w:b/>
          <w:lang w:val="pt-BR"/>
        </w:rPr>
        <w:t xml:space="preserve">Art. 2º </w:t>
      </w:r>
      <w:r w:rsidRPr="00957570">
        <w:rPr>
          <w:rFonts w:ascii="Arial" w:hAnsi="Arial" w:cs="Arial"/>
          <w:lang w:val="pt-BR"/>
        </w:rPr>
        <w:t xml:space="preserve">Esta Lei entra em vigor na data de sua publicação, produzindo eficácia jurídica </w:t>
      </w:r>
      <w:r w:rsidR="00B50E78" w:rsidRPr="00957570">
        <w:rPr>
          <w:rFonts w:ascii="Arial" w:hAnsi="Arial" w:cs="Arial"/>
          <w:lang w:val="pt-BR"/>
        </w:rPr>
        <w:t>90 (noventa) dias após a data de sua publicação</w:t>
      </w:r>
      <w:r w:rsidR="009B02E3">
        <w:rPr>
          <w:rFonts w:ascii="Arial" w:hAnsi="Arial" w:cs="Arial"/>
          <w:lang w:val="pt-BR"/>
        </w:rPr>
        <w:t>, revogadas as disposições em contrário.</w:t>
      </w:r>
    </w:p>
    <w:p w:rsidR="00E473EB" w:rsidRPr="00957570" w:rsidRDefault="00E473EB" w:rsidP="00C54CBD">
      <w:pPr>
        <w:pStyle w:val="Corpodetexto"/>
        <w:tabs>
          <w:tab w:val="left" w:pos="9214"/>
        </w:tabs>
        <w:ind w:firstLine="1134"/>
        <w:jc w:val="both"/>
        <w:rPr>
          <w:rFonts w:ascii="Arial" w:hAnsi="Arial" w:cs="Arial"/>
          <w:lang w:val="pt-BR"/>
        </w:rPr>
      </w:pPr>
    </w:p>
    <w:p w:rsidR="00A61DCE" w:rsidRPr="00957570" w:rsidRDefault="00A61DCE" w:rsidP="00C54CBD">
      <w:pPr>
        <w:pStyle w:val="Corpodetexto"/>
        <w:tabs>
          <w:tab w:val="left" w:pos="9214"/>
        </w:tabs>
        <w:ind w:firstLine="1134"/>
        <w:jc w:val="both"/>
        <w:rPr>
          <w:rFonts w:ascii="Arial" w:hAnsi="Arial" w:cs="Arial"/>
          <w:lang w:val="pt-BR"/>
        </w:rPr>
      </w:pPr>
    </w:p>
    <w:p w:rsidR="00E473EB" w:rsidRPr="00957570" w:rsidRDefault="00E473EB" w:rsidP="00C54CBD">
      <w:pPr>
        <w:pStyle w:val="Corpodetexto"/>
        <w:tabs>
          <w:tab w:val="left" w:pos="9214"/>
        </w:tabs>
        <w:ind w:firstLine="1134"/>
        <w:jc w:val="both"/>
        <w:rPr>
          <w:rFonts w:ascii="Arial" w:hAnsi="Arial" w:cs="Arial"/>
          <w:lang w:val="pt-BR"/>
        </w:rPr>
      </w:pPr>
      <w:r w:rsidRPr="00957570">
        <w:rPr>
          <w:rFonts w:ascii="Arial" w:hAnsi="Arial" w:cs="Arial"/>
          <w:lang w:val="pt-BR"/>
        </w:rPr>
        <w:t xml:space="preserve">Cacoal/RO, </w:t>
      </w:r>
      <w:r w:rsidR="002D6F9E">
        <w:rPr>
          <w:rFonts w:ascii="Arial" w:hAnsi="Arial" w:cs="Arial"/>
          <w:lang w:val="pt-BR"/>
        </w:rPr>
        <w:t>21</w:t>
      </w:r>
      <w:r w:rsidRPr="00957570">
        <w:rPr>
          <w:rFonts w:ascii="Arial" w:hAnsi="Arial" w:cs="Arial"/>
          <w:lang w:val="pt-BR"/>
        </w:rPr>
        <w:t xml:space="preserve"> de </w:t>
      </w:r>
      <w:r w:rsidR="00711AD0" w:rsidRPr="00957570">
        <w:rPr>
          <w:rFonts w:ascii="Arial" w:hAnsi="Arial" w:cs="Arial"/>
          <w:lang w:val="pt-BR"/>
        </w:rPr>
        <w:t xml:space="preserve">Maio </w:t>
      </w:r>
      <w:r w:rsidRPr="00957570">
        <w:rPr>
          <w:rFonts w:ascii="Arial" w:hAnsi="Arial" w:cs="Arial"/>
          <w:lang w:val="pt-BR"/>
        </w:rPr>
        <w:t>de 20</w:t>
      </w:r>
      <w:r w:rsidR="002B14CB" w:rsidRPr="00957570">
        <w:rPr>
          <w:rFonts w:ascii="Arial" w:hAnsi="Arial" w:cs="Arial"/>
          <w:lang w:val="pt-BR"/>
        </w:rPr>
        <w:t>21</w:t>
      </w:r>
      <w:r w:rsidRPr="00957570">
        <w:rPr>
          <w:rFonts w:ascii="Arial" w:hAnsi="Arial" w:cs="Arial"/>
          <w:lang w:val="pt-BR"/>
        </w:rPr>
        <w:t>.</w:t>
      </w:r>
    </w:p>
    <w:p w:rsidR="00E473EB" w:rsidRPr="00957570" w:rsidRDefault="00E473EB" w:rsidP="00C54CBD">
      <w:pPr>
        <w:pStyle w:val="Corpodetexto"/>
        <w:tabs>
          <w:tab w:val="left" w:pos="9214"/>
        </w:tabs>
        <w:ind w:firstLine="1134"/>
        <w:jc w:val="both"/>
        <w:rPr>
          <w:rFonts w:ascii="Arial" w:hAnsi="Arial" w:cs="Arial"/>
          <w:lang w:val="pt-BR"/>
        </w:rPr>
      </w:pPr>
    </w:p>
    <w:p w:rsidR="00E473EB" w:rsidRPr="00957570" w:rsidRDefault="00E473EB" w:rsidP="00C54CBD">
      <w:pPr>
        <w:pStyle w:val="Corpodetexto"/>
        <w:tabs>
          <w:tab w:val="left" w:pos="9214"/>
        </w:tabs>
        <w:ind w:firstLine="1134"/>
        <w:jc w:val="both"/>
        <w:rPr>
          <w:rFonts w:ascii="Arial" w:hAnsi="Arial" w:cs="Arial"/>
          <w:lang w:val="pt-BR"/>
        </w:rPr>
      </w:pPr>
    </w:p>
    <w:p w:rsidR="00A61DCE" w:rsidRPr="00C54CBD" w:rsidRDefault="00A61DCE" w:rsidP="00C54CBD">
      <w:pPr>
        <w:pStyle w:val="Corpodetexto"/>
        <w:tabs>
          <w:tab w:val="left" w:pos="9214"/>
        </w:tabs>
        <w:ind w:firstLine="1134"/>
        <w:jc w:val="both"/>
        <w:rPr>
          <w:rFonts w:ascii="Arial" w:hAnsi="Arial" w:cs="Arial"/>
          <w:lang w:val="pt-BR"/>
        </w:rPr>
      </w:pPr>
    </w:p>
    <w:p w:rsidR="00E473EB" w:rsidRPr="00C54CBD" w:rsidRDefault="002B14CB" w:rsidP="00C54CBD">
      <w:pPr>
        <w:pStyle w:val="Corpodetexto"/>
        <w:tabs>
          <w:tab w:val="left" w:pos="9214"/>
        </w:tabs>
        <w:ind w:firstLine="1134"/>
        <w:jc w:val="both"/>
        <w:rPr>
          <w:rFonts w:ascii="Arial" w:hAnsi="Arial" w:cs="Arial"/>
          <w:bCs/>
          <w:lang w:val="pt-BR"/>
        </w:rPr>
      </w:pPr>
      <w:r w:rsidRPr="00C54CBD">
        <w:rPr>
          <w:rFonts w:ascii="Arial" w:hAnsi="Arial" w:cs="Arial"/>
          <w:bCs/>
          <w:lang w:val="pt-BR"/>
        </w:rPr>
        <w:t>ADAILTON ANTUNES FERREIRA</w:t>
      </w:r>
    </w:p>
    <w:p w:rsidR="00E473EB" w:rsidRPr="00C54CBD" w:rsidRDefault="00E473EB" w:rsidP="00C54CBD">
      <w:pPr>
        <w:pStyle w:val="Corpodetexto"/>
        <w:tabs>
          <w:tab w:val="left" w:pos="9214"/>
        </w:tabs>
        <w:ind w:firstLine="1134"/>
        <w:jc w:val="both"/>
        <w:rPr>
          <w:rFonts w:ascii="Arial" w:hAnsi="Arial" w:cs="Arial"/>
          <w:lang w:val="pt-BR"/>
        </w:rPr>
      </w:pPr>
      <w:r w:rsidRPr="00C54CBD">
        <w:rPr>
          <w:rFonts w:ascii="Arial" w:hAnsi="Arial" w:cs="Arial"/>
          <w:lang w:val="pt-BR"/>
        </w:rPr>
        <w:t>Prefeit</w:t>
      </w:r>
      <w:r w:rsidR="005B34E6" w:rsidRPr="00C54CBD">
        <w:rPr>
          <w:rFonts w:ascii="Arial" w:hAnsi="Arial" w:cs="Arial"/>
          <w:lang w:val="pt-BR"/>
        </w:rPr>
        <w:t>o Municipal</w:t>
      </w:r>
    </w:p>
    <w:p w:rsidR="00E473EB" w:rsidRPr="00C54CBD" w:rsidRDefault="00E473EB" w:rsidP="00C54CBD">
      <w:pPr>
        <w:pStyle w:val="Corpodetexto"/>
        <w:tabs>
          <w:tab w:val="left" w:pos="9214"/>
        </w:tabs>
        <w:ind w:firstLine="1134"/>
        <w:jc w:val="both"/>
        <w:rPr>
          <w:rFonts w:ascii="Arial" w:hAnsi="Arial" w:cs="Arial"/>
          <w:lang w:val="pt-BR"/>
        </w:rPr>
      </w:pPr>
    </w:p>
    <w:p w:rsidR="00A61DCE" w:rsidRPr="00C54CBD" w:rsidRDefault="00A61DCE" w:rsidP="00C54CBD">
      <w:pPr>
        <w:pStyle w:val="Corpodetexto"/>
        <w:tabs>
          <w:tab w:val="left" w:pos="9214"/>
        </w:tabs>
        <w:ind w:firstLine="1134"/>
        <w:jc w:val="both"/>
        <w:rPr>
          <w:rFonts w:ascii="Arial" w:hAnsi="Arial" w:cs="Arial"/>
          <w:lang w:val="pt-BR"/>
        </w:rPr>
      </w:pPr>
    </w:p>
    <w:p w:rsidR="00E473EB" w:rsidRPr="00C54CBD" w:rsidRDefault="00E473EB" w:rsidP="00C54CBD">
      <w:pPr>
        <w:pStyle w:val="Corpodetexto"/>
        <w:tabs>
          <w:tab w:val="left" w:pos="9214"/>
        </w:tabs>
        <w:ind w:firstLine="1134"/>
        <w:jc w:val="both"/>
        <w:rPr>
          <w:rFonts w:ascii="Arial" w:hAnsi="Arial" w:cs="Arial"/>
          <w:lang w:val="pt-BR"/>
        </w:rPr>
      </w:pPr>
    </w:p>
    <w:p w:rsidR="00E473EB" w:rsidRPr="00C54CBD" w:rsidRDefault="002B14CB" w:rsidP="00C54CBD">
      <w:pPr>
        <w:pStyle w:val="Corpodetexto"/>
        <w:tabs>
          <w:tab w:val="left" w:pos="9214"/>
        </w:tabs>
        <w:ind w:firstLine="1134"/>
        <w:jc w:val="both"/>
        <w:rPr>
          <w:rFonts w:ascii="Arial" w:hAnsi="Arial" w:cs="Arial"/>
          <w:bCs/>
          <w:lang w:val="pt-BR"/>
        </w:rPr>
      </w:pPr>
      <w:r w:rsidRPr="00C54CBD">
        <w:rPr>
          <w:rFonts w:ascii="Arial" w:hAnsi="Arial" w:cs="Arial"/>
          <w:bCs/>
          <w:lang w:val="pt-BR"/>
        </w:rPr>
        <w:t>VIVIANI RAMI</w:t>
      </w:r>
      <w:r w:rsidR="009B02E3" w:rsidRPr="00C54CBD">
        <w:rPr>
          <w:rFonts w:ascii="Arial" w:hAnsi="Arial" w:cs="Arial"/>
          <w:bCs/>
          <w:lang w:val="pt-BR"/>
        </w:rPr>
        <w:t>R</w:t>
      </w:r>
      <w:r w:rsidRPr="00C54CBD">
        <w:rPr>
          <w:rFonts w:ascii="Arial" w:hAnsi="Arial" w:cs="Arial"/>
          <w:bCs/>
          <w:lang w:val="pt-BR"/>
        </w:rPr>
        <w:t>ES DA SILVA</w:t>
      </w:r>
    </w:p>
    <w:p w:rsidR="00711AD0" w:rsidRPr="00C54CBD" w:rsidRDefault="00E473EB" w:rsidP="00C54CBD">
      <w:pPr>
        <w:pStyle w:val="Corpodetexto"/>
        <w:tabs>
          <w:tab w:val="left" w:pos="9214"/>
        </w:tabs>
        <w:ind w:firstLine="1134"/>
        <w:jc w:val="both"/>
        <w:rPr>
          <w:rFonts w:ascii="Arial" w:hAnsi="Arial" w:cs="Arial"/>
          <w:lang w:val="pt-BR"/>
        </w:rPr>
      </w:pPr>
      <w:r w:rsidRPr="00C54CBD">
        <w:rPr>
          <w:rFonts w:ascii="Arial" w:hAnsi="Arial" w:cs="Arial"/>
          <w:lang w:val="pt-BR"/>
        </w:rPr>
        <w:t>Procurador</w:t>
      </w:r>
      <w:r w:rsidR="002B14CB" w:rsidRPr="00C54CBD">
        <w:rPr>
          <w:rFonts w:ascii="Arial" w:hAnsi="Arial" w:cs="Arial"/>
          <w:lang w:val="pt-BR"/>
        </w:rPr>
        <w:t>a</w:t>
      </w:r>
      <w:r w:rsidR="00957570" w:rsidRPr="00C54CBD">
        <w:rPr>
          <w:rFonts w:ascii="Arial" w:hAnsi="Arial" w:cs="Arial"/>
          <w:lang w:val="pt-BR"/>
        </w:rPr>
        <w:t>-</w:t>
      </w:r>
      <w:r w:rsidRPr="00C54CBD">
        <w:rPr>
          <w:rFonts w:ascii="Arial" w:hAnsi="Arial" w:cs="Arial"/>
          <w:lang w:val="pt-BR"/>
        </w:rPr>
        <w:t xml:space="preserve">Geral do Município </w:t>
      </w:r>
    </w:p>
    <w:p w:rsidR="00E473EB" w:rsidRPr="00C54CBD" w:rsidRDefault="00E473EB" w:rsidP="00C54CBD">
      <w:pPr>
        <w:pStyle w:val="Corpodetexto"/>
        <w:tabs>
          <w:tab w:val="left" w:pos="9214"/>
        </w:tabs>
        <w:ind w:firstLine="1134"/>
        <w:jc w:val="both"/>
        <w:rPr>
          <w:rFonts w:ascii="Arial" w:hAnsi="Arial" w:cs="Arial"/>
          <w:lang w:val="pt-BR"/>
        </w:rPr>
      </w:pPr>
      <w:r w:rsidRPr="00C54CBD">
        <w:rPr>
          <w:rFonts w:ascii="Arial" w:hAnsi="Arial" w:cs="Arial"/>
          <w:lang w:val="pt-BR"/>
        </w:rPr>
        <w:t>OAB/RO</w:t>
      </w:r>
      <w:r w:rsidR="002B14CB" w:rsidRPr="00C54CBD">
        <w:rPr>
          <w:rFonts w:ascii="Arial" w:hAnsi="Arial" w:cs="Arial"/>
          <w:lang w:val="pt-BR"/>
        </w:rPr>
        <w:t xml:space="preserve"> </w:t>
      </w:r>
      <w:r w:rsidR="005B34E6" w:rsidRPr="00C54CBD">
        <w:rPr>
          <w:rFonts w:ascii="Arial" w:hAnsi="Arial" w:cs="Arial"/>
          <w:lang w:val="pt-BR"/>
        </w:rPr>
        <w:t>1.360</w:t>
      </w:r>
    </w:p>
    <w:p w:rsidR="00E473EB" w:rsidRPr="00C54CBD" w:rsidRDefault="00E473EB" w:rsidP="00A61DCE">
      <w:pPr>
        <w:pStyle w:val="Corpodetexto"/>
        <w:tabs>
          <w:tab w:val="left" w:pos="9214"/>
        </w:tabs>
        <w:jc w:val="both"/>
        <w:rPr>
          <w:rFonts w:ascii="Arial" w:hAnsi="Arial" w:cs="Arial"/>
          <w:lang w:val="pt-BR"/>
        </w:rPr>
      </w:pPr>
    </w:p>
    <w:p w:rsidR="009B02E3" w:rsidRPr="00C54CBD" w:rsidRDefault="009B02E3" w:rsidP="00A61DCE">
      <w:pPr>
        <w:pStyle w:val="Corpodetexto"/>
        <w:tabs>
          <w:tab w:val="left" w:pos="9214"/>
        </w:tabs>
        <w:jc w:val="both"/>
        <w:rPr>
          <w:rFonts w:ascii="Arial" w:hAnsi="Arial" w:cs="Arial"/>
          <w:lang w:val="pt-BR"/>
        </w:rPr>
      </w:pPr>
    </w:p>
    <w:p w:rsidR="009B02E3" w:rsidRPr="00C54CBD" w:rsidRDefault="009B02E3" w:rsidP="00A61DCE">
      <w:pPr>
        <w:pStyle w:val="Corpodetexto"/>
        <w:tabs>
          <w:tab w:val="left" w:pos="9214"/>
        </w:tabs>
        <w:jc w:val="both"/>
        <w:rPr>
          <w:rFonts w:ascii="Arial" w:hAnsi="Arial" w:cs="Arial"/>
          <w:lang w:val="pt-BR"/>
        </w:rPr>
      </w:pPr>
    </w:p>
    <w:p w:rsidR="009B02E3" w:rsidRPr="00C54CBD" w:rsidRDefault="009B02E3" w:rsidP="00A61DCE">
      <w:pPr>
        <w:pStyle w:val="Corpodetexto"/>
        <w:tabs>
          <w:tab w:val="left" w:pos="9214"/>
        </w:tabs>
        <w:jc w:val="both"/>
        <w:rPr>
          <w:rFonts w:ascii="Arial" w:hAnsi="Arial" w:cs="Arial"/>
          <w:lang w:val="pt-BR"/>
        </w:rPr>
      </w:pPr>
    </w:p>
    <w:p w:rsidR="009B02E3" w:rsidRDefault="009B02E3" w:rsidP="00A61DCE">
      <w:pPr>
        <w:pStyle w:val="Corpodetexto"/>
        <w:tabs>
          <w:tab w:val="left" w:pos="9214"/>
        </w:tabs>
        <w:jc w:val="both"/>
        <w:rPr>
          <w:rFonts w:ascii="Arial" w:hAnsi="Arial" w:cs="Arial"/>
          <w:lang w:val="pt-BR"/>
        </w:rPr>
      </w:pPr>
    </w:p>
    <w:p w:rsidR="009B02E3" w:rsidRDefault="009B02E3" w:rsidP="00A61DCE">
      <w:pPr>
        <w:pStyle w:val="Corpodetexto"/>
        <w:tabs>
          <w:tab w:val="left" w:pos="9214"/>
        </w:tabs>
        <w:jc w:val="both"/>
        <w:rPr>
          <w:rFonts w:ascii="Arial" w:hAnsi="Arial" w:cs="Arial"/>
          <w:lang w:val="pt-BR"/>
        </w:rPr>
      </w:pPr>
    </w:p>
    <w:p w:rsidR="009B02E3" w:rsidRDefault="009B02E3" w:rsidP="00A61DCE">
      <w:pPr>
        <w:pStyle w:val="Corpodetexto"/>
        <w:tabs>
          <w:tab w:val="left" w:pos="9214"/>
        </w:tabs>
        <w:jc w:val="both"/>
        <w:rPr>
          <w:rFonts w:ascii="Arial" w:hAnsi="Arial" w:cs="Arial"/>
          <w:lang w:val="pt-BR"/>
        </w:rPr>
      </w:pPr>
    </w:p>
    <w:p w:rsidR="009B02E3" w:rsidRDefault="009B02E3" w:rsidP="00A61DCE">
      <w:pPr>
        <w:pStyle w:val="Corpodetexto"/>
        <w:tabs>
          <w:tab w:val="left" w:pos="9214"/>
        </w:tabs>
        <w:jc w:val="both"/>
        <w:rPr>
          <w:rFonts w:ascii="Arial" w:hAnsi="Arial" w:cs="Arial"/>
          <w:lang w:val="pt-BR"/>
        </w:rPr>
      </w:pPr>
    </w:p>
    <w:p w:rsidR="009B02E3" w:rsidRDefault="009B02E3" w:rsidP="00A61DCE">
      <w:pPr>
        <w:pStyle w:val="Corpodetexto"/>
        <w:tabs>
          <w:tab w:val="left" w:pos="9214"/>
        </w:tabs>
        <w:jc w:val="both"/>
        <w:rPr>
          <w:rFonts w:ascii="Arial" w:hAnsi="Arial" w:cs="Arial"/>
          <w:lang w:val="pt-BR"/>
        </w:rPr>
      </w:pPr>
    </w:p>
    <w:p w:rsidR="009B02E3" w:rsidRDefault="009B02E3" w:rsidP="00A61DCE">
      <w:pPr>
        <w:pStyle w:val="Corpodetexto"/>
        <w:tabs>
          <w:tab w:val="left" w:pos="9214"/>
        </w:tabs>
        <w:jc w:val="both"/>
        <w:rPr>
          <w:rFonts w:ascii="Arial" w:hAnsi="Arial" w:cs="Arial"/>
          <w:lang w:val="pt-BR"/>
        </w:rPr>
      </w:pPr>
    </w:p>
    <w:p w:rsidR="009B02E3" w:rsidRDefault="009B02E3" w:rsidP="00A61DCE">
      <w:pPr>
        <w:pStyle w:val="Corpodetexto"/>
        <w:tabs>
          <w:tab w:val="left" w:pos="9214"/>
        </w:tabs>
        <w:jc w:val="both"/>
        <w:rPr>
          <w:rFonts w:ascii="Arial" w:hAnsi="Arial" w:cs="Arial"/>
          <w:lang w:val="pt-BR"/>
        </w:rPr>
      </w:pPr>
    </w:p>
    <w:p w:rsidR="009B02E3" w:rsidRDefault="009B02E3" w:rsidP="00A61DCE">
      <w:pPr>
        <w:pStyle w:val="Corpodetexto"/>
        <w:tabs>
          <w:tab w:val="left" w:pos="9214"/>
        </w:tabs>
        <w:jc w:val="both"/>
        <w:rPr>
          <w:rFonts w:ascii="Arial" w:hAnsi="Arial" w:cs="Arial"/>
          <w:lang w:val="pt-BR"/>
        </w:rPr>
      </w:pPr>
    </w:p>
    <w:p w:rsidR="002D6F9E" w:rsidRDefault="002D6F9E" w:rsidP="00A61DCE">
      <w:pPr>
        <w:pStyle w:val="Corpodetexto"/>
        <w:tabs>
          <w:tab w:val="left" w:pos="9214"/>
        </w:tabs>
        <w:jc w:val="both"/>
        <w:rPr>
          <w:rFonts w:ascii="Arial" w:hAnsi="Arial" w:cs="Arial"/>
          <w:lang w:val="pt-BR"/>
        </w:rPr>
      </w:pPr>
    </w:p>
    <w:p w:rsidR="002D6F9E" w:rsidRDefault="002D6F9E" w:rsidP="00A61DCE">
      <w:pPr>
        <w:pStyle w:val="Corpodetexto"/>
        <w:tabs>
          <w:tab w:val="left" w:pos="9214"/>
        </w:tabs>
        <w:jc w:val="both"/>
        <w:rPr>
          <w:rFonts w:ascii="Arial" w:hAnsi="Arial" w:cs="Arial"/>
          <w:lang w:val="pt-BR"/>
        </w:rPr>
      </w:pPr>
    </w:p>
    <w:p w:rsidR="002D6F9E" w:rsidRDefault="002D6F9E" w:rsidP="00A61DCE">
      <w:pPr>
        <w:pStyle w:val="Corpodetexto"/>
        <w:tabs>
          <w:tab w:val="left" w:pos="9214"/>
        </w:tabs>
        <w:jc w:val="both"/>
        <w:rPr>
          <w:rFonts w:ascii="Arial" w:hAnsi="Arial" w:cs="Arial"/>
          <w:lang w:val="pt-BR"/>
        </w:rPr>
      </w:pPr>
    </w:p>
    <w:p w:rsidR="009B02E3" w:rsidRDefault="009B02E3" w:rsidP="00A61DCE">
      <w:pPr>
        <w:pStyle w:val="Corpodetexto"/>
        <w:tabs>
          <w:tab w:val="left" w:pos="9214"/>
        </w:tabs>
        <w:jc w:val="both"/>
        <w:rPr>
          <w:rFonts w:ascii="Arial" w:hAnsi="Arial" w:cs="Arial"/>
          <w:lang w:val="pt-BR"/>
        </w:rPr>
      </w:pPr>
    </w:p>
    <w:p w:rsidR="009B02E3" w:rsidRDefault="009B02E3" w:rsidP="00A61DCE">
      <w:pPr>
        <w:pStyle w:val="Corpodetexto"/>
        <w:tabs>
          <w:tab w:val="left" w:pos="9214"/>
        </w:tabs>
        <w:jc w:val="both"/>
        <w:rPr>
          <w:rFonts w:ascii="Arial" w:hAnsi="Arial" w:cs="Arial"/>
          <w:lang w:val="pt-BR"/>
        </w:rPr>
      </w:pPr>
    </w:p>
    <w:p w:rsidR="009B02E3" w:rsidRDefault="009B02E3" w:rsidP="00A61DCE">
      <w:pPr>
        <w:pStyle w:val="Corpodetexto"/>
        <w:tabs>
          <w:tab w:val="left" w:pos="9214"/>
        </w:tabs>
        <w:jc w:val="both"/>
        <w:rPr>
          <w:rFonts w:ascii="Arial" w:hAnsi="Arial" w:cs="Arial"/>
          <w:lang w:val="pt-BR"/>
        </w:rPr>
      </w:pPr>
    </w:p>
    <w:p w:rsidR="00C54CBD" w:rsidRDefault="00C54CBD" w:rsidP="009B02E3">
      <w:pPr>
        <w:spacing w:after="120"/>
        <w:jc w:val="center"/>
        <w:rPr>
          <w:rFonts w:ascii="Arial" w:hAnsi="Arial" w:cs="Arial"/>
          <w:b/>
          <w:bCs/>
          <w:lang w:val="pt-BR"/>
        </w:rPr>
      </w:pPr>
    </w:p>
    <w:p w:rsidR="009B02E3" w:rsidRPr="00E77565" w:rsidRDefault="009B02E3" w:rsidP="009B02E3">
      <w:pPr>
        <w:spacing w:after="120"/>
        <w:jc w:val="center"/>
        <w:rPr>
          <w:rFonts w:ascii="Arial" w:hAnsi="Arial" w:cs="Arial"/>
          <w:b/>
          <w:bCs/>
          <w:lang w:val="pt-BR"/>
        </w:rPr>
      </w:pPr>
      <w:r w:rsidRPr="00E77565">
        <w:rPr>
          <w:rFonts w:ascii="Arial" w:hAnsi="Arial" w:cs="Arial"/>
          <w:b/>
          <w:bCs/>
          <w:lang w:val="pt-BR"/>
        </w:rPr>
        <w:t>MENSAGEM AO PROJETO DE LEI Nº</w:t>
      </w:r>
      <w:r w:rsidR="00D00899">
        <w:rPr>
          <w:rFonts w:ascii="Arial" w:hAnsi="Arial" w:cs="Arial"/>
          <w:b/>
          <w:bCs/>
          <w:lang w:val="pt-BR"/>
        </w:rPr>
        <w:t xml:space="preserve"> 96/2021</w:t>
      </w:r>
      <w:bookmarkStart w:id="0" w:name="_GoBack"/>
      <w:bookmarkEnd w:id="0"/>
    </w:p>
    <w:p w:rsidR="009B02E3" w:rsidRPr="00E77565" w:rsidRDefault="009B02E3" w:rsidP="009B02E3">
      <w:pPr>
        <w:spacing w:after="120"/>
        <w:jc w:val="center"/>
        <w:rPr>
          <w:rFonts w:ascii="Arial" w:hAnsi="Arial" w:cs="Arial"/>
          <w:b/>
          <w:bCs/>
        </w:rPr>
      </w:pPr>
      <w:r w:rsidRPr="00E77565">
        <w:rPr>
          <w:rFonts w:ascii="Arial" w:hAnsi="Arial" w:cs="Arial"/>
          <w:b/>
          <w:bCs/>
        </w:rPr>
        <w:t>SENHOR PRESIDENTE</w:t>
      </w:r>
    </w:p>
    <w:p w:rsidR="009B02E3" w:rsidRPr="00E77565" w:rsidRDefault="009B02E3" w:rsidP="009B02E3">
      <w:pPr>
        <w:spacing w:after="120"/>
        <w:jc w:val="center"/>
        <w:rPr>
          <w:rFonts w:ascii="Arial" w:hAnsi="Arial" w:cs="Arial"/>
          <w:b/>
          <w:bCs/>
          <w:lang w:val="pt-BR"/>
        </w:rPr>
      </w:pPr>
      <w:r w:rsidRPr="00E77565">
        <w:rPr>
          <w:rFonts w:ascii="Arial" w:hAnsi="Arial" w:cs="Arial"/>
          <w:b/>
          <w:bCs/>
          <w:lang w:val="pt-BR"/>
        </w:rPr>
        <w:t>Senhores Vereadores,</w:t>
      </w:r>
    </w:p>
    <w:p w:rsidR="009B02E3" w:rsidRPr="00E77565" w:rsidRDefault="009B02E3" w:rsidP="009B02E3">
      <w:pPr>
        <w:spacing w:after="120" w:line="360" w:lineRule="auto"/>
        <w:ind w:firstLine="1134"/>
        <w:jc w:val="both"/>
        <w:rPr>
          <w:rFonts w:ascii="Arial" w:hAnsi="Arial" w:cs="Arial"/>
          <w:bCs/>
          <w:lang w:val="pt-BR"/>
        </w:rPr>
      </w:pPr>
    </w:p>
    <w:p w:rsidR="009B02E3" w:rsidRPr="00E77565" w:rsidRDefault="009B02E3" w:rsidP="009B02E3">
      <w:pPr>
        <w:spacing w:after="120" w:line="360" w:lineRule="auto"/>
        <w:ind w:firstLine="1134"/>
        <w:jc w:val="both"/>
        <w:rPr>
          <w:rFonts w:ascii="Arial" w:hAnsi="Arial" w:cs="Arial"/>
          <w:bCs/>
          <w:lang w:val="pt-BR"/>
        </w:rPr>
      </w:pPr>
      <w:r w:rsidRPr="00E77565">
        <w:rPr>
          <w:rFonts w:ascii="Arial" w:hAnsi="Arial" w:cs="Arial"/>
          <w:bCs/>
          <w:lang w:val="pt-BR"/>
        </w:rPr>
        <w:t>Com a presente, tenho a honra de submeter à apreciação de Vossas Excelências, em o incluso Projeto de Lei que:</w:t>
      </w:r>
    </w:p>
    <w:p w:rsidR="009B02E3" w:rsidRPr="00E77565" w:rsidRDefault="009B02E3" w:rsidP="009B02E3">
      <w:pPr>
        <w:spacing w:line="360" w:lineRule="auto"/>
        <w:ind w:firstLine="1134"/>
        <w:rPr>
          <w:rFonts w:ascii="Arial" w:hAnsi="Arial" w:cs="Arial"/>
          <w:b/>
          <w:bCs/>
          <w:iCs/>
          <w:lang w:val="pt-BR"/>
        </w:rPr>
      </w:pPr>
      <w:r w:rsidRPr="00E77565">
        <w:rPr>
          <w:rFonts w:ascii="Arial" w:hAnsi="Arial" w:cs="Arial"/>
          <w:b/>
          <w:bCs/>
          <w:lang w:val="pt-BR"/>
        </w:rPr>
        <w:t>“</w:t>
      </w:r>
      <w:r>
        <w:rPr>
          <w:rFonts w:ascii="Arial" w:hAnsi="Arial" w:cs="Arial"/>
          <w:b/>
          <w:bCs/>
          <w:lang w:val="pt-BR"/>
        </w:rPr>
        <w:t xml:space="preserve">ALTERA </w:t>
      </w:r>
      <w:r w:rsidRPr="00E77565">
        <w:rPr>
          <w:rFonts w:ascii="Arial" w:hAnsi="Arial" w:cs="Arial"/>
          <w:b/>
          <w:lang w:val="pt-BR"/>
        </w:rPr>
        <w:t>A LEI N. 1.584/PMC/2003 QUE DISPÕE SOBRE O IMPOSTO SOBRE SERVIÇOS DE QUALQUER NATUREZA, E DÁ OUTRAS PROVIDÊNCIAS.</w:t>
      </w:r>
      <w:r w:rsidRPr="00E77565">
        <w:rPr>
          <w:rFonts w:ascii="Arial" w:hAnsi="Arial" w:cs="Arial"/>
          <w:b/>
          <w:bCs/>
          <w:iCs/>
          <w:lang w:val="pt-BR"/>
        </w:rPr>
        <w:t>”</w:t>
      </w:r>
    </w:p>
    <w:p w:rsidR="009B02E3" w:rsidRPr="00E77565" w:rsidRDefault="00C54CBD" w:rsidP="009B02E3">
      <w:pPr>
        <w:adjustRightInd w:val="0"/>
        <w:spacing w:line="360" w:lineRule="auto"/>
        <w:ind w:firstLine="1134"/>
        <w:jc w:val="both"/>
        <w:rPr>
          <w:rFonts w:ascii="Arial" w:hAnsi="Arial" w:cs="Arial"/>
          <w:lang w:val="pt-BR"/>
        </w:rPr>
      </w:pPr>
      <w:r>
        <w:rPr>
          <w:rFonts w:ascii="Arial" w:hAnsi="Arial" w:cs="Arial"/>
          <w:lang w:val="pt-BR"/>
        </w:rPr>
        <w:t xml:space="preserve">O presente projeto de lei tem por finalidade </w:t>
      </w:r>
      <w:r w:rsidR="009B02E3" w:rsidRPr="00E77565">
        <w:rPr>
          <w:rFonts w:ascii="Arial" w:hAnsi="Arial" w:cs="Arial"/>
          <w:lang w:val="pt-BR"/>
        </w:rPr>
        <w:t>atender a decisão do Egrégio Tribunal de Contas do Estado de Rondônia, nos autos do Processo nº 00650/19 – TCE-RO, no qual fora considerado inconstitucional o teor dos artigos 15 e 16 do Decreto Municipal nº 5163/PMC/2014, que trata do recolhimento de ISS de construções civis por estimativa.</w:t>
      </w:r>
    </w:p>
    <w:p w:rsidR="009B02E3" w:rsidRPr="00E77565" w:rsidRDefault="009B02E3" w:rsidP="009B02E3">
      <w:pPr>
        <w:adjustRightInd w:val="0"/>
        <w:spacing w:line="360" w:lineRule="auto"/>
        <w:ind w:firstLine="1134"/>
        <w:jc w:val="both"/>
        <w:rPr>
          <w:rFonts w:ascii="Arial" w:hAnsi="Arial" w:cs="Arial"/>
          <w:lang w:val="pt-BR"/>
        </w:rPr>
      </w:pPr>
      <w:r w:rsidRPr="00E77565">
        <w:rPr>
          <w:rFonts w:ascii="Arial" w:hAnsi="Arial" w:cs="Arial"/>
          <w:lang w:val="pt-BR"/>
        </w:rPr>
        <w:t>Esta decisão do Tribunal de Contas do Estado de Rondônia, fundada no Parecer Prévio nº 52/2009-TCE/RO c/c o art. 150, I, da Constituição Federal, substanciou pedido de alteração realizado pela Secretaria Municipal de Fazenda no teor da Lei 1584/PMC/2003, mediante acréscimo de dispositivos a partir do §4º do art. 13, para regular a matéria na própria lei municipal do ISSQN.</w:t>
      </w:r>
    </w:p>
    <w:p w:rsidR="009B02E3" w:rsidRPr="00E77565" w:rsidRDefault="00C54CBD" w:rsidP="009B02E3">
      <w:pPr>
        <w:adjustRightInd w:val="0"/>
        <w:spacing w:line="360" w:lineRule="auto"/>
        <w:ind w:firstLine="1134"/>
        <w:jc w:val="both"/>
        <w:rPr>
          <w:rFonts w:ascii="Arial" w:hAnsi="Arial" w:cs="Arial"/>
          <w:lang w:val="pt-BR"/>
        </w:rPr>
      </w:pPr>
      <w:r>
        <w:rPr>
          <w:rFonts w:ascii="Arial" w:hAnsi="Arial" w:cs="Arial"/>
          <w:lang w:val="pt-BR"/>
        </w:rPr>
        <w:t xml:space="preserve">O projeto contempla ainda a </w:t>
      </w:r>
      <w:r w:rsidR="009B02E3" w:rsidRPr="00E77565">
        <w:rPr>
          <w:rFonts w:ascii="Arial" w:hAnsi="Arial" w:cs="Arial"/>
          <w:lang w:val="pt-BR"/>
        </w:rPr>
        <w:t xml:space="preserve">necessidade de atualização mais ampla da Lei Municipal nº 1584/PMC/2003, em especial para atender a regulamentação no tocante a Nota Fiscal Eletrônica, já implantada no município de Cacoal por meio do Decreto Municipal nº 4749/2013, bem como adequações às normas do Simples Nacional, conforme exigências da Lei Complementar Federal nº 123 de dezembro de 2006 e suas alterações. </w:t>
      </w:r>
    </w:p>
    <w:p w:rsidR="009B02E3" w:rsidRPr="00E77565" w:rsidRDefault="009B02E3" w:rsidP="009B02E3">
      <w:pPr>
        <w:adjustRightInd w:val="0"/>
        <w:spacing w:line="360" w:lineRule="auto"/>
        <w:ind w:firstLine="1134"/>
        <w:jc w:val="both"/>
        <w:rPr>
          <w:rFonts w:ascii="Arial" w:hAnsi="Arial" w:cs="Arial"/>
          <w:lang w:val="pt-BR"/>
        </w:rPr>
      </w:pPr>
      <w:r w:rsidRPr="00E77565">
        <w:rPr>
          <w:rFonts w:ascii="Arial" w:hAnsi="Arial" w:cs="Arial"/>
          <w:lang w:val="pt-BR"/>
        </w:rPr>
        <w:t xml:space="preserve">Esclarecemos que estas atualizações já deveriam ter sido propostas e aprovadas por esta respeitável Casa de Leis a vários anos, contudo, </w:t>
      </w:r>
      <w:r w:rsidR="00C54CBD">
        <w:rPr>
          <w:rFonts w:ascii="Arial" w:hAnsi="Arial" w:cs="Arial"/>
          <w:lang w:val="pt-BR"/>
        </w:rPr>
        <w:t xml:space="preserve">remanescendo </w:t>
      </w:r>
      <w:r w:rsidRPr="00E77565">
        <w:rPr>
          <w:rFonts w:ascii="Arial" w:hAnsi="Arial" w:cs="Arial"/>
          <w:lang w:val="pt-BR"/>
        </w:rPr>
        <w:t>a esta gestão apresentar este Projeto de Lei para modernizar a legislação municipal do ISSQN sem, contudo criar nova alíquota, tratando-se este projeto somente de obrigações assessórias e rito de atuação da fazenda municipal para melhor atender nossos munícipes.</w:t>
      </w:r>
    </w:p>
    <w:p w:rsidR="009B02E3" w:rsidRPr="00E77565" w:rsidRDefault="009B02E3" w:rsidP="009B02E3">
      <w:pPr>
        <w:adjustRightInd w:val="0"/>
        <w:spacing w:line="360" w:lineRule="auto"/>
        <w:ind w:firstLine="1134"/>
        <w:jc w:val="both"/>
        <w:rPr>
          <w:rFonts w:ascii="Arial" w:hAnsi="Arial" w:cs="Arial"/>
          <w:lang w:val="pt-BR"/>
        </w:rPr>
      </w:pPr>
      <w:r w:rsidRPr="00E77565">
        <w:rPr>
          <w:rFonts w:ascii="Arial" w:hAnsi="Arial" w:cs="Arial"/>
          <w:lang w:val="pt-BR"/>
        </w:rPr>
        <w:t>D</w:t>
      </w:r>
      <w:r w:rsidRPr="00E77565">
        <w:rPr>
          <w:rFonts w:ascii="Arial" w:hAnsi="Arial" w:cs="Arial"/>
          <w:color w:val="000000"/>
          <w:lang w:val="pt-BR"/>
        </w:rPr>
        <w:t>iante do exposto, na certeza da convicção de Vossas Excelências, contamos com a aprovação do incluso Projeto de Lei</w:t>
      </w:r>
      <w:r w:rsidR="002D6F9E">
        <w:rPr>
          <w:rFonts w:ascii="Arial" w:hAnsi="Arial" w:cs="Arial"/>
          <w:color w:val="000000"/>
          <w:lang w:val="pt-BR"/>
        </w:rPr>
        <w:t xml:space="preserve">, </w:t>
      </w:r>
      <w:r w:rsidR="002D6F9E" w:rsidRPr="00E77565">
        <w:rPr>
          <w:rFonts w:ascii="Arial" w:hAnsi="Arial" w:cs="Arial"/>
          <w:lang w:val="pt-BR"/>
        </w:rPr>
        <w:t>haja vista a necessidade de atendermos a decisão do TCE no processo nº 00651/19-TCE-RO, exposto alhures.</w:t>
      </w:r>
    </w:p>
    <w:p w:rsidR="009B02E3" w:rsidRPr="00E77565" w:rsidRDefault="009B02E3" w:rsidP="009B02E3">
      <w:pPr>
        <w:tabs>
          <w:tab w:val="left" w:pos="2715"/>
        </w:tabs>
        <w:spacing w:after="120" w:line="360" w:lineRule="auto"/>
        <w:ind w:firstLine="1134"/>
        <w:jc w:val="both"/>
        <w:rPr>
          <w:rFonts w:ascii="Arial" w:hAnsi="Arial" w:cs="Arial"/>
          <w:bCs/>
          <w:lang w:val="pt-BR"/>
        </w:rPr>
      </w:pPr>
      <w:r w:rsidRPr="00E77565">
        <w:rPr>
          <w:rFonts w:ascii="Arial" w:hAnsi="Arial" w:cs="Arial"/>
          <w:bCs/>
          <w:lang w:val="pt-BR"/>
        </w:rPr>
        <w:t>Atenciosamente,</w:t>
      </w:r>
      <w:r w:rsidRPr="00E77565">
        <w:rPr>
          <w:rFonts w:ascii="Arial" w:hAnsi="Arial" w:cs="Arial"/>
          <w:bCs/>
          <w:lang w:val="pt-BR"/>
        </w:rPr>
        <w:tab/>
      </w:r>
    </w:p>
    <w:p w:rsidR="009B02E3" w:rsidRDefault="009B02E3" w:rsidP="009B02E3">
      <w:pPr>
        <w:jc w:val="center"/>
        <w:rPr>
          <w:rFonts w:ascii="Arial" w:hAnsi="Arial" w:cs="Arial"/>
          <w:b/>
          <w:lang w:val="pt-BR"/>
        </w:rPr>
      </w:pPr>
      <w:r w:rsidRPr="00E77565">
        <w:rPr>
          <w:rFonts w:ascii="Arial" w:hAnsi="Arial" w:cs="Arial"/>
          <w:b/>
          <w:lang w:val="pt-BR"/>
        </w:rPr>
        <w:t>ADAILTON ANTUNES FERREIRA</w:t>
      </w:r>
    </w:p>
    <w:p w:rsidR="009B02E3" w:rsidRPr="00E77565" w:rsidRDefault="009B02E3" w:rsidP="009B02E3">
      <w:pPr>
        <w:jc w:val="center"/>
        <w:rPr>
          <w:rFonts w:ascii="Arial" w:hAnsi="Arial" w:cs="Arial"/>
          <w:b/>
          <w:lang w:val="pt-BR"/>
        </w:rPr>
      </w:pPr>
      <w:r w:rsidRPr="00E77565">
        <w:rPr>
          <w:rFonts w:ascii="Arial" w:hAnsi="Arial" w:cs="Arial"/>
          <w:b/>
          <w:lang w:val="pt-BR"/>
        </w:rPr>
        <w:t>PREFEITO</w:t>
      </w:r>
    </w:p>
    <w:p w:rsidR="009B02E3" w:rsidRPr="00A61DCE" w:rsidRDefault="009B02E3" w:rsidP="00A61DCE">
      <w:pPr>
        <w:pStyle w:val="Corpodetexto"/>
        <w:tabs>
          <w:tab w:val="left" w:pos="9214"/>
        </w:tabs>
        <w:jc w:val="both"/>
        <w:rPr>
          <w:rFonts w:ascii="Arial" w:hAnsi="Arial" w:cs="Arial"/>
          <w:lang w:val="pt-BR"/>
        </w:rPr>
      </w:pPr>
    </w:p>
    <w:sectPr w:rsidR="009B02E3" w:rsidRPr="00A61DCE" w:rsidSect="00E138EA">
      <w:headerReference w:type="default" r:id="rId8"/>
      <w:pgSz w:w="11913" w:h="16840"/>
      <w:pgMar w:top="1418" w:right="1134" w:bottom="1134" w:left="1418" w:header="425" w:footer="123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2B4" w:rsidRDefault="00BD02B4" w:rsidP="00D3730A">
      <w:r>
        <w:separator/>
      </w:r>
    </w:p>
  </w:endnote>
  <w:endnote w:type="continuationSeparator" w:id="0">
    <w:p w:rsidR="00BD02B4" w:rsidRDefault="00BD02B4" w:rsidP="00D3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oster Bodoni">
    <w:altName w:val="Bookman Old Style"/>
    <w:charset w:val="00"/>
    <w:family w:val="roman"/>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2B4" w:rsidRDefault="00BD02B4" w:rsidP="00D3730A">
      <w:r>
        <w:separator/>
      </w:r>
    </w:p>
  </w:footnote>
  <w:footnote w:type="continuationSeparator" w:id="0">
    <w:p w:rsidR="00BD02B4" w:rsidRDefault="00BD02B4" w:rsidP="00D373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50E" w:rsidRPr="006C78CD" w:rsidRDefault="0096150E" w:rsidP="001C2022">
    <w:pPr>
      <w:pBdr>
        <w:bottom w:val="single" w:sz="12" w:space="0" w:color="auto"/>
      </w:pBdr>
      <w:tabs>
        <w:tab w:val="center" w:pos="0"/>
        <w:tab w:val="center" w:pos="4419"/>
        <w:tab w:val="right" w:pos="8838"/>
      </w:tabs>
      <w:jc w:val="center"/>
      <w:rPr>
        <w:rFonts w:ascii="Palatino Linotype" w:hAnsi="Palatino Linotype" w:cs="Tahoma"/>
        <w:noProof/>
        <w:sz w:val="16"/>
        <w:szCs w:val="16"/>
      </w:rPr>
    </w:pPr>
    <w:r>
      <w:rPr>
        <w:rFonts w:ascii="Palatino Linotype" w:hAnsi="Palatino Linotype" w:cs="Tahoma"/>
        <w:noProof/>
        <w:sz w:val="16"/>
        <w:szCs w:val="16"/>
        <w:lang w:val="pt-BR" w:eastAsia="pt-BR"/>
      </w:rPr>
      <w:drawing>
        <wp:inline distT="0" distB="0" distL="0" distR="0">
          <wp:extent cx="514350" cy="5619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rot="10800000" flipV="1">
                    <a:off x="0" y="0"/>
                    <a:ext cx="514350" cy="561975"/>
                  </a:xfrm>
                  <a:prstGeom prst="rect">
                    <a:avLst/>
                  </a:prstGeom>
                  <a:noFill/>
                  <a:ln w="9525">
                    <a:noFill/>
                    <a:miter lim="800000"/>
                    <a:headEnd/>
                    <a:tailEnd/>
                  </a:ln>
                </pic:spPr>
              </pic:pic>
            </a:graphicData>
          </a:graphic>
        </wp:inline>
      </w:drawing>
    </w:r>
  </w:p>
  <w:p w:rsidR="0096150E" w:rsidRDefault="0096150E" w:rsidP="001C2022">
    <w:pPr>
      <w:pBdr>
        <w:bottom w:val="single" w:sz="12" w:space="0" w:color="auto"/>
      </w:pBdr>
      <w:tabs>
        <w:tab w:val="center" w:pos="0"/>
        <w:tab w:val="center" w:pos="4419"/>
        <w:tab w:val="right" w:pos="8838"/>
      </w:tabs>
      <w:jc w:val="center"/>
      <w:rPr>
        <w:rFonts w:ascii="Arial" w:hAnsi="Arial"/>
        <w:sz w:val="16"/>
        <w:szCs w:val="16"/>
      </w:rPr>
    </w:pPr>
    <w:r w:rsidRPr="00F222ED">
      <w:rPr>
        <w:rFonts w:ascii="Arial" w:hAnsi="Arial"/>
        <w:sz w:val="16"/>
        <w:szCs w:val="16"/>
      </w:rPr>
      <w:t>ESTADO DE RONDÔNIA</w:t>
    </w:r>
  </w:p>
  <w:p w:rsidR="0096150E" w:rsidRPr="00F222ED" w:rsidRDefault="0096150E" w:rsidP="001C2022">
    <w:pPr>
      <w:pBdr>
        <w:bottom w:val="single" w:sz="12" w:space="0" w:color="auto"/>
      </w:pBdr>
      <w:tabs>
        <w:tab w:val="center" w:pos="0"/>
        <w:tab w:val="center" w:pos="4419"/>
        <w:tab w:val="right" w:pos="8838"/>
      </w:tabs>
      <w:jc w:val="center"/>
      <w:rPr>
        <w:rFonts w:ascii="Arial" w:hAnsi="Arial"/>
        <w:sz w:val="16"/>
        <w:szCs w:val="16"/>
      </w:rPr>
    </w:pPr>
    <w:r w:rsidRPr="00F222ED">
      <w:rPr>
        <w:rFonts w:ascii="Arial" w:hAnsi="Arial"/>
        <w:sz w:val="16"/>
        <w:szCs w:val="16"/>
      </w:rPr>
      <w:t>PREFEITURA DE CACOAL</w:t>
    </w:r>
  </w:p>
  <w:p w:rsidR="0096150E" w:rsidRPr="00F222ED" w:rsidRDefault="0096150E" w:rsidP="001C2022">
    <w:pPr>
      <w:pBdr>
        <w:bottom w:val="single" w:sz="12" w:space="0" w:color="auto"/>
      </w:pBdr>
      <w:tabs>
        <w:tab w:val="center" w:pos="0"/>
        <w:tab w:val="center" w:pos="4419"/>
        <w:tab w:val="right" w:pos="8838"/>
      </w:tabs>
      <w:jc w:val="center"/>
      <w:rPr>
        <w:rFonts w:ascii="Poster Bodoni" w:hAnsi="Poster Bodoni"/>
        <w:b/>
        <w:sz w:val="16"/>
        <w:szCs w:val="16"/>
      </w:rPr>
    </w:pPr>
    <w:r w:rsidRPr="00F222ED">
      <w:rPr>
        <w:rFonts w:ascii="Arial" w:hAnsi="Arial"/>
        <w:sz w:val="16"/>
        <w:szCs w:val="16"/>
      </w:rPr>
      <w:t>PROCURADORIA GERAL DO MUNICÍPIO</w:t>
    </w:r>
  </w:p>
  <w:p w:rsidR="0096150E" w:rsidRDefault="0096150E">
    <w:pPr>
      <w:pStyle w:val="Corpodetexto"/>
      <w:spacing w:line="14" w:lineRule="auto"/>
      <w:rPr>
        <w:sz w:val="20"/>
      </w:rPr>
    </w:pPr>
    <w:r>
      <w:rPr>
        <w:noProof/>
        <w:lang w:val="pt-BR" w:eastAsia="pt-BR"/>
      </w:rPr>
      <w:drawing>
        <wp:anchor distT="0" distB="0" distL="0" distR="0" simplePos="0" relativeHeight="251657728" behindDoc="1" locked="0" layoutInCell="1" allowOverlap="1">
          <wp:simplePos x="0" y="0"/>
          <wp:positionH relativeFrom="page">
            <wp:posOffset>701344</wp:posOffset>
          </wp:positionH>
          <wp:positionV relativeFrom="page">
            <wp:posOffset>1042364</wp:posOffset>
          </wp:positionV>
          <wp:extent cx="6339535" cy="38404"/>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2" cstate="print"/>
                  <a:stretch>
                    <a:fillRect/>
                  </a:stretch>
                </pic:blipFill>
                <pic:spPr>
                  <a:xfrm>
                    <a:off x="0" y="0"/>
                    <a:ext cx="6339535" cy="384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D10"/>
    <w:multiLevelType w:val="hybridMultilevel"/>
    <w:tmpl w:val="6CA0A6D6"/>
    <w:lvl w:ilvl="0" w:tplc="FF502882">
      <w:start w:val="2"/>
      <w:numFmt w:val="upperRoman"/>
      <w:lvlText w:val="%1"/>
      <w:lvlJc w:val="left"/>
      <w:pPr>
        <w:ind w:left="1701" w:hanging="221"/>
      </w:pPr>
      <w:rPr>
        <w:rFonts w:ascii="Times New Roman" w:eastAsia="Times New Roman" w:hAnsi="Times New Roman" w:cs="Times New Roman" w:hint="default"/>
        <w:spacing w:val="-2"/>
        <w:w w:val="99"/>
        <w:sz w:val="24"/>
        <w:szCs w:val="24"/>
      </w:rPr>
    </w:lvl>
    <w:lvl w:ilvl="1" w:tplc="6EECF686">
      <w:numFmt w:val="bullet"/>
      <w:lvlText w:val="•"/>
      <w:lvlJc w:val="left"/>
      <w:pPr>
        <w:ind w:left="2720" w:hanging="221"/>
      </w:pPr>
      <w:rPr>
        <w:rFonts w:hint="default"/>
      </w:rPr>
    </w:lvl>
    <w:lvl w:ilvl="2" w:tplc="0F94F3E6">
      <w:numFmt w:val="bullet"/>
      <w:lvlText w:val="•"/>
      <w:lvlJc w:val="left"/>
      <w:pPr>
        <w:ind w:left="3740" w:hanging="221"/>
      </w:pPr>
      <w:rPr>
        <w:rFonts w:hint="default"/>
      </w:rPr>
    </w:lvl>
    <w:lvl w:ilvl="3" w:tplc="6C9C1532">
      <w:numFmt w:val="bullet"/>
      <w:lvlText w:val="•"/>
      <w:lvlJc w:val="left"/>
      <w:pPr>
        <w:ind w:left="4761" w:hanging="221"/>
      </w:pPr>
      <w:rPr>
        <w:rFonts w:hint="default"/>
      </w:rPr>
    </w:lvl>
    <w:lvl w:ilvl="4" w:tplc="80581E32">
      <w:numFmt w:val="bullet"/>
      <w:lvlText w:val="•"/>
      <w:lvlJc w:val="left"/>
      <w:pPr>
        <w:ind w:left="5781" w:hanging="221"/>
      </w:pPr>
      <w:rPr>
        <w:rFonts w:hint="default"/>
      </w:rPr>
    </w:lvl>
    <w:lvl w:ilvl="5" w:tplc="B4209DC8">
      <w:numFmt w:val="bullet"/>
      <w:lvlText w:val="•"/>
      <w:lvlJc w:val="left"/>
      <w:pPr>
        <w:ind w:left="6802" w:hanging="221"/>
      </w:pPr>
      <w:rPr>
        <w:rFonts w:hint="default"/>
      </w:rPr>
    </w:lvl>
    <w:lvl w:ilvl="6" w:tplc="927419A0">
      <w:numFmt w:val="bullet"/>
      <w:lvlText w:val="•"/>
      <w:lvlJc w:val="left"/>
      <w:pPr>
        <w:ind w:left="7822" w:hanging="221"/>
      </w:pPr>
      <w:rPr>
        <w:rFonts w:hint="default"/>
      </w:rPr>
    </w:lvl>
    <w:lvl w:ilvl="7" w:tplc="697C1F28">
      <w:numFmt w:val="bullet"/>
      <w:lvlText w:val="•"/>
      <w:lvlJc w:val="left"/>
      <w:pPr>
        <w:ind w:left="8843" w:hanging="221"/>
      </w:pPr>
      <w:rPr>
        <w:rFonts w:hint="default"/>
      </w:rPr>
    </w:lvl>
    <w:lvl w:ilvl="8" w:tplc="A498CDBC">
      <w:numFmt w:val="bullet"/>
      <w:lvlText w:val="•"/>
      <w:lvlJc w:val="left"/>
      <w:pPr>
        <w:ind w:left="9863" w:hanging="221"/>
      </w:pPr>
      <w:rPr>
        <w:rFonts w:hint="default"/>
      </w:rPr>
    </w:lvl>
  </w:abstractNum>
  <w:abstractNum w:abstractNumId="1" w15:restartNumberingAfterBreak="0">
    <w:nsid w:val="05007104"/>
    <w:multiLevelType w:val="hybridMultilevel"/>
    <w:tmpl w:val="C7A47108"/>
    <w:lvl w:ilvl="0" w:tplc="A928E42A">
      <w:start w:val="1"/>
      <w:numFmt w:val="upperRoman"/>
      <w:lvlText w:val="%1"/>
      <w:lvlJc w:val="left"/>
      <w:pPr>
        <w:ind w:left="1701" w:hanging="163"/>
      </w:pPr>
      <w:rPr>
        <w:rFonts w:ascii="Times New Roman" w:eastAsia="Times New Roman" w:hAnsi="Times New Roman" w:cs="Times New Roman" w:hint="default"/>
        <w:w w:val="99"/>
        <w:sz w:val="24"/>
        <w:szCs w:val="24"/>
      </w:rPr>
    </w:lvl>
    <w:lvl w:ilvl="1" w:tplc="9FC2672A">
      <w:numFmt w:val="bullet"/>
      <w:lvlText w:val="•"/>
      <w:lvlJc w:val="left"/>
      <w:pPr>
        <w:ind w:left="2720" w:hanging="163"/>
      </w:pPr>
      <w:rPr>
        <w:rFonts w:hint="default"/>
      </w:rPr>
    </w:lvl>
    <w:lvl w:ilvl="2" w:tplc="27C04820">
      <w:numFmt w:val="bullet"/>
      <w:lvlText w:val="•"/>
      <w:lvlJc w:val="left"/>
      <w:pPr>
        <w:ind w:left="3740" w:hanging="163"/>
      </w:pPr>
      <w:rPr>
        <w:rFonts w:hint="default"/>
      </w:rPr>
    </w:lvl>
    <w:lvl w:ilvl="3" w:tplc="4E0201B0">
      <w:numFmt w:val="bullet"/>
      <w:lvlText w:val="•"/>
      <w:lvlJc w:val="left"/>
      <w:pPr>
        <w:ind w:left="4761" w:hanging="163"/>
      </w:pPr>
      <w:rPr>
        <w:rFonts w:hint="default"/>
      </w:rPr>
    </w:lvl>
    <w:lvl w:ilvl="4" w:tplc="1CF64FE8">
      <w:numFmt w:val="bullet"/>
      <w:lvlText w:val="•"/>
      <w:lvlJc w:val="left"/>
      <w:pPr>
        <w:ind w:left="5781" w:hanging="163"/>
      </w:pPr>
      <w:rPr>
        <w:rFonts w:hint="default"/>
      </w:rPr>
    </w:lvl>
    <w:lvl w:ilvl="5" w:tplc="E154E920">
      <w:numFmt w:val="bullet"/>
      <w:lvlText w:val="•"/>
      <w:lvlJc w:val="left"/>
      <w:pPr>
        <w:ind w:left="6802" w:hanging="163"/>
      </w:pPr>
      <w:rPr>
        <w:rFonts w:hint="default"/>
      </w:rPr>
    </w:lvl>
    <w:lvl w:ilvl="6" w:tplc="1A7C78E8">
      <w:numFmt w:val="bullet"/>
      <w:lvlText w:val="•"/>
      <w:lvlJc w:val="left"/>
      <w:pPr>
        <w:ind w:left="7822" w:hanging="163"/>
      </w:pPr>
      <w:rPr>
        <w:rFonts w:hint="default"/>
      </w:rPr>
    </w:lvl>
    <w:lvl w:ilvl="7" w:tplc="DAF8E5F2">
      <w:numFmt w:val="bullet"/>
      <w:lvlText w:val="•"/>
      <w:lvlJc w:val="left"/>
      <w:pPr>
        <w:ind w:left="8843" w:hanging="163"/>
      </w:pPr>
      <w:rPr>
        <w:rFonts w:hint="default"/>
      </w:rPr>
    </w:lvl>
    <w:lvl w:ilvl="8" w:tplc="14FC6892">
      <w:numFmt w:val="bullet"/>
      <w:lvlText w:val="•"/>
      <w:lvlJc w:val="left"/>
      <w:pPr>
        <w:ind w:left="9863" w:hanging="163"/>
      </w:pPr>
      <w:rPr>
        <w:rFonts w:hint="default"/>
      </w:rPr>
    </w:lvl>
  </w:abstractNum>
  <w:abstractNum w:abstractNumId="2" w15:restartNumberingAfterBreak="0">
    <w:nsid w:val="05FC4F9E"/>
    <w:multiLevelType w:val="hybridMultilevel"/>
    <w:tmpl w:val="67861D04"/>
    <w:lvl w:ilvl="0" w:tplc="69346DD0">
      <w:start w:val="1"/>
      <w:numFmt w:val="upperRoman"/>
      <w:lvlText w:val="%1"/>
      <w:lvlJc w:val="left"/>
      <w:pPr>
        <w:ind w:left="1701" w:hanging="141"/>
      </w:pPr>
      <w:rPr>
        <w:rFonts w:ascii="Times New Roman" w:eastAsia="Times New Roman" w:hAnsi="Times New Roman" w:cs="Times New Roman" w:hint="default"/>
        <w:spacing w:val="-2"/>
        <w:w w:val="99"/>
        <w:sz w:val="24"/>
        <w:szCs w:val="24"/>
      </w:rPr>
    </w:lvl>
    <w:lvl w:ilvl="1" w:tplc="23083D24">
      <w:numFmt w:val="bullet"/>
      <w:lvlText w:val="•"/>
      <w:lvlJc w:val="left"/>
      <w:pPr>
        <w:ind w:left="2720" w:hanging="141"/>
      </w:pPr>
      <w:rPr>
        <w:rFonts w:hint="default"/>
      </w:rPr>
    </w:lvl>
    <w:lvl w:ilvl="2" w:tplc="19B0F420">
      <w:numFmt w:val="bullet"/>
      <w:lvlText w:val="•"/>
      <w:lvlJc w:val="left"/>
      <w:pPr>
        <w:ind w:left="3740" w:hanging="141"/>
      </w:pPr>
      <w:rPr>
        <w:rFonts w:hint="default"/>
      </w:rPr>
    </w:lvl>
    <w:lvl w:ilvl="3" w:tplc="F830E4EC">
      <w:numFmt w:val="bullet"/>
      <w:lvlText w:val="•"/>
      <w:lvlJc w:val="left"/>
      <w:pPr>
        <w:ind w:left="4761" w:hanging="141"/>
      </w:pPr>
      <w:rPr>
        <w:rFonts w:hint="default"/>
      </w:rPr>
    </w:lvl>
    <w:lvl w:ilvl="4" w:tplc="CD9A161A">
      <w:numFmt w:val="bullet"/>
      <w:lvlText w:val="•"/>
      <w:lvlJc w:val="left"/>
      <w:pPr>
        <w:ind w:left="5781" w:hanging="141"/>
      </w:pPr>
      <w:rPr>
        <w:rFonts w:hint="default"/>
      </w:rPr>
    </w:lvl>
    <w:lvl w:ilvl="5" w:tplc="3A844E92">
      <w:numFmt w:val="bullet"/>
      <w:lvlText w:val="•"/>
      <w:lvlJc w:val="left"/>
      <w:pPr>
        <w:ind w:left="6802" w:hanging="141"/>
      </w:pPr>
      <w:rPr>
        <w:rFonts w:hint="default"/>
      </w:rPr>
    </w:lvl>
    <w:lvl w:ilvl="6" w:tplc="C3ECB740">
      <w:numFmt w:val="bullet"/>
      <w:lvlText w:val="•"/>
      <w:lvlJc w:val="left"/>
      <w:pPr>
        <w:ind w:left="7822" w:hanging="141"/>
      </w:pPr>
      <w:rPr>
        <w:rFonts w:hint="default"/>
      </w:rPr>
    </w:lvl>
    <w:lvl w:ilvl="7" w:tplc="8E62A7FC">
      <w:numFmt w:val="bullet"/>
      <w:lvlText w:val="•"/>
      <w:lvlJc w:val="left"/>
      <w:pPr>
        <w:ind w:left="8843" w:hanging="141"/>
      </w:pPr>
      <w:rPr>
        <w:rFonts w:hint="default"/>
      </w:rPr>
    </w:lvl>
    <w:lvl w:ilvl="8" w:tplc="EB3279A0">
      <w:numFmt w:val="bullet"/>
      <w:lvlText w:val="•"/>
      <w:lvlJc w:val="left"/>
      <w:pPr>
        <w:ind w:left="9863" w:hanging="141"/>
      </w:pPr>
      <w:rPr>
        <w:rFonts w:hint="default"/>
      </w:rPr>
    </w:lvl>
  </w:abstractNum>
  <w:abstractNum w:abstractNumId="3" w15:restartNumberingAfterBreak="0">
    <w:nsid w:val="06FD488A"/>
    <w:multiLevelType w:val="hybridMultilevel"/>
    <w:tmpl w:val="7F08C80C"/>
    <w:lvl w:ilvl="0" w:tplc="FBA6CCB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7D93AE2"/>
    <w:multiLevelType w:val="hybridMultilevel"/>
    <w:tmpl w:val="576646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3A432C"/>
    <w:multiLevelType w:val="hybridMultilevel"/>
    <w:tmpl w:val="69ECFEF2"/>
    <w:lvl w:ilvl="0" w:tplc="2F1CA410">
      <w:start w:val="1"/>
      <w:numFmt w:val="upperRoman"/>
      <w:lvlText w:val="%1"/>
      <w:lvlJc w:val="left"/>
      <w:pPr>
        <w:ind w:left="1701" w:hanging="159"/>
      </w:pPr>
      <w:rPr>
        <w:rFonts w:ascii="Times New Roman" w:eastAsia="Times New Roman" w:hAnsi="Times New Roman" w:cs="Times New Roman" w:hint="default"/>
        <w:w w:val="99"/>
        <w:sz w:val="24"/>
        <w:szCs w:val="24"/>
      </w:rPr>
    </w:lvl>
    <w:lvl w:ilvl="1" w:tplc="897850F6">
      <w:numFmt w:val="bullet"/>
      <w:lvlText w:val="•"/>
      <w:lvlJc w:val="left"/>
      <w:pPr>
        <w:ind w:left="2720" w:hanging="159"/>
      </w:pPr>
      <w:rPr>
        <w:rFonts w:hint="default"/>
      </w:rPr>
    </w:lvl>
    <w:lvl w:ilvl="2" w:tplc="799CED98">
      <w:numFmt w:val="bullet"/>
      <w:lvlText w:val="•"/>
      <w:lvlJc w:val="left"/>
      <w:pPr>
        <w:ind w:left="3740" w:hanging="159"/>
      </w:pPr>
      <w:rPr>
        <w:rFonts w:hint="default"/>
      </w:rPr>
    </w:lvl>
    <w:lvl w:ilvl="3" w:tplc="6030A87C">
      <w:numFmt w:val="bullet"/>
      <w:lvlText w:val="•"/>
      <w:lvlJc w:val="left"/>
      <w:pPr>
        <w:ind w:left="4761" w:hanging="159"/>
      </w:pPr>
      <w:rPr>
        <w:rFonts w:hint="default"/>
      </w:rPr>
    </w:lvl>
    <w:lvl w:ilvl="4" w:tplc="34B8D686">
      <w:numFmt w:val="bullet"/>
      <w:lvlText w:val="•"/>
      <w:lvlJc w:val="left"/>
      <w:pPr>
        <w:ind w:left="5781" w:hanging="159"/>
      </w:pPr>
      <w:rPr>
        <w:rFonts w:hint="default"/>
      </w:rPr>
    </w:lvl>
    <w:lvl w:ilvl="5" w:tplc="701C7B56">
      <w:numFmt w:val="bullet"/>
      <w:lvlText w:val="•"/>
      <w:lvlJc w:val="left"/>
      <w:pPr>
        <w:ind w:left="6802" w:hanging="159"/>
      </w:pPr>
      <w:rPr>
        <w:rFonts w:hint="default"/>
      </w:rPr>
    </w:lvl>
    <w:lvl w:ilvl="6" w:tplc="0186B794">
      <w:numFmt w:val="bullet"/>
      <w:lvlText w:val="•"/>
      <w:lvlJc w:val="left"/>
      <w:pPr>
        <w:ind w:left="7822" w:hanging="159"/>
      </w:pPr>
      <w:rPr>
        <w:rFonts w:hint="default"/>
      </w:rPr>
    </w:lvl>
    <w:lvl w:ilvl="7" w:tplc="1DFCA780">
      <w:numFmt w:val="bullet"/>
      <w:lvlText w:val="•"/>
      <w:lvlJc w:val="left"/>
      <w:pPr>
        <w:ind w:left="8843" w:hanging="159"/>
      </w:pPr>
      <w:rPr>
        <w:rFonts w:hint="default"/>
      </w:rPr>
    </w:lvl>
    <w:lvl w:ilvl="8" w:tplc="7A0A33BC">
      <w:numFmt w:val="bullet"/>
      <w:lvlText w:val="•"/>
      <w:lvlJc w:val="left"/>
      <w:pPr>
        <w:ind w:left="9863" w:hanging="159"/>
      </w:pPr>
      <w:rPr>
        <w:rFonts w:hint="default"/>
      </w:rPr>
    </w:lvl>
  </w:abstractNum>
  <w:abstractNum w:abstractNumId="6" w15:restartNumberingAfterBreak="0">
    <w:nsid w:val="0CB81AA3"/>
    <w:multiLevelType w:val="hybridMultilevel"/>
    <w:tmpl w:val="072EC884"/>
    <w:lvl w:ilvl="0" w:tplc="E9A895BC">
      <w:start w:val="1"/>
      <w:numFmt w:val="upperRoman"/>
      <w:lvlText w:val="%1"/>
      <w:lvlJc w:val="left"/>
      <w:pPr>
        <w:ind w:left="1701" w:hanging="141"/>
      </w:pPr>
      <w:rPr>
        <w:rFonts w:ascii="Times New Roman" w:eastAsia="Times New Roman" w:hAnsi="Times New Roman" w:cs="Times New Roman" w:hint="default"/>
        <w:spacing w:val="-2"/>
        <w:w w:val="99"/>
        <w:sz w:val="24"/>
        <w:szCs w:val="24"/>
      </w:rPr>
    </w:lvl>
    <w:lvl w:ilvl="1" w:tplc="DAD82E90">
      <w:numFmt w:val="bullet"/>
      <w:lvlText w:val="•"/>
      <w:lvlJc w:val="left"/>
      <w:pPr>
        <w:ind w:left="2720" w:hanging="141"/>
      </w:pPr>
      <w:rPr>
        <w:rFonts w:hint="default"/>
      </w:rPr>
    </w:lvl>
    <w:lvl w:ilvl="2" w:tplc="B6B823CA">
      <w:numFmt w:val="bullet"/>
      <w:lvlText w:val="•"/>
      <w:lvlJc w:val="left"/>
      <w:pPr>
        <w:ind w:left="3740" w:hanging="141"/>
      </w:pPr>
      <w:rPr>
        <w:rFonts w:hint="default"/>
      </w:rPr>
    </w:lvl>
    <w:lvl w:ilvl="3" w:tplc="73BEAD3A">
      <w:numFmt w:val="bullet"/>
      <w:lvlText w:val="•"/>
      <w:lvlJc w:val="left"/>
      <w:pPr>
        <w:ind w:left="4761" w:hanging="141"/>
      </w:pPr>
      <w:rPr>
        <w:rFonts w:hint="default"/>
      </w:rPr>
    </w:lvl>
    <w:lvl w:ilvl="4" w:tplc="0406918C">
      <w:numFmt w:val="bullet"/>
      <w:lvlText w:val="•"/>
      <w:lvlJc w:val="left"/>
      <w:pPr>
        <w:ind w:left="5781" w:hanging="141"/>
      </w:pPr>
      <w:rPr>
        <w:rFonts w:hint="default"/>
      </w:rPr>
    </w:lvl>
    <w:lvl w:ilvl="5" w:tplc="1C7C2E64">
      <w:numFmt w:val="bullet"/>
      <w:lvlText w:val="•"/>
      <w:lvlJc w:val="left"/>
      <w:pPr>
        <w:ind w:left="6802" w:hanging="141"/>
      </w:pPr>
      <w:rPr>
        <w:rFonts w:hint="default"/>
      </w:rPr>
    </w:lvl>
    <w:lvl w:ilvl="6" w:tplc="141E2858">
      <w:numFmt w:val="bullet"/>
      <w:lvlText w:val="•"/>
      <w:lvlJc w:val="left"/>
      <w:pPr>
        <w:ind w:left="7822" w:hanging="141"/>
      </w:pPr>
      <w:rPr>
        <w:rFonts w:hint="default"/>
      </w:rPr>
    </w:lvl>
    <w:lvl w:ilvl="7" w:tplc="33A6D82A">
      <w:numFmt w:val="bullet"/>
      <w:lvlText w:val="•"/>
      <w:lvlJc w:val="left"/>
      <w:pPr>
        <w:ind w:left="8843" w:hanging="141"/>
      </w:pPr>
      <w:rPr>
        <w:rFonts w:hint="default"/>
      </w:rPr>
    </w:lvl>
    <w:lvl w:ilvl="8" w:tplc="68BA2278">
      <w:numFmt w:val="bullet"/>
      <w:lvlText w:val="•"/>
      <w:lvlJc w:val="left"/>
      <w:pPr>
        <w:ind w:left="9863" w:hanging="141"/>
      </w:pPr>
      <w:rPr>
        <w:rFonts w:hint="default"/>
      </w:rPr>
    </w:lvl>
  </w:abstractNum>
  <w:abstractNum w:abstractNumId="7" w15:restartNumberingAfterBreak="0">
    <w:nsid w:val="0D540144"/>
    <w:multiLevelType w:val="hybridMultilevel"/>
    <w:tmpl w:val="25E2C436"/>
    <w:lvl w:ilvl="0" w:tplc="C0B21934">
      <w:start w:val="1"/>
      <w:numFmt w:val="lowerLetter"/>
      <w:lvlText w:val="%1)"/>
      <w:lvlJc w:val="left"/>
      <w:pPr>
        <w:ind w:left="1701" w:hanging="260"/>
      </w:pPr>
      <w:rPr>
        <w:rFonts w:ascii="Times New Roman" w:eastAsia="Times New Roman" w:hAnsi="Times New Roman" w:cs="Times New Roman" w:hint="default"/>
        <w:i/>
        <w:spacing w:val="0"/>
        <w:w w:val="99"/>
        <w:sz w:val="24"/>
        <w:szCs w:val="24"/>
      </w:rPr>
    </w:lvl>
    <w:lvl w:ilvl="1" w:tplc="554EE240">
      <w:numFmt w:val="bullet"/>
      <w:lvlText w:val="•"/>
      <w:lvlJc w:val="left"/>
      <w:pPr>
        <w:ind w:left="2720" w:hanging="260"/>
      </w:pPr>
      <w:rPr>
        <w:rFonts w:hint="default"/>
      </w:rPr>
    </w:lvl>
    <w:lvl w:ilvl="2" w:tplc="542EC8E8">
      <w:numFmt w:val="bullet"/>
      <w:lvlText w:val="•"/>
      <w:lvlJc w:val="left"/>
      <w:pPr>
        <w:ind w:left="3740" w:hanging="260"/>
      </w:pPr>
      <w:rPr>
        <w:rFonts w:hint="default"/>
      </w:rPr>
    </w:lvl>
    <w:lvl w:ilvl="3" w:tplc="FCA60F4E">
      <w:numFmt w:val="bullet"/>
      <w:lvlText w:val="•"/>
      <w:lvlJc w:val="left"/>
      <w:pPr>
        <w:ind w:left="4761" w:hanging="260"/>
      </w:pPr>
      <w:rPr>
        <w:rFonts w:hint="default"/>
      </w:rPr>
    </w:lvl>
    <w:lvl w:ilvl="4" w:tplc="640A549A">
      <w:numFmt w:val="bullet"/>
      <w:lvlText w:val="•"/>
      <w:lvlJc w:val="left"/>
      <w:pPr>
        <w:ind w:left="5781" w:hanging="260"/>
      </w:pPr>
      <w:rPr>
        <w:rFonts w:hint="default"/>
      </w:rPr>
    </w:lvl>
    <w:lvl w:ilvl="5" w:tplc="F4A06682">
      <w:numFmt w:val="bullet"/>
      <w:lvlText w:val="•"/>
      <w:lvlJc w:val="left"/>
      <w:pPr>
        <w:ind w:left="6802" w:hanging="260"/>
      </w:pPr>
      <w:rPr>
        <w:rFonts w:hint="default"/>
      </w:rPr>
    </w:lvl>
    <w:lvl w:ilvl="6" w:tplc="01186342">
      <w:numFmt w:val="bullet"/>
      <w:lvlText w:val="•"/>
      <w:lvlJc w:val="left"/>
      <w:pPr>
        <w:ind w:left="7822" w:hanging="260"/>
      </w:pPr>
      <w:rPr>
        <w:rFonts w:hint="default"/>
      </w:rPr>
    </w:lvl>
    <w:lvl w:ilvl="7" w:tplc="58F8A1AC">
      <w:numFmt w:val="bullet"/>
      <w:lvlText w:val="•"/>
      <w:lvlJc w:val="left"/>
      <w:pPr>
        <w:ind w:left="8843" w:hanging="260"/>
      </w:pPr>
      <w:rPr>
        <w:rFonts w:hint="default"/>
      </w:rPr>
    </w:lvl>
    <w:lvl w:ilvl="8" w:tplc="D17E6B6E">
      <w:numFmt w:val="bullet"/>
      <w:lvlText w:val="•"/>
      <w:lvlJc w:val="left"/>
      <w:pPr>
        <w:ind w:left="9863" w:hanging="260"/>
      </w:pPr>
      <w:rPr>
        <w:rFonts w:hint="default"/>
      </w:rPr>
    </w:lvl>
  </w:abstractNum>
  <w:abstractNum w:abstractNumId="8" w15:restartNumberingAfterBreak="0">
    <w:nsid w:val="0E2007BC"/>
    <w:multiLevelType w:val="hybridMultilevel"/>
    <w:tmpl w:val="C0725DAA"/>
    <w:lvl w:ilvl="0" w:tplc="A17A46DC">
      <w:start w:val="1"/>
      <w:numFmt w:val="lowerLetter"/>
      <w:lvlText w:val="%1)"/>
      <w:lvlJc w:val="left"/>
      <w:pPr>
        <w:ind w:left="1701" w:hanging="344"/>
      </w:pPr>
      <w:rPr>
        <w:rFonts w:ascii="Times New Roman" w:eastAsia="Times New Roman" w:hAnsi="Times New Roman" w:cs="Times New Roman" w:hint="default"/>
        <w:i/>
        <w:spacing w:val="-2"/>
        <w:w w:val="99"/>
        <w:sz w:val="24"/>
        <w:szCs w:val="24"/>
      </w:rPr>
    </w:lvl>
    <w:lvl w:ilvl="1" w:tplc="D2F6AD56">
      <w:numFmt w:val="bullet"/>
      <w:lvlText w:val="•"/>
      <w:lvlJc w:val="left"/>
      <w:pPr>
        <w:ind w:left="2720" w:hanging="344"/>
      </w:pPr>
      <w:rPr>
        <w:rFonts w:hint="default"/>
      </w:rPr>
    </w:lvl>
    <w:lvl w:ilvl="2" w:tplc="6E66A2F4">
      <w:numFmt w:val="bullet"/>
      <w:lvlText w:val="•"/>
      <w:lvlJc w:val="left"/>
      <w:pPr>
        <w:ind w:left="3740" w:hanging="344"/>
      </w:pPr>
      <w:rPr>
        <w:rFonts w:hint="default"/>
      </w:rPr>
    </w:lvl>
    <w:lvl w:ilvl="3" w:tplc="00DE7DE2">
      <w:numFmt w:val="bullet"/>
      <w:lvlText w:val="•"/>
      <w:lvlJc w:val="left"/>
      <w:pPr>
        <w:ind w:left="4761" w:hanging="344"/>
      </w:pPr>
      <w:rPr>
        <w:rFonts w:hint="default"/>
      </w:rPr>
    </w:lvl>
    <w:lvl w:ilvl="4" w:tplc="E84AF166">
      <w:numFmt w:val="bullet"/>
      <w:lvlText w:val="•"/>
      <w:lvlJc w:val="left"/>
      <w:pPr>
        <w:ind w:left="5781" w:hanging="344"/>
      </w:pPr>
      <w:rPr>
        <w:rFonts w:hint="default"/>
      </w:rPr>
    </w:lvl>
    <w:lvl w:ilvl="5" w:tplc="87BCA996">
      <w:numFmt w:val="bullet"/>
      <w:lvlText w:val="•"/>
      <w:lvlJc w:val="left"/>
      <w:pPr>
        <w:ind w:left="6802" w:hanging="344"/>
      </w:pPr>
      <w:rPr>
        <w:rFonts w:hint="default"/>
      </w:rPr>
    </w:lvl>
    <w:lvl w:ilvl="6" w:tplc="4C76D254">
      <w:numFmt w:val="bullet"/>
      <w:lvlText w:val="•"/>
      <w:lvlJc w:val="left"/>
      <w:pPr>
        <w:ind w:left="7822" w:hanging="344"/>
      </w:pPr>
      <w:rPr>
        <w:rFonts w:hint="default"/>
      </w:rPr>
    </w:lvl>
    <w:lvl w:ilvl="7" w:tplc="891C7BAE">
      <w:numFmt w:val="bullet"/>
      <w:lvlText w:val="•"/>
      <w:lvlJc w:val="left"/>
      <w:pPr>
        <w:ind w:left="8843" w:hanging="344"/>
      </w:pPr>
      <w:rPr>
        <w:rFonts w:hint="default"/>
      </w:rPr>
    </w:lvl>
    <w:lvl w:ilvl="8" w:tplc="1FA450E2">
      <w:numFmt w:val="bullet"/>
      <w:lvlText w:val="•"/>
      <w:lvlJc w:val="left"/>
      <w:pPr>
        <w:ind w:left="9863" w:hanging="344"/>
      </w:pPr>
      <w:rPr>
        <w:rFonts w:hint="default"/>
      </w:rPr>
    </w:lvl>
  </w:abstractNum>
  <w:abstractNum w:abstractNumId="9" w15:restartNumberingAfterBreak="0">
    <w:nsid w:val="164C227B"/>
    <w:multiLevelType w:val="hybridMultilevel"/>
    <w:tmpl w:val="9A285C10"/>
    <w:lvl w:ilvl="0" w:tplc="D15AE0A4">
      <w:start w:val="1"/>
      <w:numFmt w:val="lowerLetter"/>
      <w:lvlText w:val="%1)"/>
      <w:lvlJc w:val="left"/>
      <w:pPr>
        <w:ind w:left="3021" w:hanging="360"/>
      </w:pPr>
      <w:rPr>
        <w:rFonts w:hint="default"/>
      </w:rPr>
    </w:lvl>
    <w:lvl w:ilvl="1" w:tplc="04160019" w:tentative="1">
      <w:start w:val="1"/>
      <w:numFmt w:val="lowerLetter"/>
      <w:lvlText w:val="%2."/>
      <w:lvlJc w:val="left"/>
      <w:pPr>
        <w:ind w:left="3741" w:hanging="360"/>
      </w:pPr>
    </w:lvl>
    <w:lvl w:ilvl="2" w:tplc="0416001B" w:tentative="1">
      <w:start w:val="1"/>
      <w:numFmt w:val="lowerRoman"/>
      <w:lvlText w:val="%3."/>
      <w:lvlJc w:val="right"/>
      <w:pPr>
        <w:ind w:left="4461" w:hanging="180"/>
      </w:pPr>
    </w:lvl>
    <w:lvl w:ilvl="3" w:tplc="0416000F" w:tentative="1">
      <w:start w:val="1"/>
      <w:numFmt w:val="decimal"/>
      <w:lvlText w:val="%4."/>
      <w:lvlJc w:val="left"/>
      <w:pPr>
        <w:ind w:left="5181" w:hanging="360"/>
      </w:pPr>
    </w:lvl>
    <w:lvl w:ilvl="4" w:tplc="04160019" w:tentative="1">
      <w:start w:val="1"/>
      <w:numFmt w:val="lowerLetter"/>
      <w:lvlText w:val="%5."/>
      <w:lvlJc w:val="left"/>
      <w:pPr>
        <w:ind w:left="5901" w:hanging="360"/>
      </w:pPr>
    </w:lvl>
    <w:lvl w:ilvl="5" w:tplc="0416001B" w:tentative="1">
      <w:start w:val="1"/>
      <w:numFmt w:val="lowerRoman"/>
      <w:lvlText w:val="%6."/>
      <w:lvlJc w:val="right"/>
      <w:pPr>
        <w:ind w:left="6621" w:hanging="180"/>
      </w:pPr>
    </w:lvl>
    <w:lvl w:ilvl="6" w:tplc="0416000F" w:tentative="1">
      <w:start w:val="1"/>
      <w:numFmt w:val="decimal"/>
      <w:lvlText w:val="%7."/>
      <w:lvlJc w:val="left"/>
      <w:pPr>
        <w:ind w:left="7341" w:hanging="360"/>
      </w:pPr>
    </w:lvl>
    <w:lvl w:ilvl="7" w:tplc="04160019" w:tentative="1">
      <w:start w:val="1"/>
      <w:numFmt w:val="lowerLetter"/>
      <w:lvlText w:val="%8."/>
      <w:lvlJc w:val="left"/>
      <w:pPr>
        <w:ind w:left="8061" w:hanging="360"/>
      </w:pPr>
    </w:lvl>
    <w:lvl w:ilvl="8" w:tplc="0416001B" w:tentative="1">
      <w:start w:val="1"/>
      <w:numFmt w:val="lowerRoman"/>
      <w:lvlText w:val="%9."/>
      <w:lvlJc w:val="right"/>
      <w:pPr>
        <w:ind w:left="8781" w:hanging="180"/>
      </w:pPr>
    </w:lvl>
  </w:abstractNum>
  <w:abstractNum w:abstractNumId="10" w15:restartNumberingAfterBreak="0">
    <w:nsid w:val="18AC3BE2"/>
    <w:multiLevelType w:val="hybridMultilevel"/>
    <w:tmpl w:val="AEFC9DDC"/>
    <w:lvl w:ilvl="0" w:tplc="385A57FA">
      <w:start w:val="1"/>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15:restartNumberingAfterBreak="0">
    <w:nsid w:val="1AED264B"/>
    <w:multiLevelType w:val="hybridMultilevel"/>
    <w:tmpl w:val="F768F8B4"/>
    <w:lvl w:ilvl="0" w:tplc="7398EE0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C884C80"/>
    <w:multiLevelType w:val="hybridMultilevel"/>
    <w:tmpl w:val="FE968BDE"/>
    <w:lvl w:ilvl="0" w:tplc="38B60294">
      <w:start w:val="1"/>
      <w:numFmt w:val="upperRoman"/>
      <w:lvlText w:val="%1"/>
      <w:lvlJc w:val="left"/>
      <w:pPr>
        <w:ind w:left="1701" w:hanging="172"/>
      </w:pPr>
      <w:rPr>
        <w:rFonts w:ascii="Times New Roman" w:eastAsia="Times New Roman" w:hAnsi="Times New Roman" w:cs="Times New Roman" w:hint="default"/>
        <w:spacing w:val="-30"/>
        <w:w w:val="99"/>
        <w:sz w:val="24"/>
        <w:szCs w:val="24"/>
      </w:rPr>
    </w:lvl>
    <w:lvl w:ilvl="1" w:tplc="32DEB4CC">
      <w:numFmt w:val="bullet"/>
      <w:lvlText w:val="•"/>
      <w:lvlJc w:val="left"/>
      <w:pPr>
        <w:ind w:left="2720" w:hanging="172"/>
      </w:pPr>
      <w:rPr>
        <w:rFonts w:hint="default"/>
      </w:rPr>
    </w:lvl>
    <w:lvl w:ilvl="2" w:tplc="7AF4443E">
      <w:numFmt w:val="bullet"/>
      <w:lvlText w:val="•"/>
      <w:lvlJc w:val="left"/>
      <w:pPr>
        <w:ind w:left="3740" w:hanging="172"/>
      </w:pPr>
      <w:rPr>
        <w:rFonts w:hint="default"/>
      </w:rPr>
    </w:lvl>
    <w:lvl w:ilvl="3" w:tplc="65BA29BC">
      <w:numFmt w:val="bullet"/>
      <w:lvlText w:val="•"/>
      <w:lvlJc w:val="left"/>
      <w:pPr>
        <w:ind w:left="4761" w:hanging="172"/>
      </w:pPr>
      <w:rPr>
        <w:rFonts w:hint="default"/>
      </w:rPr>
    </w:lvl>
    <w:lvl w:ilvl="4" w:tplc="813AEF9C">
      <w:numFmt w:val="bullet"/>
      <w:lvlText w:val="•"/>
      <w:lvlJc w:val="left"/>
      <w:pPr>
        <w:ind w:left="5781" w:hanging="172"/>
      </w:pPr>
      <w:rPr>
        <w:rFonts w:hint="default"/>
      </w:rPr>
    </w:lvl>
    <w:lvl w:ilvl="5" w:tplc="F5429338">
      <w:numFmt w:val="bullet"/>
      <w:lvlText w:val="•"/>
      <w:lvlJc w:val="left"/>
      <w:pPr>
        <w:ind w:left="6802" w:hanging="172"/>
      </w:pPr>
      <w:rPr>
        <w:rFonts w:hint="default"/>
      </w:rPr>
    </w:lvl>
    <w:lvl w:ilvl="6" w:tplc="3A3A0ACE">
      <w:numFmt w:val="bullet"/>
      <w:lvlText w:val="•"/>
      <w:lvlJc w:val="left"/>
      <w:pPr>
        <w:ind w:left="7822" w:hanging="172"/>
      </w:pPr>
      <w:rPr>
        <w:rFonts w:hint="default"/>
      </w:rPr>
    </w:lvl>
    <w:lvl w:ilvl="7" w:tplc="D8167A42">
      <w:numFmt w:val="bullet"/>
      <w:lvlText w:val="•"/>
      <w:lvlJc w:val="left"/>
      <w:pPr>
        <w:ind w:left="8843" w:hanging="172"/>
      </w:pPr>
      <w:rPr>
        <w:rFonts w:hint="default"/>
      </w:rPr>
    </w:lvl>
    <w:lvl w:ilvl="8" w:tplc="ABDE0156">
      <w:numFmt w:val="bullet"/>
      <w:lvlText w:val="•"/>
      <w:lvlJc w:val="left"/>
      <w:pPr>
        <w:ind w:left="9863" w:hanging="172"/>
      </w:pPr>
      <w:rPr>
        <w:rFonts w:hint="default"/>
      </w:rPr>
    </w:lvl>
  </w:abstractNum>
  <w:abstractNum w:abstractNumId="13" w15:restartNumberingAfterBreak="0">
    <w:nsid w:val="1EA25C98"/>
    <w:multiLevelType w:val="hybridMultilevel"/>
    <w:tmpl w:val="EA4AB026"/>
    <w:lvl w:ilvl="0" w:tplc="20885FD4">
      <w:start w:val="1"/>
      <w:numFmt w:val="upperRoman"/>
      <w:lvlText w:val="%1"/>
      <w:lvlJc w:val="left"/>
      <w:pPr>
        <w:ind w:left="1701" w:hanging="140"/>
        <w:jc w:val="right"/>
      </w:pPr>
      <w:rPr>
        <w:rFonts w:ascii="Times New Roman" w:eastAsia="Times New Roman" w:hAnsi="Times New Roman" w:cs="Times New Roman" w:hint="default"/>
        <w:spacing w:val="-2"/>
        <w:w w:val="99"/>
        <w:sz w:val="24"/>
        <w:szCs w:val="24"/>
      </w:rPr>
    </w:lvl>
    <w:lvl w:ilvl="1" w:tplc="D2C0C9F6">
      <w:numFmt w:val="bullet"/>
      <w:lvlText w:val="•"/>
      <w:lvlJc w:val="left"/>
      <w:pPr>
        <w:ind w:left="2720" w:hanging="140"/>
      </w:pPr>
      <w:rPr>
        <w:rFonts w:hint="default"/>
      </w:rPr>
    </w:lvl>
    <w:lvl w:ilvl="2" w:tplc="6018FF0A">
      <w:numFmt w:val="bullet"/>
      <w:lvlText w:val="•"/>
      <w:lvlJc w:val="left"/>
      <w:pPr>
        <w:ind w:left="3740" w:hanging="140"/>
      </w:pPr>
      <w:rPr>
        <w:rFonts w:hint="default"/>
      </w:rPr>
    </w:lvl>
    <w:lvl w:ilvl="3" w:tplc="D6040C1C">
      <w:numFmt w:val="bullet"/>
      <w:lvlText w:val="•"/>
      <w:lvlJc w:val="left"/>
      <w:pPr>
        <w:ind w:left="4761" w:hanging="140"/>
      </w:pPr>
      <w:rPr>
        <w:rFonts w:hint="default"/>
      </w:rPr>
    </w:lvl>
    <w:lvl w:ilvl="4" w:tplc="D406624E">
      <w:numFmt w:val="bullet"/>
      <w:lvlText w:val="•"/>
      <w:lvlJc w:val="left"/>
      <w:pPr>
        <w:ind w:left="5781" w:hanging="140"/>
      </w:pPr>
      <w:rPr>
        <w:rFonts w:hint="default"/>
      </w:rPr>
    </w:lvl>
    <w:lvl w:ilvl="5" w:tplc="CEC29884">
      <w:numFmt w:val="bullet"/>
      <w:lvlText w:val="•"/>
      <w:lvlJc w:val="left"/>
      <w:pPr>
        <w:ind w:left="6802" w:hanging="140"/>
      </w:pPr>
      <w:rPr>
        <w:rFonts w:hint="default"/>
      </w:rPr>
    </w:lvl>
    <w:lvl w:ilvl="6" w:tplc="840C61BE">
      <w:numFmt w:val="bullet"/>
      <w:lvlText w:val="•"/>
      <w:lvlJc w:val="left"/>
      <w:pPr>
        <w:ind w:left="7822" w:hanging="140"/>
      </w:pPr>
      <w:rPr>
        <w:rFonts w:hint="default"/>
      </w:rPr>
    </w:lvl>
    <w:lvl w:ilvl="7" w:tplc="194023F2">
      <w:numFmt w:val="bullet"/>
      <w:lvlText w:val="•"/>
      <w:lvlJc w:val="left"/>
      <w:pPr>
        <w:ind w:left="8843" w:hanging="140"/>
      </w:pPr>
      <w:rPr>
        <w:rFonts w:hint="default"/>
      </w:rPr>
    </w:lvl>
    <w:lvl w:ilvl="8" w:tplc="5A50135C">
      <w:numFmt w:val="bullet"/>
      <w:lvlText w:val="•"/>
      <w:lvlJc w:val="left"/>
      <w:pPr>
        <w:ind w:left="9863" w:hanging="140"/>
      </w:pPr>
      <w:rPr>
        <w:rFonts w:hint="default"/>
      </w:rPr>
    </w:lvl>
  </w:abstractNum>
  <w:abstractNum w:abstractNumId="14" w15:restartNumberingAfterBreak="0">
    <w:nsid w:val="207F6C80"/>
    <w:multiLevelType w:val="hybridMultilevel"/>
    <w:tmpl w:val="8DA47992"/>
    <w:lvl w:ilvl="0" w:tplc="51D0E96A">
      <w:start w:val="1"/>
      <w:numFmt w:val="upperRoman"/>
      <w:lvlText w:val="%1"/>
      <w:lvlJc w:val="left"/>
      <w:pPr>
        <w:ind w:left="1701" w:hanging="210"/>
      </w:pPr>
      <w:rPr>
        <w:rFonts w:ascii="Times New Roman" w:eastAsia="Times New Roman" w:hAnsi="Times New Roman" w:cs="Times New Roman" w:hint="default"/>
        <w:spacing w:val="-2"/>
        <w:w w:val="99"/>
        <w:sz w:val="24"/>
        <w:szCs w:val="24"/>
      </w:rPr>
    </w:lvl>
    <w:lvl w:ilvl="1" w:tplc="40C676BE">
      <w:numFmt w:val="bullet"/>
      <w:lvlText w:val="•"/>
      <w:lvlJc w:val="left"/>
      <w:pPr>
        <w:ind w:left="2720" w:hanging="210"/>
      </w:pPr>
      <w:rPr>
        <w:rFonts w:hint="default"/>
      </w:rPr>
    </w:lvl>
    <w:lvl w:ilvl="2" w:tplc="CE16B2F0">
      <w:numFmt w:val="bullet"/>
      <w:lvlText w:val="•"/>
      <w:lvlJc w:val="left"/>
      <w:pPr>
        <w:ind w:left="3740" w:hanging="210"/>
      </w:pPr>
      <w:rPr>
        <w:rFonts w:hint="default"/>
      </w:rPr>
    </w:lvl>
    <w:lvl w:ilvl="3" w:tplc="4DAC34F8">
      <w:numFmt w:val="bullet"/>
      <w:lvlText w:val="•"/>
      <w:lvlJc w:val="left"/>
      <w:pPr>
        <w:ind w:left="4761" w:hanging="210"/>
      </w:pPr>
      <w:rPr>
        <w:rFonts w:hint="default"/>
      </w:rPr>
    </w:lvl>
    <w:lvl w:ilvl="4" w:tplc="6EC4E3EA">
      <w:numFmt w:val="bullet"/>
      <w:lvlText w:val="•"/>
      <w:lvlJc w:val="left"/>
      <w:pPr>
        <w:ind w:left="5781" w:hanging="210"/>
      </w:pPr>
      <w:rPr>
        <w:rFonts w:hint="default"/>
      </w:rPr>
    </w:lvl>
    <w:lvl w:ilvl="5" w:tplc="47E4542A">
      <w:numFmt w:val="bullet"/>
      <w:lvlText w:val="•"/>
      <w:lvlJc w:val="left"/>
      <w:pPr>
        <w:ind w:left="6802" w:hanging="210"/>
      </w:pPr>
      <w:rPr>
        <w:rFonts w:hint="default"/>
      </w:rPr>
    </w:lvl>
    <w:lvl w:ilvl="6" w:tplc="4CA60958">
      <w:numFmt w:val="bullet"/>
      <w:lvlText w:val="•"/>
      <w:lvlJc w:val="left"/>
      <w:pPr>
        <w:ind w:left="7822" w:hanging="210"/>
      </w:pPr>
      <w:rPr>
        <w:rFonts w:hint="default"/>
      </w:rPr>
    </w:lvl>
    <w:lvl w:ilvl="7" w:tplc="D72A0F0C">
      <w:numFmt w:val="bullet"/>
      <w:lvlText w:val="•"/>
      <w:lvlJc w:val="left"/>
      <w:pPr>
        <w:ind w:left="8843" w:hanging="210"/>
      </w:pPr>
      <w:rPr>
        <w:rFonts w:hint="default"/>
      </w:rPr>
    </w:lvl>
    <w:lvl w:ilvl="8" w:tplc="B9C2C7A4">
      <w:numFmt w:val="bullet"/>
      <w:lvlText w:val="•"/>
      <w:lvlJc w:val="left"/>
      <w:pPr>
        <w:ind w:left="9863" w:hanging="210"/>
      </w:pPr>
      <w:rPr>
        <w:rFonts w:hint="default"/>
      </w:rPr>
    </w:lvl>
  </w:abstractNum>
  <w:abstractNum w:abstractNumId="15" w15:restartNumberingAfterBreak="0">
    <w:nsid w:val="22153D62"/>
    <w:multiLevelType w:val="hybridMultilevel"/>
    <w:tmpl w:val="22DCBA52"/>
    <w:lvl w:ilvl="0" w:tplc="829636EA">
      <w:start w:val="21"/>
      <w:numFmt w:val="upperRoman"/>
      <w:lvlText w:val="%1"/>
      <w:lvlJc w:val="left"/>
      <w:pPr>
        <w:ind w:left="1551" w:hanging="485"/>
      </w:pPr>
      <w:rPr>
        <w:rFonts w:ascii="Times New Roman" w:eastAsia="Times New Roman" w:hAnsi="Times New Roman" w:cs="Times New Roman" w:hint="default"/>
        <w:w w:val="99"/>
        <w:sz w:val="24"/>
        <w:szCs w:val="24"/>
        <w:lang w:val="pt-BR" w:eastAsia="pt-BR" w:bidi="pt-BR"/>
      </w:rPr>
    </w:lvl>
    <w:lvl w:ilvl="1" w:tplc="04D6D100">
      <w:numFmt w:val="bullet"/>
      <w:lvlText w:val="•"/>
      <w:lvlJc w:val="left"/>
      <w:pPr>
        <w:ind w:left="2424" w:hanging="485"/>
      </w:pPr>
      <w:rPr>
        <w:rFonts w:hint="default"/>
        <w:lang w:val="pt-BR" w:eastAsia="pt-BR" w:bidi="pt-BR"/>
      </w:rPr>
    </w:lvl>
    <w:lvl w:ilvl="2" w:tplc="9F5E6B16">
      <w:numFmt w:val="bullet"/>
      <w:lvlText w:val="•"/>
      <w:lvlJc w:val="left"/>
      <w:pPr>
        <w:ind w:left="3289" w:hanging="485"/>
      </w:pPr>
      <w:rPr>
        <w:rFonts w:hint="default"/>
        <w:lang w:val="pt-BR" w:eastAsia="pt-BR" w:bidi="pt-BR"/>
      </w:rPr>
    </w:lvl>
    <w:lvl w:ilvl="3" w:tplc="840436CC">
      <w:numFmt w:val="bullet"/>
      <w:lvlText w:val="•"/>
      <w:lvlJc w:val="left"/>
      <w:pPr>
        <w:ind w:left="4153" w:hanging="485"/>
      </w:pPr>
      <w:rPr>
        <w:rFonts w:hint="default"/>
        <w:lang w:val="pt-BR" w:eastAsia="pt-BR" w:bidi="pt-BR"/>
      </w:rPr>
    </w:lvl>
    <w:lvl w:ilvl="4" w:tplc="C1FC5B08">
      <w:numFmt w:val="bullet"/>
      <w:lvlText w:val="•"/>
      <w:lvlJc w:val="left"/>
      <w:pPr>
        <w:ind w:left="5018" w:hanging="485"/>
      </w:pPr>
      <w:rPr>
        <w:rFonts w:hint="default"/>
        <w:lang w:val="pt-BR" w:eastAsia="pt-BR" w:bidi="pt-BR"/>
      </w:rPr>
    </w:lvl>
    <w:lvl w:ilvl="5" w:tplc="BF8AC340">
      <w:numFmt w:val="bullet"/>
      <w:lvlText w:val="•"/>
      <w:lvlJc w:val="left"/>
      <w:pPr>
        <w:ind w:left="5883" w:hanging="485"/>
      </w:pPr>
      <w:rPr>
        <w:rFonts w:hint="default"/>
        <w:lang w:val="pt-BR" w:eastAsia="pt-BR" w:bidi="pt-BR"/>
      </w:rPr>
    </w:lvl>
    <w:lvl w:ilvl="6" w:tplc="164492E0">
      <w:numFmt w:val="bullet"/>
      <w:lvlText w:val="•"/>
      <w:lvlJc w:val="left"/>
      <w:pPr>
        <w:ind w:left="6747" w:hanging="485"/>
      </w:pPr>
      <w:rPr>
        <w:rFonts w:hint="default"/>
        <w:lang w:val="pt-BR" w:eastAsia="pt-BR" w:bidi="pt-BR"/>
      </w:rPr>
    </w:lvl>
    <w:lvl w:ilvl="7" w:tplc="41C46396">
      <w:numFmt w:val="bullet"/>
      <w:lvlText w:val="•"/>
      <w:lvlJc w:val="left"/>
      <w:pPr>
        <w:ind w:left="7612" w:hanging="485"/>
      </w:pPr>
      <w:rPr>
        <w:rFonts w:hint="default"/>
        <w:lang w:val="pt-BR" w:eastAsia="pt-BR" w:bidi="pt-BR"/>
      </w:rPr>
    </w:lvl>
    <w:lvl w:ilvl="8" w:tplc="FFB2FCDC">
      <w:numFmt w:val="bullet"/>
      <w:lvlText w:val="•"/>
      <w:lvlJc w:val="left"/>
      <w:pPr>
        <w:ind w:left="8477" w:hanging="485"/>
      </w:pPr>
      <w:rPr>
        <w:rFonts w:hint="default"/>
        <w:lang w:val="pt-BR" w:eastAsia="pt-BR" w:bidi="pt-BR"/>
      </w:rPr>
    </w:lvl>
  </w:abstractNum>
  <w:abstractNum w:abstractNumId="16" w15:restartNumberingAfterBreak="0">
    <w:nsid w:val="238D0293"/>
    <w:multiLevelType w:val="hybridMultilevel"/>
    <w:tmpl w:val="F0D0186A"/>
    <w:lvl w:ilvl="0" w:tplc="FF54E746">
      <w:start w:val="1"/>
      <w:numFmt w:val="upperRoman"/>
      <w:lvlText w:val="%1"/>
      <w:lvlJc w:val="left"/>
      <w:pPr>
        <w:ind w:left="1701" w:hanging="141"/>
      </w:pPr>
      <w:rPr>
        <w:rFonts w:ascii="Times New Roman" w:eastAsia="Times New Roman" w:hAnsi="Times New Roman" w:cs="Times New Roman" w:hint="default"/>
        <w:spacing w:val="-6"/>
        <w:w w:val="99"/>
        <w:sz w:val="24"/>
        <w:szCs w:val="24"/>
      </w:rPr>
    </w:lvl>
    <w:lvl w:ilvl="1" w:tplc="E8DE46D8">
      <w:numFmt w:val="bullet"/>
      <w:lvlText w:val="•"/>
      <w:lvlJc w:val="left"/>
      <w:pPr>
        <w:ind w:left="2720" w:hanging="141"/>
      </w:pPr>
      <w:rPr>
        <w:rFonts w:hint="default"/>
      </w:rPr>
    </w:lvl>
    <w:lvl w:ilvl="2" w:tplc="3FA6283A">
      <w:numFmt w:val="bullet"/>
      <w:lvlText w:val="•"/>
      <w:lvlJc w:val="left"/>
      <w:pPr>
        <w:ind w:left="3740" w:hanging="141"/>
      </w:pPr>
      <w:rPr>
        <w:rFonts w:hint="default"/>
      </w:rPr>
    </w:lvl>
    <w:lvl w:ilvl="3" w:tplc="A70867BA">
      <w:numFmt w:val="bullet"/>
      <w:lvlText w:val="•"/>
      <w:lvlJc w:val="left"/>
      <w:pPr>
        <w:ind w:left="4761" w:hanging="141"/>
      </w:pPr>
      <w:rPr>
        <w:rFonts w:hint="default"/>
      </w:rPr>
    </w:lvl>
    <w:lvl w:ilvl="4" w:tplc="AFB2CF12">
      <w:numFmt w:val="bullet"/>
      <w:lvlText w:val="•"/>
      <w:lvlJc w:val="left"/>
      <w:pPr>
        <w:ind w:left="5781" w:hanging="141"/>
      </w:pPr>
      <w:rPr>
        <w:rFonts w:hint="default"/>
      </w:rPr>
    </w:lvl>
    <w:lvl w:ilvl="5" w:tplc="824AB330">
      <w:numFmt w:val="bullet"/>
      <w:lvlText w:val="•"/>
      <w:lvlJc w:val="left"/>
      <w:pPr>
        <w:ind w:left="6802" w:hanging="141"/>
      </w:pPr>
      <w:rPr>
        <w:rFonts w:hint="default"/>
      </w:rPr>
    </w:lvl>
    <w:lvl w:ilvl="6" w:tplc="BC7A1B36">
      <w:numFmt w:val="bullet"/>
      <w:lvlText w:val="•"/>
      <w:lvlJc w:val="left"/>
      <w:pPr>
        <w:ind w:left="7822" w:hanging="141"/>
      </w:pPr>
      <w:rPr>
        <w:rFonts w:hint="default"/>
      </w:rPr>
    </w:lvl>
    <w:lvl w:ilvl="7" w:tplc="31247C30">
      <w:numFmt w:val="bullet"/>
      <w:lvlText w:val="•"/>
      <w:lvlJc w:val="left"/>
      <w:pPr>
        <w:ind w:left="8843" w:hanging="141"/>
      </w:pPr>
      <w:rPr>
        <w:rFonts w:hint="default"/>
      </w:rPr>
    </w:lvl>
    <w:lvl w:ilvl="8" w:tplc="CC989C88">
      <w:numFmt w:val="bullet"/>
      <w:lvlText w:val="•"/>
      <w:lvlJc w:val="left"/>
      <w:pPr>
        <w:ind w:left="9863" w:hanging="141"/>
      </w:pPr>
      <w:rPr>
        <w:rFonts w:hint="default"/>
      </w:rPr>
    </w:lvl>
  </w:abstractNum>
  <w:abstractNum w:abstractNumId="17" w15:restartNumberingAfterBreak="0">
    <w:nsid w:val="26960F2E"/>
    <w:multiLevelType w:val="hybridMultilevel"/>
    <w:tmpl w:val="9A32FA12"/>
    <w:lvl w:ilvl="0" w:tplc="3BF6A522">
      <w:start w:val="1"/>
      <w:numFmt w:val="lowerLetter"/>
      <w:lvlText w:val="%1)"/>
      <w:lvlJc w:val="left"/>
      <w:pPr>
        <w:ind w:left="1701" w:hanging="260"/>
      </w:pPr>
      <w:rPr>
        <w:rFonts w:ascii="Times New Roman" w:eastAsia="Times New Roman" w:hAnsi="Times New Roman" w:cs="Times New Roman" w:hint="default"/>
        <w:i w:val="0"/>
        <w:spacing w:val="0"/>
        <w:w w:val="99"/>
        <w:sz w:val="24"/>
        <w:szCs w:val="24"/>
      </w:rPr>
    </w:lvl>
    <w:lvl w:ilvl="1" w:tplc="554EE240">
      <w:numFmt w:val="bullet"/>
      <w:lvlText w:val="•"/>
      <w:lvlJc w:val="left"/>
      <w:pPr>
        <w:ind w:left="2720" w:hanging="260"/>
      </w:pPr>
      <w:rPr>
        <w:rFonts w:hint="default"/>
      </w:rPr>
    </w:lvl>
    <w:lvl w:ilvl="2" w:tplc="542EC8E8">
      <w:numFmt w:val="bullet"/>
      <w:lvlText w:val="•"/>
      <w:lvlJc w:val="left"/>
      <w:pPr>
        <w:ind w:left="3740" w:hanging="260"/>
      </w:pPr>
      <w:rPr>
        <w:rFonts w:hint="default"/>
      </w:rPr>
    </w:lvl>
    <w:lvl w:ilvl="3" w:tplc="FCA60F4E">
      <w:numFmt w:val="bullet"/>
      <w:lvlText w:val="•"/>
      <w:lvlJc w:val="left"/>
      <w:pPr>
        <w:ind w:left="4761" w:hanging="260"/>
      </w:pPr>
      <w:rPr>
        <w:rFonts w:hint="default"/>
      </w:rPr>
    </w:lvl>
    <w:lvl w:ilvl="4" w:tplc="640A549A">
      <w:numFmt w:val="bullet"/>
      <w:lvlText w:val="•"/>
      <w:lvlJc w:val="left"/>
      <w:pPr>
        <w:ind w:left="5781" w:hanging="260"/>
      </w:pPr>
      <w:rPr>
        <w:rFonts w:hint="default"/>
      </w:rPr>
    </w:lvl>
    <w:lvl w:ilvl="5" w:tplc="F4A06682">
      <w:numFmt w:val="bullet"/>
      <w:lvlText w:val="•"/>
      <w:lvlJc w:val="left"/>
      <w:pPr>
        <w:ind w:left="6802" w:hanging="260"/>
      </w:pPr>
      <w:rPr>
        <w:rFonts w:hint="default"/>
      </w:rPr>
    </w:lvl>
    <w:lvl w:ilvl="6" w:tplc="01186342">
      <w:numFmt w:val="bullet"/>
      <w:lvlText w:val="•"/>
      <w:lvlJc w:val="left"/>
      <w:pPr>
        <w:ind w:left="7822" w:hanging="260"/>
      </w:pPr>
      <w:rPr>
        <w:rFonts w:hint="default"/>
      </w:rPr>
    </w:lvl>
    <w:lvl w:ilvl="7" w:tplc="58F8A1AC">
      <w:numFmt w:val="bullet"/>
      <w:lvlText w:val="•"/>
      <w:lvlJc w:val="left"/>
      <w:pPr>
        <w:ind w:left="8843" w:hanging="260"/>
      </w:pPr>
      <w:rPr>
        <w:rFonts w:hint="default"/>
      </w:rPr>
    </w:lvl>
    <w:lvl w:ilvl="8" w:tplc="D17E6B6E">
      <w:numFmt w:val="bullet"/>
      <w:lvlText w:val="•"/>
      <w:lvlJc w:val="left"/>
      <w:pPr>
        <w:ind w:left="9863" w:hanging="260"/>
      </w:pPr>
      <w:rPr>
        <w:rFonts w:hint="default"/>
      </w:rPr>
    </w:lvl>
  </w:abstractNum>
  <w:abstractNum w:abstractNumId="18" w15:restartNumberingAfterBreak="0">
    <w:nsid w:val="305E3C4D"/>
    <w:multiLevelType w:val="hybridMultilevel"/>
    <w:tmpl w:val="7B1C5D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D31E93"/>
    <w:multiLevelType w:val="hybridMultilevel"/>
    <w:tmpl w:val="ED043BF6"/>
    <w:lvl w:ilvl="0" w:tplc="ECD8C870">
      <w:start w:val="1"/>
      <w:numFmt w:val="lowerLetter"/>
      <w:lvlText w:val="%1)"/>
      <w:lvlJc w:val="left"/>
      <w:pPr>
        <w:ind w:left="3021" w:hanging="360"/>
      </w:pPr>
      <w:rPr>
        <w:rFonts w:hint="default"/>
      </w:rPr>
    </w:lvl>
    <w:lvl w:ilvl="1" w:tplc="04160019" w:tentative="1">
      <w:start w:val="1"/>
      <w:numFmt w:val="lowerLetter"/>
      <w:lvlText w:val="%2."/>
      <w:lvlJc w:val="left"/>
      <w:pPr>
        <w:ind w:left="3741" w:hanging="360"/>
      </w:pPr>
    </w:lvl>
    <w:lvl w:ilvl="2" w:tplc="0416001B" w:tentative="1">
      <w:start w:val="1"/>
      <w:numFmt w:val="lowerRoman"/>
      <w:lvlText w:val="%3."/>
      <w:lvlJc w:val="right"/>
      <w:pPr>
        <w:ind w:left="4461" w:hanging="180"/>
      </w:pPr>
    </w:lvl>
    <w:lvl w:ilvl="3" w:tplc="0416000F" w:tentative="1">
      <w:start w:val="1"/>
      <w:numFmt w:val="decimal"/>
      <w:lvlText w:val="%4."/>
      <w:lvlJc w:val="left"/>
      <w:pPr>
        <w:ind w:left="5181" w:hanging="360"/>
      </w:pPr>
    </w:lvl>
    <w:lvl w:ilvl="4" w:tplc="04160019" w:tentative="1">
      <w:start w:val="1"/>
      <w:numFmt w:val="lowerLetter"/>
      <w:lvlText w:val="%5."/>
      <w:lvlJc w:val="left"/>
      <w:pPr>
        <w:ind w:left="5901" w:hanging="360"/>
      </w:pPr>
    </w:lvl>
    <w:lvl w:ilvl="5" w:tplc="0416001B" w:tentative="1">
      <w:start w:val="1"/>
      <w:numFmt w:val="lowerRoman"/>
      <w:lvlText w:val="%6."/>
      <w:lvlJc w:val="right"/>
      <w:pPr>
        <w:ind w:left="6621" w:hanging="180"/>
      </w:pPr>
    </w:lvl>
    <w:lvl w:ilvl="6" w:tplc="0416000F" w:tentative="1">
      <w:start w:val="1"/>
      <w:numFmt w:val="decimal"/>
      <w:lvlText w:val="%7."/>
      <w:lvlJc w:val="left"/>
      <w:pPr>
        <w:ind w:left="7341" w:hanging="360"/>
      </w:pPr>
    </w:lvl>
    <w:lvl w:ilvl="7" w:tplc="04160019" w:tentative="1">
      <w:start w:val="1"/>
      <w:numFmt w:val="lowerLetter"/>
      <w:lvlText w:val="%8."/>
      <w:lvlJc w:val="left"/>
      <w:pPr>
        <w:ind w:left="8061" w:hanging="360"/>
      </w:pPr>
    </w:lvl>
    <w:lvl w:ilvl="8" w:tplc="0416001B" w:tentative="1">
      <w:start w:val="1"/>
      <w:numFmt w:val="lowerRoman"/>
      <w:lvlText w:val="%9."/>
      <w:lvlJc w:val="right"/>
      <w:pPr>
        <w:ind w:left="8781" w:hanging="180"/>
      </w:pPr>
    </w:lvl>
  </w:abstractNum>
  <w:abstractNum w:abstractNumId="20" w15:restartNumberingAfterBreak="0">
    <w:nsid w:val="366D3D03"/>
    <w:multiLevelType w:val="hybridMultilevel"/>
    <w:tmpl w:val="97425CD8"/>
    <w:lvl w:ilvl="0" w:tplc="2B64E30E">
      <w:start w:val="3"/>
      <w:numFmt w:val="upperRoman"/>
      <w:lvlText w:val="%1"/>
      <w:lvlJc w:val="left"/>
      <w:pPr>
        <w:ind w:left="1701" w:hanging="301"/>
      </w:pPr>
      <w:rPr>
        <w:rFonts w:ascii="Times New Roman" w:eastAsia="Times New Roman" w:hAnsi="Times New Roman" w:cs="Times New Roman" w:hint="default"/>
        <w:spacing w:val="-2"/>
        <w:w w:val="99"/>
        <w:sz w:val="24"/>
        <w:szCs w:val="24"/>
      </w:rPr>
    </w:lvl>
    <w:lvl w:ilvl="1" w:tplc="0C14A056">
      <w:numFmt w:val="bullet"/>
      <w:lvlText w:val="•"/>
      <w:lvlJc w:val="left"/>
      <w:pPr>
        <w:ind w:left="2720" w:hanging="301"/>
      </w:pPr>
      <w:rPr>
        <w:rFonts w:hint="default"/>
      </w:rPr>
    </w:lvl>
    <w:lvl w:ilvl="2" w:tplc="91609C50">
      <w:numFmt w:val="bullet"/>
      <w:lvlText w:val="•"/>
      <w:lvlJc w:val="left"/>
      <w:pPr>
        <w:ind w:left="3740" w:hanging="301"/>
      </w:pPr>
      <w:rPr>
        <w:rFonts w:hint="default"/>
      </w:rPr>
    </w:lvl>
    <w:lvl w:ilvl="3" w:tplc="41640384">
      <w:numFmt w:val="bullet"/>
      <w:lvlText w:val="•"/>
      <w:lvlJc w:val="left"/>
      <w:pPr>
        <w:ind w:left="4761" w:hanging="301"/>
      </w:pPr>
      <w:rPr>
        <w:rFonts w:hint="default"/>
      </w:rPr>
    </w:lvl>
    <w:lvl w:ilvl="4" w:tplc="31FAB390">
      <w:numFmt w:val="bullet"/>
      <w:lvlText w:val="•"/>
      <w:lvlJc w:val="left"/>
      <w:pPr>
        <w:ind w:left="5781" w:hanging="301"/>
      </w:pPr>
      <w:rPr>
        <w:rFonts w:hint="default"/>
      </w:rPr>
    </w:lvl>
    <w:lvl w:ilvl="5" w:tplc="35A44868">
      <w:numFmt w:val="bullet"/>
      <w:lvlText w:val="•"/>
      <w:lvlJc w:val="left"/>
      <w:pPr>
        <w:ind w:left="6802" w:hanging="301"/>
      </w:pPr>
      <w:rPr>
        <w:rFonts w:hint="default"/>
      </w:rPr>
    </w:lvl>
    <w:lvl w:ilvl="6" w:tplc="14E610D0">
      <w:numFmt w:val="bullet"/>
      <w:lvlText w:val="•"/>
      <w:lvlJc w:val="left"/>
      <w:pPr>
        <w:ind w:left="7822" w:hanging="301"/>
      </w:pPr>
      <w:rPr>
        <w:rFonts w:hint="default"/>
      </w:rPr>
    </w:lvl>
    <w:lvl w:ilvl="7" w:tplc="60226218">
      <w:numFmt w:val="bullet"/>
      <w:lvlText w:val="•"/>
      <w:lvlJc w:val="left"/>
      <w:pPr>
        <w:ind w:left="8843" w:hanging="301"/>
      </w:pPr>
      <w:rPr>
        <w:rFonts w:hint="default"/>
      </w:rPr>
    </w:lvl>
    <w:lvl w:ilvl="8" w:tplc="A0E6FF4E">
      <w:numFmt w:val="bullet"/>
      <w:lvlText w:val="•"/>
      <w:lvlJc w:val="left"/>
      <w:pPr>
        <w:ind w:left="9863" w:hanging="301"/>
      </w:pPr>
      <w:rPr>
        <w:rFonts w:hint="default"/>
      </w:rPr>
    </w:lvl>
  </w:abstractNum>
  <w:abstractNum w:abstractNumId="21" w15:restartNumberingAfterBreak="0">
    <w:nsid w:val="39360EC4"/>
    <w:multiLevelType w:val="hybridMultilevel"/>
    <w:tmpl w:val="13AC028E"/>
    <w:lvl w:ilvl="0" w:tplc="5246D8CE">
      <w:start w:val="1"/>
      <w:numFmt w:val="lowerLetter"/>
      <w:lvlText w:val="%1)"/>
      <w:lvlJc w:val="left"/>
      <w:pPr>
        <w:ind w:left="2770" w:hanging="360"/>
      </w:pPr>
      <w:rPr>
        <w:rFonts w:hint="default"/>
        <w:i/>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abstractNum w:abstractNumId="22" w15:restartNumberingAfterBreak="0">
    <w:nsid w:val="3B0B6339"/>
    <w:multiLevelType w:val="hybridMultilevel"/>
    <w:tmpl w:val="BFA805DA"/>
    <w:lvl w:ilvl="0" w:tplc="FC4E0A58">
      <w:start w:val="1"/>
      <w:numFmt w:val="upperRoman"/>
      <w:lvlText w:val="%1"/>
      <w:lvlJc w:val="left"/>
      <w:pPr>
        <w:ind w:left="1701" w:hanging="155"/>
      </w:pPr>
      <w:rPr>
        <w:rFonts w:ascii="Times New Roman" w:eastAsia="Times New Roman" w:hAnsi="Times New Roman" w:cs="Times New Roman" w:hint="default"/>
        <w:w w:val="99"/>
        <w:sz w:val="24"/>
        <w:szCs w:val="24"/>
      </w:rPr>
    </w:lvl>
    <w:lvl w:ilvl="1" w:tplc="3F1228A8">
      <w:numFmt w:val="bullet"/>
      <w:lvlText w:val="•"/>
      <w:lvlJc w:val="left"/>
      <w:pPr>
        <w:ind w:left="2720" w:hanging="155"/>
      </w:pPr>
      <w:rPr>
        <w:rFonts w:hint="default"/>
      </w:rPr>
    </w:lvl>
    <w:lvl w:ilvl="2" w:tplc="25B277D6">
      <w:numFmt w:val="bullet"/>
      <w:lvlText w:val="•"/>
      <w:lvlJc w:val="left"/>
      <w:pPr>
        <w:ind w:left="3740" w:hanging="155"/>
      </w:pPr>
      <w:rPr>
        <w:rFonts w:hint="default"/>
      </w:rPr>
    </w:lvl>
    <w:lvl w:ilvl="3" w:tplc="BBA65528">
      <w:numFmt w:val="bullet"/>
      <w:lvlText w:val="•"/>
      <w:lvlJc w:val="left"/>
      <w:pPr>
        <w:ind w:left="4761" w:hanging="155"/>
      </w:pPr>
      <w:rPr>
        <w:rFonts w:hint="default"/>
      </w:rPr>
    </w:lvl>
    <w:lvl w:ilvl="4" w:tplc="575E115C">
      <w:numFmt w:val="bullet"/>
      <w:lvlText w:val="•"/>
      <w:lvlJc w:val="left"/>
      <w:pPr>
        <w:ind w:left="5781" w:hanging="155"/>
      </w:pPr>
      <w:rPr>
        <w:rFonts w:hint="default"/>
      </w:rPr>
    </w:lvl>
    <w:lvl w:ilvl="5" w:tplc="5DB2D36A">
      <w:numFmt w:val="bullet"/>
      <w:lvlText w:val="•"/>
      <w:lvlJc w:val="left"/>
      <w:pPr>
        <w:ind w:left="6802" w:hanging="155"/>
      </w:pPr>
      <w:rPr>
        <w:rFonts w:hint="default"/>
      </w:rPr>
    </w:lvl>
    <w:lvl w:ilvl="6" w:tplc="37029AA4">
      <w:numFmt w:val="bullet"/>
      <w:lvlText w:val="•"/>
      <w:lvlJc w:val="left"/>
      <w:pPr>
        <w:ind w:left="7822" w:hanging="155"/>
      </w:pPr>
      <w:rPr>
        <w:rFonts w:hint="default"/>
      </w:rPr>
    </w:lvl>
    <w:lvl w:ilvl="7" w:tplc="34C02FE8">
      <w:numFmt w:val="bullet"/>
      <w:lvlText w:val="•"/>
      <w:lvlJc w:val="left"/>
      <w:pPr>
        <w:ind w:left="8843" w:hanging="155"/>
      </w:pPr>
      <w:rPr>
        <w:rFonts w:hint="default"/>
      </w:rPr>
    </w:lvl>
    <w:lvl w:ilvl="8" w:tplc="4BB81FD8">
      <w:numFmt w:val="bullet"/>
      <w:lvlText w:val="•"/>
      <w:lvlJc w:val="left"/>
      <w:pPr>
        <w:ind w:left="9863" w:hanging="155"/>
      </w:pPr>
      <w:rPr>
        <w:rFonts w:hint="default"/>
      </w:rPr>
    </w:lvl>
  </w:abstractNum>
  <w:abstractNum w:abstractNumId="23" w15:restartNumberingAfterBreak="0">
    <w:nsid w:val="3C0A7C66"/>
    <w:multiLevelType w:val="hybridMultilevel"/>
    <w:tmpl w:val="56ECF8E8"/>
    <w:lvl w:ilvl="0" w:tplc="9782D28E">
      <w:start w:val="1"/>
      <w:numFmt w:val="upperRoman"/>
      <w:lvlText w:val="%1"/>
      <w:lvlJc w:val="left"/>
      <w:pPr>
        <w:ind w:left="1701" w:hanging="140"/>
      </w:pPr>
      <w:rPr>
        <w:rFonts w:ascii="Times New Roman" w:eastAsia="Times New Roman" w:hAnsi="Times New Roman" w:cs="Times New Roman" w:hint="default"/>
        <w:spacing w:val="-1"/>
        <w:w w:val="99"/>
        <w:sz w:val="24"/>
        <w:szCs w:val="24"/>
      </w:rPr>
    </w:lvl>
    <w:lvl w:ilvl="1" w:tplc="49FA8EBE">
      <w:numFmt w:val="bullet"/>
      <w:lvlText w:val="•"/>
      <w:lvlJc w:val="left"/>
      <w:pPr>
        <w:ind w:left="2720" w:hanging="140"/>
      </w:pPr>
      <w:rPr>
        <w:rFonts w:hint="default"/>
      </w:rPr>
    </w:lvl>
    <w:lvl w:ilvl="2" w:tplc="A32A1430">
      <w:numFmt w:val="bullet"/>
      <w:lvlText w:val="•"/>
      <w:lvlJc w:val="left"/>
      <w:pPr>
        <w:ind w:left="3740" w:hanging="140"/>
      </w:pPr>
      <w:rPr>
        <w:rFonts w:hint="default"/>
      </w:rPr>
    </w:lvl>
    <w:lvl w:ilvl="3" w:tplc="DAD4892E">
      <w:numFmt w:val="bullet"/>
      <w:lvlText w:val="•"/>
      <w:lvlJc w:val="left"/>
      <w:pPr>
        <w:ind w:left="4761" w:hanging="140"/>
      </w:pPr>
      <w:rPr>
        <w:rFonts w:hint="default"/>
      </w:rPr>
    </w:lvl>
    <w:lvl w:ilvl="4" w:tplc="16D44594">
      <w:numFmt w:val="bullet"/>
      <w:lvlText w:val="•"/>
      <w:lvlJc w:val="left"/>
      <w:pPr>
        <w:ind w:left="5781" w:hanging="140"/>
      </w:pPr>
      <w:rPr>
        <w:rFonts w:hint="default"/>
      </w:rPr>
    </w:lvl>
    <w:lvl w:ilvl="5" w:tplc="A95230F8">
      <w:numFmt w:val="bullet"/>
      <w:lvlText w:val="•"/>
      <w:lvlJc w:val="left"/>
      <w:pPr>
        <w:ind w:left="6802" w:hanging="140"/>
      </w:pPr>
      <w:rPr>
        <w:rFonts w:hint="default"/>
      </w:rPr>
    </w:lvl>
    <w:lvl w:ilvl="6" w:tplc="FBD49E40">
      <w:numFmt w:val="bullet"/>
      <w:lvlText w:val="•"/>
      <w:lvlJc w:val="left"/>
      <w:pPr>
        <w:ind w:left="7822" w:hanging="140"/>
      </w:pPr>
      <w:rPr>
        <w:rFonts w:hint="default"/>
      </w:rPr>
    </w:lvl>
    <w:lvl w:ilvl="7" w:tplc="852A307E">
      <w:numFmt w:val="bullet"/>
      <w:lvlText w:val="•"/>
      <w:lvlJc w:val="left"/>
      <w:pPr>
        <w:ind w:left="8843" w:hanging="140"/>
      </w:pPr>
      <w:rPr>
        <w:rFonts w:hint="default"/>
      </w:rPr>
    </w:lvl>
    <w:lvl w:ilvl="8" w:tplc="A46EBF1A">
      <w:numFmt w:val="bullet"/>
      <w:lvlText w:val="•"/>
      <w:lvlJc w:val="left"/>
      <w:pPr>
        <w:ind w:left="9863" w:hanging="140"/>
      </w:pPr>
      <w:rPr>
        <w:rFonts w:hint="default"/>
      </w:rPr>
    </w:lvl>
  </w:abstractNum>
  <w:abstractNum w:abstractNumId="24" w15:restartNumberingAfterBreak="0">
    <w:nsid w:val="3DC56970"/>
    <w:multiLevelType w:val="hybridMultilevel"/>
    <w:tmpl w:val="E67CAB28"/>
    <w:lvl w:ilvl="0" w:tplc="D8AA801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E2541EF"/>
    <w:multiLevelType w:val="hybridMultilevel"/>
    <w:tmpl w:val="5DC4B7A2"/>
    <w:lvl w:ilvl="0" w:tplc="6E646EDC">
      <w:start w:val="1"/>
      <w:numFmt w:val="upperRoman"/>
      <w:lvlText w:val="%1"/>
      <w:lvlJc w:val="left"/>
      <w:pPr>
        <w:ind w:left="1701" w:hanging="141"/>
      </w:pPr>
      <w:rPr>
        <w:rFonts w:ascii="Times New Roman" w:eastAsia="Times New Roman" w:hAnsi="Times New Roman" w:cs="Times New Roman" w:hint="default"/>
        <w:spacing w:val="-2"/>
        <w:w w:val="99"/>
        <w:sz w:val="24"/>
        <w:szCs w:val="24"/>
      </w:rPr>
    </w:lvl>
    <w:lvl w:ilvl="1" w:tplc="4F54A91C">
      <w:numFmt w:val="bullet"/>
      <w:lvlText w:val="•"/>
      <w:lvlJc w:val="left"/>
      <w:pPr>
        <w:ind w:left="2720" w:hanging="141"/>
      </w:pPr>
      <w:rPr>
        <w:rFonts w:hint="default"/>
      </w:rPr>
    </w:lvl>
    <w:lvl w:ilvl="2" w:tplc="0F6E674E">
      <w:numFmt w:val="bullet"/>
      <w:lvlText w:val="•"/>
      <w:lvlJc w:val="left"/>
      <w:pPr>
        <w:ind w:left="3740" w:hanging="141"/>
      </w:pPr>
      <w:rPr>
        <w:rFonts w:hint="default"/>
      </w:rPr>
    </w:lvl>
    <w:lvl w:ilvl="3" w:tplc="7946089C">
      <w:numFmt w:val="bullet"/>
      <w:lvlText w:val="•"/>
      <w:lvlJc w:val="left"/>
      <w:pPr>
        <w:ind w:left="4761" w:hanging="141"/>
      </w:pPr>
      <w:rPr>
        <w:rFonts w:hint="default"/>
      </w:rPr>
    </w:lvl>
    <w:lvl w:ilvl="4" w:tplc="A350DD44">
      <w:numFmt w:val="bullet"/>
      <w:lvlText w:val="•"/>
      <w:lvlJc w:val="left"/>
      <w:pPr>
        <w:ind w:left="5781" w:hanging="141"/>
      </w:pPr>
      <w:rPr>
        <w:rFonts w:hint="default"/>
      </w:rPr>
    </w:lvl>
    <w:lvl w:ilvl="5" w:tplc="0972A440">
      <w:numFmt w:val="bullet"/>
      <w:lvlText w:val="•"/>
      <w:lvlJc w:val="left"/>
      <w:pPr>
        <w:ind w:left="6802" w:hanging="141"/>
      </w:pPr>
      <w:rPr>
        <w:rFonts w:hint="default"/>
      </w:rPr>
    </w:lvl>
    <w:lvl w:ilvl="6" w:tplc="D264FF48">
      <w:numFmt w:val="bullet"/>
      <w:lvlText w:val="•"/>
      <w:lvlJc w:val="left"/>
      <w:pPr>
        <w:ind w:left="7822" w:hanging="141"/>
      </w:pPr>
      <w:rPr>
        <w:rFonts w:hint="default"/>
      </w:rPr>
    </w:lvl>
    <w:lvl w:ilvl="7" w:tplc="0C349ADC">
      <w:numFmt w:val="bullet"/>
      <w:lvlText w:val="•"/>
      <w:lvlJc w:val="left"/>
      <w:pPr>
        <w:ind w:left="8843" w:hanging="141"/>
      </w:pPr>
      <w:rPr>
        <w:rFonts w:hint="default"/>
      </w:rPr>
    </w:lvl>
    <w:lvl w:ilvl="8" w:tplc="5D784D10">
      <w:numFmt w:val="bullet"/>
      <w:lvlText w:val="•"/>
      <w:lvlJc w:val="left"/>
      <w:pPr>
        <w:ind w:left="9863" w:hanging="141"/>
      </w:pPr>
      <w:rPr>
        <w:rFonts w:hint="default"/>
      </w:rPr>
    </w:lvl>
  </w:abstractNum>
  <w:abstractNum w:abstractNumId="26" w15:restartNumberingAfterBreak="0">
    <w:nsid w:val="3E947268"/>
    <w:multiLevelType w:val="hybridMultilevel"/>
    <w:tmpl w:val="8954E9E0"/>
    <w:lvl w:ilvl="0" w:tplc="C58CFE90">
      <w:start w:val="1"/>
      <w:numFmt w:val="upperRoman"/>
      <w:lvlText w:val="%1"/>
      <w:lvlJc w:val="left"/>
      <w:pPr>
        <w:ind w:left="2561" w:hanging="141"/>
      </w:pPr>
      <w:rPr>
        <w:rFonts w:ascii="Times New Roman" w:eastAsia="Times New Roman" w:hAnsi="Times New Roman" w:cs="Times New Roman" w:hint="default"/>
        <w:spacing w:val="-2"/>
        <w:w w:val="99"/>
        <w:sz w:val="24"/>
        <w:szCs w:val="24"/>
      </w:rPr>
    </w:lvl>
    <w:lvl w:ilvl="1" w:tplc="877880E4">
      <w:numFmt w:val="bullet"/>
      <w:lvlText w:val="•"/>
      <w:lvlJc w:val="left"/>
      <w:pPr>
        <w:ind w:left="3494" w:hanging="141"/>
      </w:pPr>
      <w:rPr>
        <w:rFonts w:hint="default"/>
      </w:rPr>
    </w:lvl>
    <w:lvl w:ilvl="2" w:tplc="1B5C21C8">
      <w:numFmt w:val="bullet"/>
      <w:lvlText w:val="•"/>
      <w:lvlJc w:val="left"/>
      <w:pPr>
        <w:ind w:left="4428" w:hanging="141"/>
      </w:pPr>
      <w:rPr>
        <w:rFonts w:hint="default"/>
      </w:rPr>
    </w:lvl>
    <w:lvl w:ilvl="3" w:tplc="5D4E1468">
      <w:numFmt w:val="bullet"/>
      <w:lvlText w:val="•"/>
      <w:lvlJc w:val="left"/>
      <w:pPr>
        <w:ind w:left="5363" w:hanging="141"/>
      </w:pPr>
      <w:rPr>
        <w:rFonts w:hint="default"/>
      </w:rPr>
    </w:lvl>
    <w:lvl w:ilvl="4" w:tplc="32BA6B0E">
      <w:numFmt w:val="bullet"/>
      <w:lvlText w:val="•"/>
      <w:lvlJc w:val="left"/>
      <w:pPr>
        <w:ind w:left="6297" w:hanging="141"/>
      </w:pPr>
      <w:rPr>
        <w:rFonts w:hint="default"/>
      </w:rPr>
    </w:lvl>
    <w:lvl w:ilvl="5" w:tplc="6D4ECB74">
      <w:numFmt w:val="bullet"/>
      <w:lvlText w:val="•"/>
      <w:lvlJc w:val="left"/>
      <w:pPr>
        <w:ind w:left="7232" w:hanging="141"/>
      </w:pPr>
      <w:rPr>
        <w:rFonts w:hint="default"/>
      </w:rPr>
    </w:lvl>
    <w:lvl w:ilvl="6" w:tplc="C75EEFEE">
      <w:numFmt w:val="bullet"/>
      <w:lvlText w:val="•"/>
      <w:lvlJc w:val="left"/>
      <w:pPr>
        <w:ind w:left="8166" w:hanging="141"/>
      </w:pPr>
      <w:rPr>
        <w:rFonts w:hint="default"/>
      </w:rPr>
    </w:lvl>
    <w:lvl w:ilvl="7" w:tplc="3A703B70">
      <w:numFmt w:val="bullet"/>
      <w:lvlText w:val="•"/>
      <w:lvlJc w:val="left"/>
      <w:pPr>
        <w:ind w:left="9101" w:hanging="141"/>
      </w:pPr>
      <w:rPr>
        <w:rFonts w:hint="default"/>
      </w:rPr>
    </w:lvl>
    <w:lvl w:ilvl="8" w:tplc="8FF2C428">
      <w:numFmt w:val="bullet"/>
      <w:lvlText w:val="•"/>
      <w:lvlJc w:val="left"/>
      <w:pPr>
        <w:ind w:left="10035" w:hanging="141"/>
      </w:pPr>
      <w:rPr>
        <w:rFonts w:hint="default"/>
      </w:rPr>
    </w:lvl>
  </w:abstractNum>
  <w:abstractNum w:abstractNumId="27" w15:restartNumberingAfterBreak="0">
    <w:nsid w:val="43B37C65"/>
    <w:multiLevelType w:val="hybridMultilevel"/>
    <w:tmpl w:val="1C8A3386"/>
    <w:lvl w:ilvl="0" w:tplc="22F46AD8">
      <w:start w:val="1"/>
      <w:numFmt w:val="upperRoman"/>
      <w:lvlText w:val="%1"/>
      <w:lvlJc w:val="left"/>
      <w:pPr>
        <w:ind w:left="1701" w:hanging="180"/>
      </w:pPr>
      <w:rPr>
        <w:rFonts w:ascii="Times New Roman" w:eastAsia="Times New Roman" w:hAnsi="Times New Roman" w:cs="Times New Roman" w:hint="default"/>
        <w:spacing w:val="-22"/>
        <w:w w:val="99"/>
        <w:sz w:val="24"/>
        <w:szCs w:val="24"/>
      </w:rPr>
    </w:lvl>
    <w:lvl w:ilvl="1" w:tplc="61B60E22">
      <w:numFmt w:val="bullet"/>
      <w:lvlText w:val="•"/>
      <w:lvlJc w:val="left"/>
      <w:pPr>
        <w:ind w:left="2720" w:hanging="180"/>
      </w:pPr>
      <w:rPr>
        <w:rFonts w:hint="default"/>
      </w:rPr>
    </w:lvl>
    <w:lvl w:ilvl="2" w:tplc="ADB0C522">
      <w:numFmt w:val="bullet"/>
      <w:lvlText w:val="•"/>
      <w:lvlJc w:val="left"/>
      <w:pPr>
        <w:ind w:left="3740" w:hanging="180"/>
      </w:pPr>
      <w:rPr>
        <w:rFonts w:hint="default"/>
      </w:rPr>
    </w:lvl>
    <w:lvl w:ilvl="3" w:tplc="1E70096E">
      <w:numFmt w:val="bullet"/>
      <w:lvlText w:val="•"/>
      <w:lvlJc w:val="left"/>
      <w:pPr>
        <w:ind w:left="4761" w:hanging="180"/>
      </w:pPr>
      <w:rPr>
        <w:rFonts w:hint="default"/>
      </w:rPr>
    </w:lvl>
    <w:lvl w:ilvl="4" w:tplc="0596C42E">
      <w:numFmt w:val="bullet"/>
      <w:lvlText w:val="•"/>
      <w:lvlJc w:val="left"/>
      <w:pPr>
        <w:ind w:left="5781" w:hanging="180"/>
      </w:pPr>
      <w:rPr>
        <w:rFonts w:hint="default"/>
      </w:rPr>
    </w:lvl>
    <w:lvl w:ilvl="5" w:tplc="CAACCB66">
      <w:numFmt w:val="bullet"/>
      <w:lvlText w:val="•"/>
      <w:lvlJc w:val="left"/>
      <w:pPr>
        <w:ind w:left="6802" w:hanging="180"/>
      </w:pPr>
      <w:rPr>
        <w:rFonts w:hint="default"/>
      </w:rPr>
    </w:lvl>
    <w:lvl w:ilvl="6" w:tplc="9A38FFD2">
      <w:numFmt w:val="bullet"/>
      <w:lvlText w:val="•"/>
      <w:lvlJc w:val="left"/>
      <w:pPr>
        <w:ind w:left="7822" w:hanging="180"/>
      </w:pPr>
      <w:rPr>
        <w:rFonts w:hint="default"/>
      </w:rPr>
    </w:lvl>
    <w:lvl w:ilvl="7" w:tplc="CF16348C">
      <w:numFmt w:val="bullet"/>
      <w:lvlText w:val="•"/>
      <w:lvlJc w:val="left"/>
      <w:pPr>
        <w:ind w:left="8843" w:hanging="180"/>
      </w:pPr>
      <w:rPr>
        <w:rFonts w:hint="default"/>
      </w:rPr>
    </w:lvl>
    <w:lvl w:ilvl="8" w:tplc="4B3A4CE0">
      <w:numFmt w:val="bullet"/>
      <w:lvlText w:val="•"/>
      <w:lvlJc w:val="left"/>
      <w:pPr>
        <w:ind w:left="9863" w:hanging="180"/>
      </w:pPr>
      <w:rPr>
        <w:rFonts w:hint="default"/>
      </w:rPr>
    </w:lvl>
  </w:abstractNum>
  <w:abstractNum w:abstractNumId="28" w15:restartNumberingAfterBreak="0">
    <w:nsid w:val="47D03EC2"/>
    <w:multiLevelType w:val="hybridMultilevel"/>
    <w:tmpl w:val="D144AA14"/>
    <w:lvl w:ilvl="0" w:tplc="F52ACFC2">
      <w:start w:val="1"/>
      <w:numFmt w:val="lowerLetter"/>
      <w:lvlText w:val="%1)"/>
      <w:lvlJc w:val="left"/>
      <w:pPr>
        <w:ind w:left="2770" w:hanging="360"/>
      </w:pPr>
      <w:rPr>
        <w:rFonts w:hint="default"/>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abstractNum w:abstractNumId="29" w15:restartNumberingAfterBreak="0">
    <w:nsid w:val="48E530A2"/>
    <w:multiLevelType w:val="hybridMultilevel"/>
    <w:tmpl w:val="F14CB386"/>
    <w:lvl w:ilvl="0" w:tplc="BEEA9F14">
      <w:start w:val="1"/>
      <w:numFmt w:val="upperRoman"/>
      <w:lvlText w:val="%1"/>
      <w:lvlJc w:val="left"/>
      <w:pPr>
        <w:ind w:left="1448" w:hanging="171"/>
      </w:pPr>
      <w:rPr>
        <w:rFonts w:ascii="Times New Roman" w:eastAsia="Times New Roman" w:hAnsi="Times New Roman" w:cs="Times New Roman" w:hint="default"/>
        <w:spacing w:val="-30"/>
        <w:w w:val="99"/>
        <w:sz w:val="24"/>
        <w:szCs w:val="24"/>
      </w:rPr>
    </w:lvl>
    <w:lvl w:ilvl="1" w:tplc="4C0268BC">
      <w:numFmt w:val="bullet"/>
      <w:lvlText w:val="•"/>
      <w:lvlJc w:val="left"/>
      <w:pPr>
        <w:ind w:left="2720" w:hanging="171"/>
      </w:pPr>
      <w:rPr>
        <w:rFonts w:hint="default"/>
      </w:rPr>
    </w:lvl>
    <w:lvl w:ilvl="2" w:tplc="72D85A0C">
      <w:numFmt w:val="bullet"/>
      <w:lvlText w:val="•"/>
      <w:lvlJc w:val="left"/>
      <w:pPr>
        <w:ind w:left="3740" w:hanging="171"/>
      </w:pPr>
      <w:rPr>
        <w:rFonts w:hint="default"/>
      </w:rPr>
    </w:lvl>
    <w:lvl w:ilvl="3" w:tplc="E65AC228">
      <w:numFmt w:val="bullet"/>
      <w:lvlText w:val="•"/>
      <w:lvlJc w:val="left"/>
      <w:pPr>
        <w:ind w:left="4761" w:hanging="171"/>
      </w:pPr>
      <w:rPr>
        <w:rFonts w:hint="default"/>
      </w:rPr>
    </w:lvl>
    <w:lvl w:ilvl="4" w:tplc="2174C530">
      <w:numFmt w:val="bullet"/>
      <w:lvlText w:val="•"/>
      <w:lvlJc w:val="left"/>
      <w:pPr>
        <w:ind w:left="5781" w:hanging="171"/>
      </w:pPr>
      <w:rPr>
        <w:rFonts w:hint="default"/>
      </w:rPr>
    </w:lvl>
    <w:lvl w:ilvl="5" w:tplc="4B7ADF16">
      <w:numFmt w:val="bullet"/>
      <w:lvlText w:val="•"/>
      <w:lvlJc w:val="left"/>
      <w:pPr>
        <w:ind w:left="6802" w:hanging="171"/>
      </w:pPr>
      <w:rPr>
        <w:rFonts w:hint="default"/>
      </w:rPr>
    </w:lvl>
    <w:lvl w:ilvl="6" w:tplc="CD248B56">
      <w:numFmt w:val="bullet"/>
      <w:lvlText w:val="•"/>
      <w:lvlJc w:val="left"/>
      <w:pPr>
        <w:ind w:left="7822" w:hanging="171"/>
      </w:pPr>
      <w:rPr>
        <w:rFonts w:hint="default"/>
      </w:rPr>
    </w:lvl>
    <w:lvl w:ilvl="7" w:tplc="D60281A8">
      <w:numFmt w:val="bullet"/>
      <w:lvlText w:val="•"/>
      <w:lvlJc w:val="left"/>
      <w:pPr>
        <w:ind w:left="8843" w:hanging="171"/>
      </w:pPr>
      <w:rPr>
        <w:rFonts w:hint="default"/>
      </w:rPr>
    </w:lvl>
    <w:lvl w:ilvl="8" w:tplc="8CBA316C">
      <w:numFmt w:val="bullet"/>
      <w:lvlText w:val="•"/>
      <w:lvlJc w:val="left"/>
      <w:pPr>
        <w:ind w:left="9863" w:hanging="171"/>
      </w:pPr>
      <w:rPr>
        <w:rFonts w:hint="default"/>
      </w:rPr>
    </w:lvl>
  </w:abstractNum>
  <w:abstractNum w:abstractNumId="30" w15:restartNumberingAfterBreak="0">
    <w:nsid w:val="4A22408A"/>
    <w:multiLevelType w:val="hybridMultilevel"/>
    <w:tmpl w:val="4072B48E"/>
    <w:lvl w:ilvl="0" w:tplc="2FE02CFC">
      <w:start w:val="1"/>
      <w:numFmt w:val="upperRoman"/>
      <w:lvlText w:val="%1"/>
      <w:lvlJc w:val="left"/>
      <w:pPr>
        <w:ind w:left="1701" w:hanging="156"/>
      </w:pPr>
      <w:rPr>
        <w:rFonts w:ascii="Times New Roman" w:eastAsia="Times New Roman" w:hAnsi="Times New Roman" w:cs="Times New Roman" w:hint="default"/>
        <w:color w:val="339A65"/>
        <w:w w:val="99"/>
        <w:sz w:val="24"/>
        <w:szCs w:val="24"/>
      </w:rPr>
    </w:lvl>
    <w:lvl w:ilvl="1" w:tplc="420878B8">
      <w:numFmt w:val="bullet"/>
      <w:lvlText w:val="•"/>
      <w:lvlJc w:val="left"/>
      <w:pPr>
        <w:ind w:left="2720" w:hanging="156"/>
      </w:pPr>
      <w:rPr>
        <w:rFonts w:hint="default"/>
      </w:rPr>
    </w:lvl>
    <w:lvl w:ilvl="2" w:tplc="9FB68E9C">
      <w:numFmt w:val="bullet"/>
      <w:lvlText w:val="•"/>
      <w:lvlJc w:val="left"/>
      <w:pPr>
        <w:ind w:left="3740" w:hanging="156"/>
      </w:pPr>
      <w:rPr>
        <w:rFonts w:hint="default"/>
      </w:rPr>
    </w:lvl>
    <w:lvl w:ilvl="3" w:tplc="60FAD990">
      <w:numFmt w:val="bullet"/>
      <w:lvlText w:val="•"/>
      <w:lvlJc w:val="left"/>
      <w:pPr>
        <w:ind w:left="4761" w:hanging="156"/>
      </w:pPr>
      <w:rPr>
        <w:rFonts w:hint="default"/>
      </w:rPr>
    </w:lvl>
    <w:lvl w:ilvl="4" w:tplc="EF0A09D0">
      <w:numFmt w:val="bullet"/>
      <w:lvlText w:val="•"/>
      <w:lvlJc w:val="left"/>
      <w:pPr>
        <w:ind w:left="5781" w:hanging="156"/>
      </w:pPr>
      <w:rPr>
        <w:rFonts w:hint="default"/>
      </w:rPr>
    </w:lvl>
    <w:lvl w:ilvl="5" w:tplc="C2ACF070">
      <w:numFmt w:val="bullet"/>
      <w:lvlText w:val="•"/>
      <w:lvlJc w:val="left"/>
      <w:pPr>
        <w:ind w:left="6802" w:hanging="156"/>
      </w:pPr>
      <w:rPr>
        <w:rFonts w:hint="default"/>
      </w:rPr>
    </w:lvl>
    <w:lvl w:ilvl="6" w:tplc="8932BADC">
      <w:numFmt w:val="bullet"/>
      <w:lvlText w:val="•"/>
      <w:lvlJc w:val="left"/>
      <w:pPr>
        <w:ind w:left="7822" w:hanging="156"/>
      </w:pPr>
      <w:rPr>
        <w:rFonts w:hint="default"/>
      </w:rPr>
    </w:lvl>
    <w:lvl w:ilvl="7" w:tplc="401E1D40">
      <w:numFmt w:val="bullet"/>
      <w:lvlText w:val="•"/>
      <w:lvlJc w:val="left"/>
      <w:pPr>
        <w:ind w:left="8843" w:hanging="156"/>
      </w:pPr>
      <w:rPr>
        <w:rFonts w:hint="default"/>
      </w:rPr>
    </w:lvl>
    <w:lvl w:ilvl="8" w:tplc="62DE61BA">
      <w:numFmt w:val="bullet"/>
      <w:lvlText w:val="•"/>
      <w:lvlJc w:val="left"/>
      <w:pPr>
        <w:ind w:left="9863" w:hanging="156"/>
      </w:pPr>
      <w:rPr>
        <w:rFonts w:hint="default"/>
      </w:rPr>
    </w:lvl>
  </w:abstractNum>
  <w:abstractNum w:abstractNumId="31" w15:restartNumberingAfterBreak="0">
    <w:nsid w:val="4B624554"/>
    <w:multiLevelType w:val="hybridMultilevel"/>
    <w:tmpl w:val="FAB2032C"/>
    <w:lvl w:ilvl="0" w:tplc="56B85E66">
      <w:start w:val="1"/>
      <w:numFmt w:val="lowerLetter"/>
      <w:lvlText w:val="%1)"/>
      <w:lvlJc w:val="left"/>
      <w:pPr>
        <w:ind w:left="3021" w:hanging="360"/>
      </w:pPr>
      <w:rPr>
        <w:rFonts w:hint="default"/>
      </w:rPr>
    </w:lvl>
    <w:lvl w:ilvl="1" w:tplc="04160019" w:tentative="1">
      <w:start w:val="1"/>
      <w:numFmt w:val="lowerLetter"/>
      <w:lvlText w:val="%2."/>
      <w:lvlJc w:val="left"/>
      <w:pPr>
        <w:ind w:left="3741" w:hanging="360"/>
      </w:pPr>
    </w:lvl>
    <w:lvl w:ilvl="2" w:tplc="0416001B" w:tentative="1">
      <w:start w:val="1"/>
      <w:numFmt w:val="lowerRoman"/>
      <w:lvlText w:val="%3."/>
      <w:lvlJc w:val="right"/>
      <w:pPr>
        <w:ind w:left="4461" w:hanging="180"/>
      </w:pPr>
    </w:lvl>
    <w:lvl w:ilvl="3" w:tplc="0416000F" w:tentative="1">
      <w:start w:val="1"/>
      <w:numFmt w:val="decimal"/>
      <w:lvlText w:val="%4."/>
      <w:lvlJc w:val="left"/>
      <w:pPr>
        <w:ind w:left="5181" w:hanging="360"/>
      </w:pPr>
    </w:lvl>
    <w:lvl w:ilvl="4" w:tplc="04160019" w:tentative="1">
      <w:start w:val="1"/>
      <w:numFmt w:val="lowerLetter"/>
      <w:lvlText w:val="%5."/>
      <w:lvlJc w:val="left"/>
      <w:pPr>
        <w:ind w:left="5901" w:hanging="360"/>
      </w:pPr>
    </w:lvl>
    <w:lvl w:ilvl="5" w:tplc="0416001B" w:tentative="1">
      <w:start w:val="1"/>
      <w:numFmt w:val="lowerRoman"/>
      <w:lvlText w:val="%6."/>
      <w:lvlJc w:val="right"/>
      <w:pPr>
        <w:ind w:left="6621" w:hanging="180"/>
      </w:pPr>
    </w:lvl>
    <w:lvl w:ilvl="6" w:tplc="0416000F" w:tentative="1">
      <w:start w:val="1"/>
      <w:numFmt w:val="decimal"/>
      <w:lvlText w:val="%7."/>
      <w:lvlJc w:val="left"/>
      <w:pPr>
        <w:ind w:left="7341" w:hanging="360"/>
      </w:pPr>
    </w:lvl>
    <w:lvl w:ilvl="7" w:tplc="04160019" w:tentative="1">
      <w:start w:val="1"/>
      <w:numFmt w:val="lowerLetter"/>
      <w:lvlText w:val="%8."/>
      <w:lvlJc w:val="left"/>
      <w:pPr>
        <w:ind w:left="8061" w:hanging="360"/>
      </w:pPr>
    </w:lvl>
    <w:lvl w:ilvl="8" w:tplc="0416001B" w:tentative="1">
      <w:start w:val="1"/>
      <w:numFmt w:val="lowerRoman"/>
      <w:lvlText w:val="%9."/>
      <w:lvlJc w:val="right"/>
      <w:pPr>
        <w:ind w:left="8781" w:hanging="180"/>
      </w:pPr>
    </w:lvl>
  </w:abstractNum>
  <w:abstractNum w:abstractNumId="32" w15:restartNumberingAfterBreak="0">
    <w:nsid w:val="4F88633C"/>
    <w:multiLevelType w:val="hybridMultilevel"/>
    <w:tmpl w:val="7796375A"/>
    <w:lvl w:ilvl="0" w:tplc="EDF214E8">
      <w:start w:val="1"/>
      <w:numFmt w:val="upperRoman"/>
      <w:lvlText w:val="%1"/>
      <w:lvlJc w:val="left"/>
      <w:pPr>
        <w:ind w:left="1701" w:hanging="190"/>
      </w:pPr>
      <w:rPr>
        <w:rFonts w:ascii="Times New Roman" w:eastAsia="Times New Roman" w:hAnsi="Times New Roman" w:cs="Times New Roman" w:hint="default"/>
        <w:spacing w:val="-13"/>
        <w:w w:val="99"/>
        <w:sz w:val="24"/>
        <w:szCs w:val="24"/>
      </w:rPr>
    </w:lvl>
    <w:lvl w:ilvl="1" w:tplc="71A68808">
      <w:numFmt w:val="bullet"/>
      <w:lvlText w:val="•"/>
      <w:lvlJc w:val="left"/>
      <w:pPr>
        <w:ind w:left="2720" w:hanging="190"/>
      </w:pPr>
      <w:rPr>
        <w:rFonts w:hint="default"/>
      </w:rPr>
    </w:lvl>
    <w:lvl w:ilvl="2" w:tplc="26C6C258">
      <w:numFmt w:val="bullet"/>
      <w:lvlText w:val="•"/>
      <w:lvlJc w:val="left"/>
      <w:pPr>
        <w:ind w:left="3740" w:hanging="190"/>
      </w:pPr>
      <w:rPr>
        <w:rFonts w:hint="default"/>
      </w:rPr>
    </w:lvl>
    <w:lvl w:ilvl="3" w:tplc="64580908">
      <w:numFmt w:val="bullet"/>
      <w:lvlText w:val="•"/>
      <w:lvlJc w:val="left"/>
      <w:pPr>
        <w:ind w:left="4761" w:hanging="190"/>
      </w:pPr>
      <w:rPr>
        <w:rFonts w:hint="default"/>
      </w:rPr>
    </w:lvl>
    <w:lvl w:ilvl="4" w:tplc="C1F0B60E">
      <w:numFmt w:val="bullet"/>
      <w:lvlText w:val="•"/>
      <w:lvlJc w:val="left"/>
      <w:pPr>
        <w:ind w:left="5781" w:hanging="190"/>
      </w:pPr>
      <w:rPr>
        <w:rFonts w:hint="default"/>
      </w:rPr>
    </w:lvl>
    <w:lvl w:ilvl="5" w:tplc="C74AD7C6">
      <w:numFmt w:val="bullet"/>
      <w:lvlText w:val="•"/>
      <w:lvlJc w:val="left"/>
      <w:pPr>
        <w:ind w:left="6802" w:hanging="190"/>
      </w:pPr>
      <w:rPr>
        <w:rFonts w:hint="default"/>
      </w:rPr>
    </w:lvl>
    <w:lvl w:ilvl="6" w:tplc="4B94C6DA">
      <w:numFmt w:val="bullet"/>
      <w:lvlText w:val="•"/>
      <w:lvlJc w:val="left"/>
      <w:pPr>
        <w:ind w:left="7822" w:hanging="190"/>
      </w:pPr>
      <w:rPr>
        <w:rFonts w:hint="default"/>
      </w:rPr>
    </w:lvl>
    <w:lvl w:ilvl="7" w:tplc="2744C776">
      <w:numFmt w:val="bullet"/>
      <w:lvlText w:val="•"/>
      <w:lvlJc w:val="left"/>
      <w:pPr>
        <w:ind w:left="8843" w:hanging="190"/>
      </w:pPr>
      <w:rPr>
        <w:rFonts w:hint="default"/>
      </w:rPr>
    </w:lvl>
    <w:lvl w:ilvl="8" w:tplc="9580CDF0">
      <w:numFmt w:val="bullet"/>
      <w:lvlText w:val="•"/>
      <w:lvlJc w:val="left"/>
      <w:pPr>
        <w:ind w:left="9863" w:hanging="190"/>
      </w:pPr>
      <w:rPr>
        <w:rFonts w:hint="default"/>
      </w:rPr>
    </w:lvl>
  </w:abstractNum>
  <w:abstractNum w:abstractNumId="33" w15:restartNumberingAfterBreak="0">
    <w:nsid w:val="52030CC7"/>
    <w:multiLevelType w:val="hybridMultilevel"/>
    <w:tmpl w:val="F57E90F8"/>
    <w:lvl w:ilvl="0" w:tplc="72C68BF6">
      <w:start w:val="5"/>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4" w15:restartNumberingAfterBreak="0">
    <w:nsid w:val="5CD80B6A"/>
    <w:multiLevelType w:val="hybridMultilevel"/>
    <w:tmpl w:val="1096959C"/>
    <w:lvl w:ilvl="0" w:tplc="0BFAD570">
      <w:start w:val="17"/>
      <w:numFmt w:val="decimal"/>
      <w:lvlText w:val="%1"/>
      <w:lvlJc w:val="left"/>
      <w:pPr>
        <w:ind w:left="2301" w:hanging="601"/>
      </w:pPr>
      <w:rPr>
        <w:rFonts w:hint="default"/>
      </w:rPr>
    </w:lvl>
    <w:lvl w:ilvl="1" w:tplc="C1B496FC">
      <w:numFmt w:val="none"/>
      <w:lvlText w:val=""/>
      <w:lvlJc w:val="left"/>
      <w:pPr>
        <w:tabs>
          <w:tab w:val="num" w:pos="360"/>
        </w:tabs>
      </w:pPr>
    </w:lvl>
    <w:lvl w:ilvl="2" w:tplc="D0D896F2">
      <w:start w:val="1"/>
      <w:numFmt w:val="upperRoman"/>
      <w:lvlText w:val="%3"/>
      <w:lvlJc w:val="left"/>
      <w:pPr>
        <w:ind w:left="1701" w:hanging="144"/>
      </w:pPr>
      <w:rPr>
        <w:rFonts w:ascii="Times New Roman" w:eastAsia="Times New Roman" w:hAnsi="Times New Roman" w:cs="Times New Roman" w:hint="default"/>
        <w:w w:val="99"/>
        <w:sz w:val="24"/>
        <w:szCs w:val="24"/>
      </w:rPr>
    </w:lvl>
    <w:lvl w:ilvl="3" w:tplc="561853C8">
      <w:numFmt w:val="bullet"/>
      <w:lvlText w:val="•"/>
      <w:lvlJc w:val="left"/>
      <w:pPr>
        <w:ind w:left="4434" w:hanging="144"/>
      </w:pPr>
      <w:rPr>
        <w:rFonts w:hint="default"/>
      </w:rPr>
    </w:lvl>
    <w:lvl w:ilvl="4" w:tplc="B244629C">
      <w:numFmt w:val="bullet"/>
      <w:lvlText w:val="•"/>
      <w:lvlJc w:val="left"/>
      <w:pPr>
        <w:ind w:left="5501" w:hanging="144"/>
      </w:pPr>
      <w:rPr>
        <w:rFonts w:hint="default"/>
      </w:rPr>
    </w:lvl>
    <w:lvl w:ilvl="5" w:tplc="61A45C56">
      <w:numFmt w:val="bullet"/>
      <w:lvlText w:val="•"/>
      <w:lvlJc w:val="left"/>
      <w:pPr>
        <w:ind w:left="6568" w:hanging="144"/>
      </w:pPr>
      <w:rPr>
        <w:rFonts w:hint="default"/>
      </w:rPr>
    </w:lvl>
    <w:lvl w:ilvl="6" w:tplc="BBD4295E">
      <w:numFmt w:val="bullet"/>
      <w:lvlText w:val="•"/>
      <w:lvlJc w:val="left"/>
      <w:pPr>
        <w:ind w:left="7635" w:hanging="144"/>
      </w:pPr>
      <w:rPr>
        <w:rFonts w:hint="default"/>
      </w:rPr>
    </w:lvl>
    <w:lvl w:ilvl="7" w:tplc="7BF03E12">
      <w:numFmt w:val="bullet"/>
      <w:lvlText w:val="•"/>
      <w:lvlJc w:val="left"/>
      <w:pPr>
        <w:ind w:left="8702" w:hanging="144"/>
      </w:pPr>
      <w:rPr>
        <w:rFonts w:hint="default"/>
      </w:rPr>
    </w:lvl>
    <w:lvl w:ilvl="8" w:tplc="96C20BDA">
      <w:numFmt w:val="bullet"/>
      <w:lvlText w:val="•"/>
      <w:lvlJc w:val="left"/>
      <w:pPr>
        <w:ind w:left="9770" w:hanging="144"/>
      </w:pPr>
      <w:rPr>
        <w:rFonts w:hint="default"/>
      </w:rPr>
    </w:lvl>
  </w:abstractNum>
  <w:abstractNum w:abstractNumId="35" w15:restartNumberingAfterBreak="0">
    <w:nsid w:val="5DEB3E86"/>
    <w:multiLevelType w:val="hybridMultilevel"/>
    <w:tmpl w:val="979A7796"/>
    <w:lvl w:ilvl="0" w:tplc="25B6F9DE">
      <w:start w:val="1"/>
      <w:numFmt w:val="upperRoman"/>
      <w:lvlText w:val="%1"/>
      <w:lvlJc w:val="left"/>
      <w:pPr>
        <w:ind w:left="1701" w:hanging="158"/>
      </w:pPr>
      <w:rPr>
        <w:rFonts w:ascii="Times New Roman" w:eastAsia="Times New Roman" w:hAnsi="Times New Roman" w:cs="Times New Roman" w:hint="default"/>
        <w:w w:val="99"/>
        <w:sz w:val="24"/>
        <w:szCs w:val="24"/>
      </w:rPr>
    </w:lvl>
    <w:lvl w:ilvl="1" w:tplc="517EC086">
      <w:numFmt w:val="bullet"/>
      <w:lvlText w:val="•"/>
      <w:lvlJc w:val="left"/>
      <w:pPr>
        <w:ind w:left="2720" w:hanging="158"/>
      </w:pPr>
      <w:rPr>
        <w:rFonts w:hint="default"/>
      </w:rPr>
    </w:lvl>
    <w:lvl w:ilvl="2" w:tplc="8E9ED378">
      <w:numFmt w:val="bullet"/>
      <w:lvlText w:val="•"/>
      <w:lvlJc w:val="left"/>
      <w:pPr>
        <w:ind w:left="3740" w:hanging="158"/>
      </w:pPr>
      <w:rPr>
        <w:rFonts w:hint="default"/>
      </w:rPr>
    </w:lvl>
    <w:lvl w:ilvl="3" w:tplc="4F107FDC">
      <w:numFmt w:val="bullet"/>
      <w:lvlText w:val="•"/>
      <w:lvlJc w:val="left"/>
      <w:pPr>
        <w:ind w:left="4761" w:hanging="158"/>
      </w:pPr>
      <w:rPr>
        <w:rFonts w:hint="default"/>
      </w:rPr>
    </w:lvl>
    <w:lvl w:ilvl="4" w:tplc="90D489C8">
      <w:numFmt w:val="bullet"/>
      <w:lvlText w:val="•"/>
      <w:lvlJc w:val="left"/>
      <w:pPr>
        <w:ind w:left="5781" w:hanging="158"/>
      </w:pPr>
      <w:rPr>
        <w:rFonts w:hint="default"/>
      </w:rPr>
    </w:lvl>
    <w:lvl w:ilvl="5" w:tplc="23A86CBE">
      <w:numFmt w:val="bullet"/>
      <w:lvlText w:val="•"/>
      <w:lvlJc w:val="left"/>
      <w:pPr>
        <w:ind w:left="6802" w:hanging="158"/>
      </w:pPr>
      <w:rPr>
        <w:rFonts w:hint="default"/>
      </w:rPr>
    </w:lvl>
    <w:lvl w:ilvl="6" w:tplc="3BD83354">
      <w:numFmt w:val="bullet"/>
      <w:lvlText w:val="•"/>
      <w:lvlJc w:val="left"/>
      <w:pPr>
        <w:ind w:left="7822" w:hanging="158"/>
      </w:pPr>
      <w:rPr>
        <w:rFonts w:hint="default"/>
      </w:rPr>
    </w:lvl>
    <w:lvl w:ilvl="7" w:tplc="87C62136">
      <w:numFmt w:val="bullet"/>
      <w:lvlText w:val="•"/>
      <w:lvlJc w:val="left"/>
      <w:pPr>
        <w:ind w:left="8843" w:hanging="158"/>
      </w:pPr>
      <w:rPr>
        <w:rFonts w:hint="default"/>
      </w:rPr>
    </w:lvl>
    <w:lvl w:ilvl="8" w:tplc="766446B8">
      <w:numFmt w:val="bullet"/>
      <w:lvlText w:val="•"/>
      <w:lvlJc w:val="left"/>
      <w:pPr>
        <w:ind w:left="9863" w:hanging="158"/>
      </w:pPr>
      <w:rPr>
        <w:rFonts w:hint="default"/>
      </w:rPr>
    </w:lvl>
  </w:abstractNum>
  <w:abstractNum w:abstractNumId="36" w15:restartNumberingAfterBreak="0">
    <w:nsid w:val="5F866859"/>
    <w:multiLevelType w:val="hybridMultilevel"/>
    <w:tmpl w:val="4790AE04"/>
    <w:lvl w:ilvl="0" w:tplc="7BE216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5F923746"/>
    <w:multiLevelType w:val="hybridMultilevel"/>
    <w:tmpl w:val="0C929218"/>
    <w:lvl w:ilvl="0" w:tplc="244CF42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CB4AEA"/>
    <w:multiLevelType w:val="hybridMultilevel"/>
    <w:tmpl w:val="6882DDD2"/>
    <w:lvl w:ilvl="0" w:tplc="EAD6BBA6">
      <w:start w:val="1"/>
      <w:numFmt w:val="lowerLetter"/>
      <w:lvlText w:val="%1)"/>
      <w:lvlJc w:val="left"/>
      <w:pPr>
        <w:ind w:left="3021" w:hanging="360"/>
      </w:pPr>
      <w:rPr>
        <w:rFonts w:hint="default"/>
      </w:rPr>
    </w:lvl>
    <w:lvl w:ilvl="1" w:tplc="04160019" w:tentative="1">
      <w:start w:val="1"/>
      <w:numFmt w:val="lowerLetter"/>
      <w:lvlText w:val="%2."/>
      <w:lvlJc w:val="left"/>
      <w:pPr>
        <w:ind w:left="3741" w:hanging="360"/>
      </w:pPr>
    </w:lvl>
    <w:lvl w:ilvl="2" w:tplc="0416001B" w:tentative="1">
      <w:start w:val="1"/>
      <w:numFmt w:val="lowerRoman"/>
      <w:lvlText w:val="%3."/>
      <w:lvlJc w:val="right"/>
      <w:pPr>
        <w:ind w:left="4461" w:hanging="180"/>
      </w:pPr>
    </w:lvl>
    <w:lvl w:ilvl="3" w:tplc="0416000F" w:tentative="1">
      <w:start w:val="1"/>
      <w:numFmt w:val="decimal"/>
      <w:lvlText w:val="%4."/>
      <w:lvlJc w:val="left"/>
      <w:pPr>
        <w:ind w:left="5181" w:hanging="360"/>
      </w:pPr>
    </w:lvl>
    <w:lvl w:ilvl="4" w:tplc="04160019" w:tentative="1">
      <w:start w:val="1"/>
      <w:numFmt w:val="lowerLetter"/>
      <w:lvlText w:val="%5."/>
      <w:lvlJc w:val="left"/>
      <w:pPr>
        <w:ind w:left="5901" w:hanging="360"/>
      </w:pPr>
    </w:lvl>
    <w:lvl w:ilvl="5" w:tplc="0416001B" w:tentative="1">
      <w:start w:val="1"/>
      <w:numFmt w:val="lowerRoman"/>
      <w:lvlText w:val="%6."/>
      <w:lvlJc w:val="right"/>
      <w:pPr>
        <w:ind w:left="6621" w:hanging="180"/>
      </w:pPr>
    </w:lvl>
    <w:lvl w:ilvl="6" w:tplc="0416000F" w:tentative="1">
      <w:start w:val="1"/>
      <w:numFmt w:val="decimal"/>
      <w:lvlText w:val="%7."/>
      <w:lvlJc w:val="left"/>
      <w:pPr>
        <w:ind w:left="7341" w:hanging="360"/>
      </w:pPr>
    </w:lvl>
    <w:lvl w:ilvl="7" w:tplc="04160019" w:tentative="1">
      <w:start w:val="1"/>
      <w:numFmt w:val="lowerLetter"/>
      <w:lvlText w:val="%8."/>
      <w:lvlJc w:val="left"/>
      <w:pPr>
        <w:ind w:left="8061" w:hanging="360"/>
      </w:pPr>
    </w:lvl>
    <w:lvl w:ilvl="8" w:tplc="0416001B" w:tentative="1">
      <w:start w:val="1"/>
      <w:numFmt w:val="lowerRoman"/>
      <w:lvlText w:val="%9."/>
      <w:lvlJc w:val="right"/>
      <w:pPr>
        <w:ind w:left="8781" w:hanging="180"/>
      </w:pPr>
    </w:lvl>
  </w:abstractNum>
  <w:abstractNum w:abstractNumId="39" w15:restartNumberingAfterBreak="0">
    <w:nsid w:val="67143FD2"/>
    <w:multiLevelType w:val="hybridMultilevel"/>
    <w:tmpl w:val="9A285C10"/>
    <w:lvl w:ilvl="0" w:tplc="D15AE0A4">
      <w:start w:val="1"/>
      <w:numFmt w:val="lowerLetter"/>
      <w:lvlText w:val="%1)"/>
      <w:lvlJc w:val="left"/>
      <w:pPr>
        <w:ind w:left="3021" w:hanging="360"/>
      </w:pPr>
      <w:rPr>
        <w:rFonts w:hint="default"/>
      </w:rPr>
    </w:lvl>
    <w:lvl w:ilvl="1" w:tplc="04160019" w:tentative="1">
      <w:start w:val="1"/>
      <w:numFmt w:val="lowerLetter"/>
      <w:lvlText w:val="%2."/>
      <w:lvlJc w:val="left"/>
      <w:pPr>
        <w:ind w:left="3741" w:hanging="360"/>
      </w:pPr>
    </w:lvl>
    <w:lvl w:ilvl="2" w:tplc="0416001B" w:tentative="1">
      <w:start w:val="1"/>
      <w:numFmt w:val="lowerRoman"/>
      <w:lvlText w:val="%3."/>
      <w:lvlJc w:val="right"/>
      <w:pPr>
        <w:ind w:left="4461" w:hanging="180"/>
      </w:pPr>
    </w:lvl>
    <w:lvl w:ilvl="3" w:tplc="0416000F" w:tentative="1">
      <w:start w:val="1"/>
      <w:numFmt w:val="decimal"/>
      <w:lvlText w:val="%4."/>
      <w:lvlJc w:val="left"/>
      <w:pPr>
        <w:ind w:left="5181" w:hanging="360"/>
      </w:pPr>
    </w:lvl>
    <w:lvl w:ilvl="4" w:tplc="04160019" w:tentative="1">
      <w:start w:val="1"/>
      <w:numFmt w:val="lowerLetter"/>
      <w:lvlText w:val="%5."/>
      <w:lvlJc w:val="left"/>
      <w:pPr>
        <w:ind w:left="5901" w:hanging="360"/>
      </w:pPr>
    </w:lvl>
    <w:lvl w:ilvl="5" w:tplc="0416001B" w:tentative="1">
      <w:start w:val="1"/>
      <w:numFmt w:val="lowerRoman"/>
      <w:lvlText w:val="%6."/>
      <w:lvlJc w:val="right"/>
      <w:pPr>
        <w:ind w:left="6621" w:hanging="180"/>
      </w:pPr>
    </w:lvl>
    <w:lvl w:ilvl="6" w:tplc="0416000F" w:tentative="1">
      <w:start w:val="1"/>
      <w:numFmt w:val="decimal"/>
      <w:lvlText w:val="%7."/>
      <w:lvlJc w:val="left"/>
      <w:pPr>
        <w:ind w:left="7341" w:hanging="360"/>
      </w:pPr>
    </w:lvl>
    <w:lvl w:ilvl="7" w:tplc="04160019" w:tentative="1">
      <w:start w:val="1"/>
      <w:numFmt w:val="lowerLetter"/>
      <w:lvlText w:val="%8."/>
      <w:lvlJc w:val="left"/>
      <w:pPr>
        <w:ind w:left="8061" w:hanging="360"/>
      </w:pPr>
    </w:lvl>
    <w:lvl w:ilvl="8" w:tplc="0416001B" w:tentative="1">
      <w:start w:val="1"/>
      <w:numFmt w:val="lowerRoman"/>
      <w:lvlText w:val="%9."/>
      <w:lvlJc w:val="right"/>
      <w:pPr>
        <w:ind w:left="8781" w:hanging="180"/>
      </w:pPr>
    </w:lvl>
  </w:abstractNum>
  <w:abstractNum w:abstractNumId="40" w15:restartNumberingAfterBreak="0">
    <w:nsid w:val="6B88076B"/>
    <w:multiLevelType w:val="hybridMultilevel"/>
    <w:tmpl w:val="77821F92"/>
    <w:lvl w:ilvl="0" w:tplc="AEFC7DB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1" w15:restartNumberingAfterBreak="0">
    <w:nsid w:val="6BB07E42"/>
    <w:multiLevelType w:val="hybridMultilevel"/>
    <w:tmpl w:val="FE407F80"/>
    <w:lvl w:ilvl="0" w:tplc="417E0602">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15:restartNumberingAfterBreak="0">
    <w:nsid w:val="6D79772F"/>
    <w:multiLevelType w:val="hybridMultilevel"/>
    <w:tmpl w:val="0DD862CC"/>
    <w:lvl w:ilvl="0" w:tplc="59F47626">
      <w:start w:val="1"/>
      <w:numFmt w:val="lowerLetter"/>
      <w:lvlText w:val="%1)"/>
      <w:lvlJc w:val="left"/>
      <w:pPr>
        <w:ind w:left="3021" w:hanging="360"/>
      </w:pPr>
      <w:rPr>
        <w:rFonts w:hint="default"/>
      </w:rPr>
    </w:lvl>
    <w:lvl w:ilvl="1" w:tplc="04160019" w:tentative="1">
      <w:start w:val="1"/>
      <w:numFmt w:val="lowerLetter"/>
      <w:lvlText w:val="%2."/>
      <w:lvlJc w:val="left"/>
      <w:pPr>
        <w:ind w:left="3741" w:hanging="360"/>
      </w:pPr>
    </w:lvl>
    <w:lvl w:ilvl="2" w:tplc="0416001B" w:tentative="1">
      <w:start w:val="1"/>
      <w:numFmt w:val="lowerRoman"/>
      <w:lvlText w:val="%3."/>
      <w:lvlJc w:val="right"/>
      <w:pPr>
        <w:ind w:left="4461" w:hanging="180"/>
      </w:pPr>
    </w:lvl>
    <w:lvl w:ilvl="3" w:tplc="0416000F" w:tentative="1">
      <w:start w:val="1"/>
      <w:numFmt w:val="decimal"/>
      <w:lvlText w:val="%4."/>
      <w:lvlJc w:val="left"/>
      <w:pPr>
        <w:ind w:left="5181" w:hanging="360"/>
      </w:pPr>
    </w:lvl>
    <w:lvl w:ilvl="4" w:tplc="04160019" w:tentative="1">
      <w:start w:val="1"/>
      <w:numFmt w:val="lowerLetter"/>
      <w:lvlText w:val="%5."/>
      <w:lvlJc w:val="left"/>
      <w:pPr>
        <w:ind w:left="5901" w:hanging="360"/>
      </w:pPr>
    </w:lvl>
    <w:lvl w:ilvl="5" w:tplc="0416001B" w:tentative="1">
      <w:start w:val="1"/>
      <w:numFmt w:val="lowerRoman"/>
      <w:lvlText w:val="%6."/>
      <w:lvlJc w:val="right"/>
      <w:pPr>
        <w:ind w:left="6621" w:hanging="180"/>
      </w:pPr>
    </w:lvl>
    <w:lvl w:ilvl="6" w:tplc="0416000F" w:tentative="1">
      <w:start w:val="1"/>
      <w:numFmt w:val="decimal"/>
      <w:lvlText w:val="%7."/>
      <w:lvlJc w:val="left"/>
      <w:pPr>
        <w:ind w:left="7341" w:hanging="360"/>
      </w:pPr>
    </w:lvl>
    <w:lvl w:ilvl="7" w:tplc="04160019" w:tentative="1">
      <w:start w:val="1"/>
      <w:numFmt w:val="lowerLetter"/>
      <w:lvlText w:val="%8."/>
      <w:lvlJc w:val="left"/>
      <w:pPr>
        <w:ind w:left="8061" w:hanging="360"/>
      </w:pPr>
    </w:lvl>
    <w:lvl w:ilvl="8" w:tplc="0416001B" w:tentative="1">
      <w:start w:val="1"/>
      <w:numFmt w:val="lowerRoman"/>
      <w:lvlText w:val="%9."/>
      <w:lvlJc w:val="right"/>
      <w:pPr>
        <w:ind w:left="8781" w:hanging="180"/>
      </w:pPr>
    </w:lvl>
  </w:abstractNum>
  <w:abstractNum w:abstractNumId="43" w15:restartNumberingAfterBreak="0">
    <w:nsid w:val="6DB45A81"/>
    <w:multiLevelType w:val="hybridMultilevel"/>
    <w:tmpl w:val="B7F82B44"/>
    <w:lvl w:ilvl="0" w:tplc="5F325DB2">
      <w:start w:val="1"/>
      <w:numFmt w:val="upperRoman"/>
      <w:lvlText w:val="%1"/>
      <w:lvlJc w:val="left"/>
      <w:pPr>
        <w:ind w:left="1701" w:hanging="134"/>
      </w:pPr>
      <w:rPr>
        <w:rFonts w:ascii="Times New Roman" w:eastAsia="Times New Roman" w:hAnsi="Times New Roman" w:cs="Times New Roman" w:hint="default"/>
        <w:w w:val="99"/>
        <w:sz w:val="24"/>
        <w:szCs w:val="24"/>
      </w:rPr>
    </w:lvl>
    <w:lvl w:ilvl="1" w:tplc="DE620C72">
      <w:numFmt w:val="bullet"/>
      <w:lvlText w:val="•"/>
      <w:lvlJc w:val="left"/>
      <w:pPr>
        <w:ind w:left="2720" w:hanging="134"/>
      </w:pPr>
      <w:rPr>
        <w:rFonts w:hint="default"/>
      </w:rPr>
    </w:lvl>
    <w:lvl w:ilvl="2" w:tplc="CD56EF3A">
      <w:numFmt w:val="bullet"/>
      <w:lvlText w:val="•"/>
      <w:lvlJc w:val="left"/>
      <w:pPr>
        <w:ind w:left="3740" w:hanging="134"/>
      </w:pPr>
      <w:rPr>
        <w:rFonts w:hint="default"/>
      </w:rPr>
    </w:lvl>
    <w:lvl w:ilvl="3" w:tplc="055CDEF4">
      <w:numFmt w:val="bullet"/>
      <w:lvlText w:val="•"/>
      <w:lvlJc w:val="left"/>
      <w:pPr>
        <w:ind w:left="4761" w:hanging="134"/>
      </w:pPr>
      <w:rPr>
        <w:rFonts w:hint="default"/>
      </w:rPr>
    </w:lvl>
    <w:lvl w:ilvl="4" w:tplc="BE067846">
      <w:numFmt w:val="bullet"/>
      <w:lvlText w:val="•"/>
      <w:lvlJc w:val="left"/>
      <w:pPr>
        <w:ind w:left="5781" w:hanging="134"/>
      </w:pPr>
      <w:rPr>
        <w:rFonts w:hint="default"/>
      </w:rPr>
    </w:lvl>
    <w:lvl w:ilvl="5" w:tplc="B606BBAE">
      <w:numFmt w:val="bullet"/>
      <w:lvlText w:val="•"/>
      <w:lvlJc w:val="left"/>
      <w:pPr>
        <w:ind w:left="6802" w:hanging="134"/>
      </w:pPr>
      <w:rPr>
        <w:rFonts w:hint="default"/>
      </w:rPr>
    </w:lvl>
    <w:lvl w:ilvl="6" w:tplc="7484631E">
      <w:numFmt w:val="bullet"/>
      <w:lvlText w:val="•"/>
      <w:lvlJc w:val="left"/>
      <w:pPr>
        <w:ind w:left="7822" w:hanging="134"/>
      </w:pPr>
      <w:rPr>
        <w:rFonts w:hint="default"/>
      </w:rPr>
    </w:lvl>
    <w:lvl w:ilvl="7" w:tplc="D2AE122C">
      <w:numFmt w:val="bullet"/>
      <w:lvlText w:val="•"/>
      <w:lvlJc w:val="left"/>
      <w:pPr>
        <w:ind w:left="8843" w:hanging="134"/>
      </w:pPr>
      <w:rPr>
        <w:rFonts w:hint="default"/>
      </w:rPr>
    </w:lvl>
    <w:lvl w:ilvl="8" w:tplc="A35C7FFA">
      <w:numFmt w:val="bullet"/>
      <w:lvlText w:val="•"/>
      <w:lvlJc w:val="left"/>
      <w:pPr>
        <w:ind w:left="9863" w:hanging="134"/>
      </w:pPr>
      <w:rPr>
        <w:rFonts w:hint="default"/>
      </w:rPr>
    </w:lvl>
  </w:abstractNum>
  <w:abstractNum w:abstractNumId="44" w15:restartNumberingAfterBreak="0">
    <w:nsid w:val="768512CF"/>
    <w:multiLevelType w:val="hybridMultilevel"/>
    <w:tmpl w:val="707A89B2"/>
    <w:lvl w:ilvl="0" w:tplc="09381864">
      <w:start w:val="1"/>
      <w:numFmt w:val="upperRoman"/>
      <w:lvlText w:val="%1"/>
      <w:lvlJc w:val="left"/>
      <w:pPr>
        <w:ind w:left="1701" w:hanging="141"/>
        <w:jc w:val="right"/>
      </w:pPr>
      <w:rPr>
        <w:rFonts w:ascii="Times New Roman" w:eastAsia="Times New Roman" w:hAnsi="Times New Roman" w:cs="Times New Roman" w:hint="default"/>
        <w:spacing w:val="-2"/>
        <w:w w:val="99"/>
        <w:sz w:val="24"/>
        <w:szCs w:val="24"/>
      </w:rPr>
    </w:lvl>
    <w:lvl w:ilvl="1" w:tplc="120831B0">
      <w:numFmt w:val="bullet"/>
      <w:lvlText w:val="•"/>
      <w:lvlJc w:val="left"/>
      <w:pPr>
        <w:ind w:left="2720" w:hanging="141"/>
      </w:pPr>
      <w:rPr>
        <w:rFonts w:hint="default"/>
      </w:rPr>
    </w:lvl>
    <w:lvl w:ilvl="2" w:tplc="B9EAF89E">
      <w:numFmt w:val="bullet"/>
      <w:lvlText w:val="•"/>
      <w:lvlJc w:val="left"/>
      <w:pPr>
        <w:ind w:left="3740" w:hanging="141"/>
      </w:pPr>
      <w:rPr>
        <w:rFonts w:hint="default"/>
      </w:rPr>
    </w:lvl>
    <w:lvl w:ilvl="3" w:tplc="6E1CBC08">
      <w:numFmt w:val="bullet"/>
      <w:lvlText w:val="•"/>
      <w:lvlJc w:val="left"/>
      <w:pPr>
        <w:ind w:left="4761" w:hanging="141"/>
      </w:pPr>
      <w:rPr>
        <w:rFonts w:hint="default"/>
      </w:rPr>
    </w:lvl>
    <w:lvl w:ilvl="4" w:tplc="33CA562E">
      <w:numFmt w:val="bullet"/>
      <w:lvlText w:val="•"/>
      <w:lvlJc w:val="left"/>
      <w:pPr>
        <w:ind w:left="5781" w:hanging="141"/>
      </w:pPr>
      <w:rPr>
        <w:rFonts w:hint="default"/>
      </w:rPr>
    </w:lvl>
    <w:lvl w:ilvl="5" w:tplc="9E16456E">
      <w:numFmt w:val="bullet"/>
      <w:lvlText w:val="•"/>
      <w:lvlJc w:val="left"/>
      <w:pPr>
        <w:ind w:left="6802" w:hanging="141"/>
      </w:pPr>
      <w:rPr>
        <w:rFonts w:hint="default"/>
      </w:rPr>
    </w:lvl>
    <w:lvl w:ilvl="6" w:tplc="E8780430">
      <w:numFmt w:val="bullet"/>
      <w:lvlText w:val="•"/>
      <w:lvlJc w:val="left"/>
      <w:pPr>
        <w:ind w:left="7822" w:hanging="141"/>
      </w:pPr>
      <w:rPr>
        <w:rFonts w:hint="default"/>
      </w:rPr>
    </w:lvl>
    <w:lvl w:ilvl="7" w:tplc="06425620">
      <w:numFmt w:val="bullet"/>
      <w:lvlText w:val="•"/>
      <w:lvlJc w:val="left"/>
      <w:pPr>
        <w:ind w:left="8843" w:hanging="141"/>
      </w:pPr>
      <w:rPr>
        <w:rFonts w:hint="default"/>
      </w:rPr>
    </w:lvl>
    <w:lvl w:ilvl="8" w:tplc="A3CA2492">
      <w:numFmt w:val="bullet"/>
      <w:lvlText w:val="•"/>
      <w:lvlJc w:val="left"/>
      <w:pPr>
        <w:ind w:left="9863" w:hanging="141"/>
      </w:pPr>
      <w:rPr>
        <w:rFonts w:hint="default"/>
      </w:rPr>
    </w:lvl>
  </w:abstractNum>
  <w:abstractNum w:abstractNumId="45" w15:restartNumberingAfterBreak="0">
    <w:nsid w:val="7DAE5DA2"/>
    <w:multiLevelType w:val="hybridMultilevel"/>
    <w:tmpl w:val="9E580984"/>
    <w:lvl w:ilvl="0" w:tplc="8556CD94">
      <w:start w:val="3"/>
      <w:numFmt w:val="upperRoman"/>
      <w:lvlText w:val="%1"/>
      <w:lvlJc w:val="left"/>
      <w:pPr>
        <w:ind w:left="1701" w:hanging="461"/>
      </w:pPr>
      <w:rPr>
        <w:rFonts w:ascii="Times New Roman" w:eastAsia="Times New Roman" w:hAnsi="Times New Roman" w:cs="Times New Roman" w:hint="default"/>
        <w:spacing w:val="-21"/>
        <w:w w:val="99"/>
        <w:sz w:val="24"/>
        <w:szCs w:val="24"/>
      </w:rPr>
    </w:lvl>
    <w:lvl w:ilvl="1" w:tplc="3F8AFB10">
      <w:numFmt w:val="bullet"/>
      <w:lvlText w:val="•"/>
      <w:lvlJc w:val="left"/>
      <w:pPr>
        <w:ind w:left="2720" w:hanging="461"/>
      </w:pPr>
      <w:rPr>
        <w:rFonts w:hint="default"/>
      </w:rPr>
    </w:lvl>
    <w:lvl w:ilvl="2" w:tplc="214CE69E">
      <w:numFmt w:val="bullet"/>
      <w:lvlText w:val="•"/>
      <w:lvlJc w:val="left"/>
      <w:pPr>
        <w:ind w:left="3740" w:hanging="461"/>
      </w:pPr>
      <w:rPr>
        <w:rFonts w:hint="default"/>
      </w:rPr>
    </w:lvl>
    <w:lvl w:ilvl="3" w:tplc="D04456C4">
      <w:numFmt w:val="bullet"/>
      <w:lvlText w:val="•"/>
      <w:lvlJc w:val="left"/>
      <w:pPr>
        <w:ind w:left="4761" w:hanging="461"/>
      </w:pPr>
      <w:rPr>
        <w:rFonts w:hint="default"/>
      </w:rPr>
    </w:lvl>
    <w:lvl w:ilvl="4" w:tplc="207A42F6">
      <w:numFmt w:val="bullet"/>
      <w:lvlText w:val="•"/>
      <w:lvlJc w:val="left"/>
      <w:pPr>
        <w:ind w:left="5781" w:hanging="461"/>
      </w:pPr>
      <w:rPr>
        <w:rFonts w:hint="default"/>
      </w:rPr>
    </w:lvl>
    <w:lvl w:ilvl="5" w:tplc="5CCC8874">
      <w:numFmt w:val="bullet"/>
      <w:lvlText w:val="•"/>
      <w:lvlJc w:val="left"/>
      <w:pPr>
        <w:ind w:left="6802" w:hanging="461"/>
      </w:pPr>
      <w:rPr>
        <w:rFonts w:hint="default"/>
      </w:rPr>
    </w:lvl>
    <w:lvl w:ilvl="6" w:tplc="66C07534">
      <w:numFmt w:val="bullet"/>
      <w:lvlText w:val="•"/>
      <w:lvlJc w:val="left"/>
      <w:pPr>
        <w:ind w:left="7822" w:hanging="461"/>
      </w:pPr>
      <w:rPr>
        <w:rFonts w:hint="default"/>
      </w:rPr>
    </w:lvl>
    <w:lvl w:ilvl="7" w:tplc="AB4ABB2A">
      <w:numFmt w:val="bullet"/>
      <w:lvlText w:val="•"/>
      <w:lvlJc w:val="left"/>
      <w:pPr>
        <w:ind w:left="8843" w:hanging="461"/>
      </w:pPr>
      <w:rPr>
        <w:rFonts w:hint="default"/>
      </w:rPr>
    </w:lvl>
    <w:lvl w:ilvl="8" w:tplc="C462A0BA">
      <w:numFmt w:val="bullet"/>
      <w:lvlText w:val="•"/>
      <w:lvlJc w:val="left"/>
      <w:pPr>
        <w:ind w:left="9863" w:hanging="461"/>
      </w:pPr>
      <w:rPr>
        <w:rFonts w:hint="default"/>
      </w:rPr>
    </w:lvl>
  </w:abstractNum>
  <w:num w:numId="1">
    <w:abstractNumId w:val="26"/>
  </w:num>
  <w:num w:numId="2">
    <w:abstractNumId w:val="44"/>
  </w:num>
  <w:num w:numId="3">
    <w:abstractNumId w:val="17"/>
  </w:num>
  <w:num w:numId="4">
    <w:abstractNumId w:val="43"/>
  </w:num>
  <w:num w:numId="5">
    <w:abstractNumId w:val="12"/>
  </w:num>
  <w:num w:numId="6">
    <w:abstractNumId w:val="32"/>
  </w:num>
  <w:num w:numId="7">
    <w:abstractNumId w:val="2"/>
  </w:num>
  <w:num w:numId="8">
    <w:abstractNumId w:val="30"/>
  </w:num>
  <w:num w:numId="9">
    <w:abstractNumId w:val="22"/>
  </w:num>
  <w:num w:numId="10">
    <w:abstractNumId w:val="6"/>
  </w:num>
  <w:num w:numId="11">
    <w:abstractNumId w:val="35"/>
  </w:num>
  <w:num w:numId="12">
    <w:abstractNumId w:val="20"/>
  </w:num>
  <w:num w:numId="13">
    <w:abstractNumId w:val="0"/>
  </w:num>
  <w:num w:numId="14">
    <w:abstractNumId w:val="13"/>
  </w:num>
  <w:num w:numId="15">
    <w:abstractNumId w:val="1"/>
  </w:num>
  <w:num w:numId="16">
    <w:abstractNumId w:val="5"/>
  </w:num>
  <w:num w:numId="17">
    <w:abstractNumId w:val="8"/>
  </w:num>
  <w:num w:numId="18">
    <w:abstractNumId w:val="27"/>
  </w:num>
  <w:num w:numId="19">
    <w:abstractNumId w:val="29"/>
  </w:num>
  <w:num w:numId="20">
    <w:abstractNumId w:val="16"/>
  </w:num>
  <w:num w:numId="21">
    <w:abstractNumId w:val="34"/>
  </w:num>
  <w:num w:numId="22">
    <w:abstractNumId w:val="14"/>
  </w:num>
  <w:num w:numId="23">
    <w:abstractNumId w:val="23"/>
  </w:num>
  <w:num w:numId="24">
    <w:abstractNumId w:val="45"/>
  </w:num>
  <w:num w:numId="25">
    <w:abstractNumId w:val="15"/>
  </w:num>
  <w:num w:numId="26">
    <w:abstractNumId w:val="7"/>
  </w:num>
  <w:num w:numId="27">
    <w:abstractNumId w:val="19"/>
  </w:num>
  <w:num w:numId="28">
    <w:abstractNumId w:val="31"/>
  </w:num>
  <w:num w:numId="29">
    <w:abstractNumId w:val="42"/>
  </w:num>
  <w:num w:numId="30">
    <w:abstractNumId w:val="38"/>
  </w:num>
  <w:num w:numId="31">
    <w:abstractNumId w:val="9"/>
  </w:num>
  <w:num w:numId="32">
    <w:abstractNumId w:val="21"/>
  </w:num>
  <w:num w:numId="33">
    <w:abstractNumId w:val="28"/>
  </w:num>
  <w:num w:numId="34">
    <w:abstractNumId w:val="39"/>
  </w:num>
  <w:num w:numId="35">
    <w:abstractNumId w:val="37"/>
  </w:num>
  <w:num w:numId="36">
    <w:abstractNumId w:val="18"/>
  </w:num>
  <w:num w:numId="37">
    <w:abstractNumId w:val="3"/>
  </w:num>
  <w:num w:numId="38">
    <w:abstractNumId w:val="25"/>
  </w:num>
  <w:num w:numId="39">
    <w:abstractNumId w:val="41"/>
  </w:num>
  <w:num w:numId="40">
    <w:abstractNumId w:val="11"/>
  </w:num>
  <w:num w:numId="41">
    <w:abstractNumId w:val="36"/>
  </w:num>
  <w:num w:numId="42">
    <w:abstractNumId w:val="10"/>
  </w:num>
  <w:num w:numId="43">
    <w:abstractNumId w:val="24"/>
  </w:num>
  <w:num w:numId="44">
    <w:abstractNumId w:val="4"/>
  </w:num>
  <w:num w:numId="45">
    <w:abstractNumId w:val="4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0A"/>
    <w:rsid w:val="00000348"/>
    <w:rsid w:val="00002D48"/>
    <w:rsid w:val="00030107"/>
    <w:rsid w:val="000430D3"/>
    <w:rsid w:val="00046171"/>
    <w:rsid w:val="0005162C"/>
    <w:rsid w:val="000643F5"/>
    <w:rsid w:val="000A54D5"/>
    <w:rsid w:val="000C6C6D"/>
    <w:rsid w:val="000D6A04"/>
    <w:rsid w:val="000E66BD"/>
    <w:rsid w:val="000F176E"/>
    <w:rsid w:val="001127C5"/>
    <w:rsid w:val="00114961"/>
    <w:rsid w:val="00146054"/>
    <w:rsid w:val="00147053"/>
    <w:rsid w:val="00183B65"/>
    <w:rsid w:val="001B39FB"/>
    <w:rsid w:val="001C15BD"/>
    <w:rsid w:val="001C2022"/>
    <w:rsid w:val="001C5CD0"/>
    <w:rsid w:val="001D2857"/>
    <w:rsid w:val="001D5E32"/>
    <w:rsid w:val="001F3451"/>
    <w:rsid w:val="001F594A"/>
    <w:rsid w:val="00205DAB"/>
    <w:rsid w:val="002660A7"/>
    <w:rsid w:val="00270889"/>
    <w:rsid w:val="00277963"/>
    <w:rsid w:val="0028166B"/>
    <w:rsid w:val="002902A1"/>
    <w:rsid w:val="0029349F"/>
    <w:rsid w:val="00294144"/>
    <w:rsid w:val="00295899"/>
    <w:rsid w:val="002B14CB"/>
    <w:rsid w:val="002B4791"/>
    <w:rsid w:val="002D6F9E"/>
    <w:rsid w:val="002D7391"/>
    <w:rsid w:val="002D7E46"/>
    <w:rsid w:val="0030651A"/>
    <w:rsid w:val="0033177B"/>
    <w:rsid w:val="003473A8"/>
    <w:rsid w:val="00352927"/>
    <w:rsid w:val="00355DB1"/>
    <w:rsid w:val="00397483"/>
    <w:rsid w:val="00397ACC"/>
    <w:rsid w:val="003A065A"/>
    <w:rsid w:val="003A5E54"/>
    <w:rsid w:val="003B7BCE"/>
    <w:rsid w:val="003C248D"/>
    <w:rsid w:val="003C7A43"/>
    <w:rsid w:val="003D294A"/>
    <w:rsid w:val="003E23DD"/>
    <w:rsid w:val="003F4067"/>
    <w:rsid w:val="003F73D9"/>
    <w:rsid w:val="004005C7"/>
    <w:rsid w:val="0040309B"/>
    <w:rsid w:val="00411E85"/>
    <w:rsid w:val="00414FD9"/>
    <w:rsid w:val="004159E3"/>
    <w:rsid w:val="00422802"/>
    <w:rsid w:val="00424C9D"/>
    <w:rsid w:val="00430A06"/>
    <w:rsid w:val="00430AFB"/>
    <w:rsid w:val="00442389"/>
    <w:rsid w:val="0047371E"/>
    <w:rsid w:val="00484D6D"/>
    <w:rsid w:val="004860D8"/>
    <w:rsid w:val="0049769B"/>
    <w:rsid w:val="004A7001"/>
    <w:rsid w:val="004B7D23"/>
    <w:rsid w:val="004F4725"/>
    <w:rsid w:val="0052260F"/>
    <w:rsid w:val="00531704"/>
    <w:rsid w:val="00532EB6"/>
    <w:rsid w:val="00533829"/>
    <w:rsid w:val="005541A9"/>
    <w:rsid w:val="00572FF2"/>
    <w:rsid w:val="00574684"/>
    <w:rsid w:val="00574A60"/>
    <w:rsid w:val="0058021E"/>
    <w:rsid w:val="00591BEF"/>
    <w:rsid w:val="00595D24"/>
    <w:rsid w:val="005A62AA"/>
    <w:rsid w:val="005A722C"/>
    <w:rsid w:val="005B34E6"/>
    <w:rsid w:val="005C2879"/>
    <w:rsid w:val="005D07CC"/>
    <w:rsid w:val="005D2605"/>
    <w:rsid w:val="0060253E"/>
    <w:rsid w:val="0060686A"/>
    <w:rsid w:val="0062490A"/>
    <w:rsid w:val="00647231"/>
    <w:rsid w:val="00651697"/>
    <w:rsid w:val="006634C5"/>
    <w:rsid w:val="006725B3"/>
    <w:rsid w:val="006778A2"/>
    <w:rsid w:val="0068758B"/>
    <w:rsid w:val="00690F5B"/>
    <w:rsid w:val="0069521D"/>
    <w:rsid w:val="006A22D4"/>
    <w:rsid w:val="006C0328"/>
    <w:rsid w:val="006C7F4F"/>
    <w:rsid w:val="00711AD0"/>
    <w:rsid w:val="0072103B"/>
    <w:rsid w:val="00731445"/>
    <w:rsid w:val="007604B6"/>
    <w:rsid w:val="007644BA"/>
    <w:rsid w:val="007725F8"/>
    <w:rsid w:val="00775921"/>
    <w:rsid w:val="007A2B16"/>
    <w:rsid w:val="007C5670"/>
    <w:rsid w:val="007C760E"/>
    <w:rsid w:val="007E5533"/>
    <w:rsid w:val="00801C02"/>
    <w:rsid w:val="008158E8"/>
    <w:rsid w:val="00824164"/>
    <w:rsid w:val="0084258C"/>
    <w:rsid w:val="00844410"/>
    <w:rsid w:val="00845554"/>
    <w:rsid w:val="008461BC"/>
    <w:rsid w:val="00847752"/>
    <w:rsid w:val="00857BF8"/>
    <w:rsid w:val="00863F1F"/>
    <w:rsid w:val="0088224A"/>
    <w:rsid w:val="00884B91"/>
    <w:rsid w:val="0089152F"/>
    <w:rsid w:val="0089244A"/>
    <w:rsid w:val="008C43D6"/>
    <w:rsid w:val="008C5DB5"/>
    <w:rsid w:val="008D47B9"/>
    <w:rsid w:val="008D5FA5"/>
    <w:rsid w:val="008E1B68"/>
    <w:rsid w:val="008E3626"/>
    <w:rsid w:val="008F0DFC"/>
    <w:rsid w:val="00911A32"/>
    <w:rsid w:val="00913E33"/>
    <w:rsid w:val="009173D4"/>
    <w:rsid w:val="00917BBA"/>
    <w:rsid w:val="0095644D"/>
    <w:rsid w:val="00956BC6"/>
    <w:rsid w:val="00957570"/>
    <w:rsid w:val="0096150E"/>
    <w:rsid w:val="009A02D8"/>
    <w:rsid w:val="009B02E3"/>
    <w:rsid w:val="009D077C"/>
    <w:rsid w:val="009F405E"/>
    <w:rsid w:val="00A042F0"/>
    <w:rsid w:val="00A057FD"/>
    <w:rsid w:val="00A211D3"/>
    <w:rsid w:val="00A217BF"/>
    <w:rsid w:val="00A21FD2"/>
    <w:rsid w:val="00A336A8"/>
    <w:rsid w:val="00A37F2A"/>
    <w:rsid w:val="00A41474"/>
    <w:rsid w:val="00A43F9F"/>
    <w:rsid w:val="00A61DCE"/>
    <w:rsid w:val="00A8043D"/>
    <w:rsid w:val="00AA25A4"/>
    <w:rsid w:val="00AA7017"/>
    <w:rsid w:val="00AB5159"/>
    <w:rsid w:val="00AC6226"/>
    <w:rsid w:val="00AE64BD"/>
    <w:rsid w:val="00B00DF1"/>
    <w:rsid w:val="00B07266"/>
    <w:rsid w:val="00B110E9"/>
    <w:rsid w:val="00B1632F"/>
    <w:rsid w:val="00B16DCA"/>
    <w:rsid w:val="00B22380"/>
    <w:rsid w:val="00B327B5"/>
    <w:rsid w:val="00B423A8"/>
    <w:rsid w:val="00B50E78"/>
    <w:rsid w:val="00B63A21"/>
    <w:rsid w:val="00B76180"/>
    <w:rsid w:val="00B86DFE"/>
    <w:rsid w:val="00BA7493"/>
    <w:rsid w:val="00BB7114"/>
    <w:rsid w:val="00BC21CE"/>
    <w:rsid w:val="00BC347A"/>
    <w:rsid w:val="00BC38E3"/>
    <w:rsid w:val="00BD02B4"/>
    <w:rsid w:val="00BD6455"/>
    <w:rsid w:val="00BE3E52"/>
    <w:rsid w:val="00BE47DA"/>
    <w:rsid w:val="00BF5AB9"/>
    <w:rsid w:val="00C25530"/>
    <w:rsid w:val="00C30FE6"/>
    <w:rsid w:val="00C4668E"/>
    <w:rsid w:val="00C54CBD"/>
    <w:rsid w:val="00C631E9"/>
    <w:rsid w:val="00C7152C"/>
    <w:rsid w:val="00C77E0E"/>
    <w:rsid w:val="00C846AA"/>
    <w:rsid w:val="00C86A22"/>
    <w:rsid w:val="00C91269"/>
    <w:rsid w:val="00CA0068"/>
    <w:rsid w:val="00CA384E"/>
    <w:rsid w:val="00CF124B"/>
    <w:rsid w:val="00D00899"/>
    <w:rsid w:val="00D01032"/>
    <w:rsid w:val="00D017CA"/>
    <w:rsid w:val="00D076F9"/>
    <w:rsid w:val="00D250CB"/>
    <w:rsid w:val="00D25C15"/>
    <w:rsid w:val="00D31267"/>
    <w:rsid w:val="00D3183E"/>
    <w:rsid w:val="00D3327B"/>
    <w:rsid w:val="00D33891"/>
    <w:rsid w:val="00D3730A"/>
    <w:rsid w:val="00D47D13"/>
    <w:rsid w:val="00D536C5"/>
    <w:rsid w:val="00D57673"/>
    <w:rsid w:val="00D669EC"/>
    <w:rsid w:val="00D72435"/>
    <w:rsid w:val="00D917C0"/>
    <w:rsid w:val="00D962F8"/>
    <w:rsid w:val="00D971D8"/>
    <w:rsid w:val="00DB7AB4"/>
    <w:rsid w:val="00DC1D27"/>
    <w:rsid w:val="00DC391D"/>
    <w:rsid w:val="00DD7F44"/>
    <w:rsid w:val="00DE3B10"/>
    <w:rsid w:val="00DE596A"/>
    <w:rsid w:val="00DF3279"/>
    <w:rsid w:val="00DF5BE2"/>
    <w:rsid w:val="00E023B8"/>
    <w:rsid w:val="00E138EA"/>
    <w:rsid w:val="00E27A7A"/>
    <w:rsid w:val="00E31D23"/>
    <w:rsid w:val="00E433FE"/>
    <w:rsid w:val="00E45BFB"/>
    <w:rsid w:val="00E473EB"/>
    <w:rsid w:val="00E47B9F"/>
    <w:rsid w:val="00E47F88"/>
    <w:rsid w:val="00E55AB5"/>
    <w:rsid w:val="00E562F8"/>
    <w:rsid w:val="00E635EC"/>
    <w:rsid w:val="00E73638"/>
    <w:rsid w:val="00E758B9"/>
    <w:rsid w:val="00E76021"/>
    <w:rsid w:val="00E77565"/>
    <w:rsid w:val="00EA5598"/>
    <w:rsid w:val="00EB4DDC"/>
    <w:rsid w:val="00EB6629"/>
    <w:rsid w:val="00EC5C11"/>
    <w:rsid w:val="00EC7B7D"/>
    <w:rsid w:val="00EF2E07"/>
    <w:rsid w:val="00F34A19"/>
    <w:rsid w:val="00F37099"/>
    <w:rsid w:val="00F51742"/>
    <w:rsid w:val="00F612BC"/>
    <w:rsid w:val="00F62DD4"/>
    <w:rsid w:val="00FA5CAF"/>
    <w:rsid w:val="00FB221B"/>
    <w:rsid w:val="00FB67B3"/>
    <w:rsid w:val="00FB72DB"/>
    <w:rsid w:val="00FC4607"/>
    <w:rsid w:val="00FD2169"/>
    <w:rsid w:val="00FD7F5F"/>
    <w:rsid w:val="00FE3387"/>
    <w:rsid w:val="00FE4F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CADC86D"/>
  <w15:docId w15:val="{F6BC4423-6BC5-4910-BE5E-235A37F5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3730A"/>
    <w:rPr>
      <w:rFonts w:ascii="Times New Roman" w:eastAsia="Times New Roman" w:hAnsi="Times New Roman" w:cs="Times New Roman"/>
    </w:rPr>
  </w:style>
  <w:style w:type="paragraph" w:styleId="Ttulo2">
    <w:name w:val="heading 2"/>
    <w:basedOn w:val="Normal"/>
    <w:next w:val="Normal"/>
    <w:link w:val="Ttulo2Char"/>
    <w:qFormat/>
    <w:rsid w:val="00D962F8"/>
    <w:pPr>
      <w:keepNext/>
      <w:widowControl/>
      <w:autoSpaceDE/>
      <w:autoSpaceDN/>
      <w:jc w:val="center"/>
      <w:outlineLvl w:val="1"/>
    </w:pPr>
    <w:rPr>
      <w:b/>
      <w:sz w:val="28"/>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3730A"/>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3730A"/>
    <w:rPr>
      <w:sz w:val="24"/>
      <w:szCs w:val="24"/>
    </w:rPr>
  </w:style>
  <w:style w:type="paragraph" w:customStyle="1" w:styleId="Ttulo11">
    <w:name w:val="Título 11"/>
    <w:basedOn w:val="Normal"/>
    <w:uiPriority w:val="1"/>
    <w:qFormat/>
    <w:rsid w:val="00D3730A"/>
    <w:pPr>
      <w:ind w:left="1842" w:right="1272"/>
      <w:jc w:val="center"/>
      <w:outlineLvl w:val="1"/>
    </w:pPr>
    <w:rPr>
      <w:b/>
      <w:bCs/>
      <w:i/>
      <w:sz w:val="24"/>
      <w:szCs w:val="24"/>
    </w:rPr>
  </w:style>
  <w:style w:type="paragraph" w:styleId="PargrafodaLista">
    <w:name w:val="List Paragraph"/>
    <w:basedOn w:val="Normal"/>
    <w:uiPriority w:val="1"/>
    <w:qFormat/>
    <w:rsid w:val="00D3730A"/>
    <w:pPr>
      <w:ind w:left="1701" w:right="1128" w:firstLine="709"/>
      <w:jc w:val="both"/>
    </w:pPr>
  </w:style>
  <w:style w:type="paragraph" w:customStyle="1" w:styleId="TableParagraph">
    <w:name w:val="Table Paragraph"/>
    <w:basedOn w:val="Normal"/>
    <w:uiPriority w:val="1"/>
    <w:qFormat/>
    <w:rsid w:val="00D3730A"/>
    <w:pPr>
      <w:ind w:left="68"/>
    </w:pPr>
    <w:rPr>
      <w:rFonts w:ascii="Tahoma" w:eastAsia="Tahoma" w:hAnsi="Tahoma" w:cs="Tahoma"/>
    </w:rPr>
  </w:style>
  <w:style w:type="paragraph" w:styleId="Textodebalo">
    <w:name w:val="Balloon Text"/>
    <w:basedOn w:val="Normal"/>
    <w:link w:val="TextodebaloChar"/>
    <w:uiPriority w:val="99"/>
    <w:semiHidden/>
    <w:unhideWhenUsed/>
    <w:rsid w:val="00A37F2A"/>
    <w:rPr>
      <w:rFonts w:ascii="Tahoma" w:hAnsi="Tahoma" w:cs="Tahoma"/>
      <w:sz w:val="16"/>
      <w:szCs w:val="16"/>
    </w:rPr>
  </w:style>
  <w:style w:type="character" w:customStyle="1" w:styleId="TextodebaloChar">
    <w:name w:val="Texto de balão Char"/>
    <w:basedOn w:val="Fontepargpadro"/>
    <w:link w:val="Textodebalo"/>
    <w:uiPriority w:val="99"/>
    <w:semiHidden/>
    <w:rsid w:val="00A37F2A"/>
    <w:rPr>
      <w:rFonts w:ascii="Tahoma" w:eastAsia="Times New Roman" w:hAnsi="Tahoma" w:cs="Tahoma"/>
      <w:sz w:val="16"/>
      <w:szCs w:val="16"/>
    </w:rPr>
  </w:style>
  <w:style w:type="paragraph" w:styleId="Cabealho">
    <w:name w:val="header"/>
    <w:basedOn w:val="Normal"/>
    <w:link w:val="CabealhoChar"/>
    <w:uiPriority w:val="99"/>
    <w:unhideWhenUsed/>
    <w:rsid w:val="00A37F2A"/>
    <w:pPr>
      <w:tabs>
        <w:tab w:val="center" w:pos="4252"/>
        <w:tab w:val="right" w:pos="8504"/>
      </w:tabs>
    </w:pPr>
  </w:style>
  <w:style w:type="character" w:customStyle="1" w:styleId="CabealhoChar">
    <w:name w:val="Cabeçalho Char"/>
    <w:basedOn w:val="Fontepargpadro"/>
    <w:link w:val="Cabealho"/>
    <w:uiPriority w:val="99"/>
    <w:rsid w:val="00A37F2A"/>
    <w:rPr>
      <w:rFonts w:ascii="Times New Roman" w:eastAsia="Times New Roman" w:hAnsi="Times New Roman" w:cs="Times New Roman"/>
    </w:rPr>
  </w:style>
  <w:style w:type="paragraph" w:styleId="Rodap">
    <w:name w:val="footer"/>
    <w:basedOn w:val="Normal"/>
    <w:link w:val="RodapChar"/>
    <w:uiPriority w:val="99"/>
    <w:unhideWhenUsed/>
    <w:rsid w:val="00A37F2A"/>
    <w:pPr>
      <w:tabs>
        <w:tab w:val="center" w:pos="4252"/>
        <w:tab w:val="right" w:pos="8504"/>
      </w:tabs>
    </w:pPr>
  </w:style>
  <w:style w:type="character" w:customStyle="1" w:styleId="RodapChar">
    <w:name w:val="Rodapé Char"/>
    <w:basedOn w:val="Fontepargpadro"/>
    <w:link w:val="Rodap"/>
    <w:uiPriority w:val="99"/>
    <w:rsid w:val="00A37F2A"/>
    <w:rPr>
      <w:rFonts w:ascii="Times New Roman" w:eastAsia="Times New Roman" w:hAnsi="Times New Roman" w:cs="Times New Roman"/>
    </w:rPr>
  </w:style>
  <w:style w:type="character" w:customStyle="1" w:styleId="CorpodetextoChar">
    <w:name w:val="Corpo de texto Char"/>
    <w:basedOn w:val="Fontepargpadro"/>
    <w:link w:val="Corpodetexto"/>
    <w:uiPriority w:val="1"/>
    <w:rsid w:val="004005C7"/>
    <w:rPr>
      <w:rFonts w:ascii="Times New Roman" w:eastAsia="Times New Roman" w:hAnsi="Times New Roman" w:cs="Times New Roman"/>
      <w:sz w:val="24"/>
      <w:szCs w:val="24"/>
    </w:rPr>
  </w:style>
  <w:style w:type="character" w:styleId="Forte">
    <w:name w:val="Strong"/>
    <w:basedOn w:val="Fontepargpadro"/>
    <w:qFormat/>
    <w:rsid w:val="00A43F9F"/>
    <w:rPr>
      <w:b/>
      <w:bCs/>
    </w:rPr>
  </w:style>
  <w:style w:type="character" w:customStyle="1" w:styleId="label">
    <w:name w:val="label"/>
    <w:basedOn w:val="Fontepargpadro"/>
    <w:rsid w:val="00845554"/>
  </w:style>
  <w:style w:type="paragraph" w:customStyle="1" w:styleId="Default">
    <w:name w:val="Default"/>
    <w:rsid w:val="0069521D"/>
    <w:pPr>
      <w:widowControl/>
      <w:adjustRightInd w:val="0"/>
    </w:pPr>
    <w:rPr>
      <w:rFonts w:ascii="Tahoma" w:hAnsi="Tahoma" w:cs="Tahoma"/>
      <w:color w:val="000000"/>
      <w:sz w:val="24"/>
      <w:szCs w:val="24"/>
      <w:lang w:val="pt-BR"/>
    </w:rPr>
  </w:style>
  <w:style w:type="character" w:customStyle="1" w:styleId="Ttulo2Char">
    <w:name w:val="Título 2 Char"/>
    <w:basedOn w:val="Fontepargpadro"/>
    <w:link w:val="Ttulo2"/>
    <w:rsid w:val="00D962F8"/>
    <w:rPr>
      <w:rFonts w:ascii="Times New Roman" w:eastAsia="Times New Roman" w:hAnsi="Times New Roman" w:cs="Times New Roman"/>
      <w:b/>
      <w:sz w:val="28"/>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56EC6-A188-43FB-9B99-B5F48A77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3962</Words>
  <Characters>21396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Modelo</vt:lpstr>
    </vt:vector>
  </TitlesOfParts>
  <Company/>
  <LinksUpToDate>false</LinksUpToDate>
  <CharactersWithSpaces>25308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Cmara Municipal de Cacoal-Junior</dc:creator>
  <cp:lastModifiedBy>CMC-</cp:lastModifiedBy>
  <cp:revision>2</cp:revision>
  <cp:lastPrinted>2021-04-29T17:19:00Z</cp:lastPrinted>
  <dcterms:created xsi:type="dcterms:W3CDTF">2021-05-24T13:38:00Z</dcterms:created>
  <dcterms:modified xsi:type="dcterms:W3CDTF">2021-05-24T13:38:00Z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2010-05-28T00:00:00Z</vt:filetime>
  </property>
  <property fmtid="{D5CDD505-2E9C-101B-9397-08002B2CF9AE}" pid="3" name="Creator">
    <vt:lpwstr>Acrobat PDFMaker 7.0 for Word</vt:lpwstr>
  </property>
  <property fmtid="{D5CDD505-2E9C-101B-9397-08002B2CF9AE}" pid="4" name="LastSaved">
    <vt:filetime>2018-01-08T00:00:00Z</vt:filetime>
  </property>
</Properties>
</file>