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7DE46697" w14:textId="77777777" w:rsidR="0013709C" w:rsidRDefault="0013709C"/>
    <w:p w14:paraId="734BFE3A" w14:textId="77777777" w:rsidR="00917584" w:rsidRDefault="00917584" w:rsidP="00917584"/>
    <w:p w14:paraId="4564EDFB" w14:textId="679314D7" w:rsidR="00917584" w:rsidRDefault="00917584" w:rsidP="00917584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OFÍCIO N</w:t>
      </w:r>
      <w:r w:rsidR="008E7CD1">
        <w:rPr>
          <w:rFonts w:ascii="Calibri" w:hAnsi="Calibri"/>
          <w:szCs w:val="24"/>
        </w:rPr>
        <w:t>.</w:t>
      </w:r>
      <w:r w:rsidRPr="000F6EC1">
        <w:rPr>
          <w:rFonts w:ascii="Calibri" w:hAnsi="Calibri"/>
          <w:szCs w:val="24"/>
        </w:rPr>
        <w:t xml:space="preserve"> </w:t>
      </w:r>
      <w:r w:rsidR="00F93B71">
        <w:rPr>
          <w:rFonts w:ascii="Calibri" w:hAnsi="Calibri"/>
          <w:szCs w:val="24"/>
        </w:rPr>
        <w:t>7</w:t>
      </w:r>
      <w:r w:rsidR="008E7CD1">
        <w:rPr>
          <w:rFonts w:ascii="Calibri" w:hAnsi="Calibri"/>
          <w:szCs w:val="24"/>
        </w:rPr>
        <w:t>1</w:t>
      </w:r>
      <w:r w:rsidRPr="000F6EC1">
        <w:rPr>
          <w:rFonts w:ascii="Calibri" w:hAnsi="Calibri"/>
          <w:szCs w:val="24"/>
        </w:rPr>
        <w:t>/20</w:t>
      </w:r>
      <w:r w:rsidR="008E7CD1">
        <w:rPr>
          <w:rFonts w:ascii="Calibri" w:hAnsi="Calibri"/>
          <w:szCs w:val="24"/>
        </w:rPr>
        <w:t>21</w:t>
      </w:r>
      <w:r w:rsidRPr="000F6EC1">
        <w:rPr>
          <w:rFonts w:ascii="Calibri" w:hAnsi="Calibri"/>
          <w:szCs w:val="24"/>
        </w:rPr>
        <w:t xml:space="preserve">/DL/CMC      </w:t>
      </w:r>
    </w:p>
    <w:p w14:paraId="4C0A9A36" w14:textId="77777777" w:rsidR="00917584" w:rsidRDefault="00917584" w:rsidP="00917584">
      <w:pPr>
        <w:spacing w:after="120"/>
        <w:jc w:val="both"/>
        <w:rPr>
          <w:rFonts w:ascii="Calibri" w:hAnsi="Calibri"/>
          <w:szCs w:val="24"/>
        </w:rPr>
      </w:pPr>
    </w:p>
    <w:p w14:paraId="4DCAF643" w14:textId="5A0604CA" w:rsidR="00917584" w:rsidRDefault="00917584" w:rsidP="00917584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A50441">
        <w:rPr>
          <w:rFonts w:ascii="Calibri" w:hAnsi="Calibri"/>
          <w:szCs w:val="24"/>
        </w:rPr>
        <w:t>20</w:t>
      </w:r>
      <w:r w:rsidRPr="000F6EC1">
        <w:rPr>
          <w:rFonts w:ascii="Calibri" w:hAnsi="Calibri"/>
          <w:szCs w:val="24"/>
        </w:rPr>
        <w:t xml:space="preserve"> de </w:t>
      </w:r>
      <w:r w:rsidR="008E7CD1">
        <w:rPr>
          <w:rFonts w:ascii="Calibri" w:hAnsi="Calibri"/>
          <w:szCs w:val="24"/>
        </w:rPr>
        <w:t>julho</w:t>
      </w:r>
      <w:r w:rsidRPr="000F6EC1">
        <w:rPr>
          <w:rFonts w:ascii="Calibri" w:hAnsi="Calibri"/>
          <w:szCs w:val="24"/>
        </w:rPr>
        <w:t xml:space="preserve"> de 20</w:t>
      </w:r>
      <w:r w:rsidR="008E7CD1">
        <w:rPr>
          <w:rFonts w:ascii="Calibri" w:hAnsi="Calibri"/>
          <w:szCs w:val="24"/>
        </w:rPr>
        <w:t>21</w:t>
      </w:r>
      <w:r w:rsidRPr="000F6EC1">
        <w:rPr>
          <w:rFonts w:ascii="Calibri" w:hAnsi="Calibri"/>
          <w:szCs w:val="24"/>
        </w:rPr>
        <w:t>.</w:t>
      </w:r>
    </w:p>
    <w:p w14:paraId="7E5650B6" w14:textId="77777777" w:rsidR="00917584" w:rsidRPr="000F6EC1" w:rsidRDefault="00917584" w:rsidP="00917584">
      <w:pPr>
        <w:jc w:val="both"/>
        <w:rPr>
          <w:rFonts w:ascii="Calibri" w:hAnsi="Calibri"/>
          <w:szCs w:val="24"/>
        </w:rPr>
      </w:pPr>
    </w:p>
    <w:p w14:paraId="5063574B" w14:textId="60985B78" w:rsidR="00917584" w:rsidRPr="000F6EC1" w:rsidRDefault="00782FEF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Ao Senhor</w:t>
      </w:r>
    </w:p>
    <w:p w14:paraId="0E18B7C8" w14:textId="1A0C80F5" w:rsidR="00917584" w:rsidRPr="000F6EC1" w:rsidRDefault="00782FEF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Abdiel Afonso Figueira</w:t>
      </w:r>
    </w:p>
    <w:p w14:paraId="654F3DD5" w14:textId="06C4A6B4" w:rsidR="00917584" w:rsidRPr="000F6EC1" w:rsidRDefault="00917584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</w:t>
      </w:r>
      <w:r w:rsidR="00782FEF">
        <w:rPr>
          <w:rFonts w:ascii="Calibri" w:hAnsi="Calibri"/>
          <w:szCs w:val="24"/>
        </w:rPr>
        <w:t>ocurador da Câmara</w:t>
      </w:r>
      <w:r>
        <w:rPr>
          <w:rFonts w:ascii="Calibri" w:hAnsi="Calibri"/>
          <w:szCs w:val="24"/>
        </w:rPr>
        <w:t xml:space="preserve"> Municipal de Cacoal</w:t>
      </w:r>
    </w:p>
    <w:p w14:paraId="2C040DD7" w14:textId="3B36275F" w:rsidR="00917584" w:rsidRDefault="00782FEF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Procuradoria Jurídica</w:t>
      </w:r>
    </w:p>
    <w:p w14:paraId="3293B571" w14:textId="749111D5" w:rsidR="00917584" w:rsidRPr="000F6EC1" w:rsidRDefault="00917584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Cacoal/RO</w:t>
      </w:r>
    </w:p>
    <w:p w14:paraId="67A47CB3" w14:textId="77777777" w:rsidR="00917584" w:rsidRPr="000F6EC1" w:rsidRDefault="00917584" w:rsidP="00B74389">
      <w:pPr>
        <w:jc w:val="both"/>
        <w:rPr>
          <w:rFonts w:ascii="Calibri" w:hAnsi="Calibri"/>
          <w:szCs w:val="24"/>
        </w:rPr>
      </w:pPr>
    </w:p>
    <w:p w14:paraId="2C50D843" w14:textId="0D6C82FB" w:rsidR="00917584" w:rsidRDefault="00917584" w:rsidP="00B74389">
      <w:pPr>
        <w:jc w:val="both"/>
        <w:rPr>
          <w:rFonts w:ascii="Calibri" w:hAnsi="Calibri"/>
          <w:szCs w:val="24"/>
        </w:rPr>
      </w:pPr>
    </w:p>
    <w:p w14:paraId="16E98172" w14:textId="77777777" w:rsidR="00B74389" w:rsidRPr="000F6EC1" w:rsidRDefault="00B74389" w:rsidP="00B74389">
      <w:pPr>
        <w:jc w:val="both"/>
        <w:rPr>
          <w:rFonts w:ascii="Calibri" w:hAnsi="Calibri"/>
          <w:szCs w:val="24"/>
        </w:rPr>
      </w:pPr>
    </w:p>
    <w:p w14:paraId="34855822" w14:textId="7F4D9816" w:rsidR="00917584" w:rsidRPr="000F6EC1" w:rsidRDefault="00917584" w:rsidP="00B74389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8E7CD1">
        <w:rPr>
          <w:rFonts w:ascii="Calibri" w:hAnsi="Calibri"/>
          <w:b/>
          <w:bCs/>
          <w:szCs w:val="24"/>
        </w:rPr>
        <w:t xml:space="preserve">Parecer </w:t>
      </w:r>
      <w:r w:rsidR="00675892">
        <w:rPr>
          <w:rFonts w:ascii="Calibri" w:hAnsi="Calibri"/>
          <w:b/>
          <w:bCs/>
          <w:szCs w:val="24"/>
        </w:rPr>
        <w:t>j</w:t>
      </w:r>
      <w:r w:rsidR="008E7CD1">
        <w:rPr>
          <w:rFonts w:ascii="Calibri" w:hAnsi="Calibri"/>
          <w:b/>
          <w:bCs/>
          <w:szCs w:val="24"/>
        </w:rPr>
        <w:t xml:space="preserve">urídico sobre o </w:t>
      </w:r>
      <w:r w:rsidR="00A50441">
        <w:rPr>
          <w:rFonts w:ascii="Calibri" w:hAnsi="Calibri"/>
          <w:b/>
          <w:bCs/>
          <w:szCs w:val="24"/>
        </w:rPr>
        <w:t xml:space="preserve">processo legislativo </w:t>
      </w:r>
      <w:r w:rsidR="008E7CD1">
        <w:rPr>
          <w:rFonts w:ascii="Calibri" w:hAnsi="Calibri"/>
          <w:b/>
          <w:bCs/>
          <w:szCs w:val="24"/>
        </w:rPr>
        <w:t>n. 219/</w:t>
      </w:r>
      <w:r w:rsidR="00A50441">
        <w:rPr>
          <w:rFonts w:ascii="Calibri" w:hAnsi="Calibri"/>
          <w:b/>
          <w:bCs/>
          <w:szCs w:val="24"/>
        </w:rPr>
        <w:t>20</w:t>
      </w:r>
      <w:r w:rsidR="008E7CD1">
        <w:rPr>
          <w:rFonts w:ascii="Calibri" w:hAnsi="Calibri"/>
          <w:b/>
          <w:bCs/>
          <w:szCs w:val="24"/>
        </w:rPr>
        <w:t>17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77777777" w:rsidR="00917584" w:rsidRPr="000F6EC1" w:rsidRDefault="00917584" w:rsidP="00B74389">
      <w:pPr>
        <w:jc w:val="both"/>
        <w:rPr>
          <w:rFonts w:ascii="Calibri" w:hAnsi="Calibri"/>
          <w:szCs w:val="24"/>
        </w:rPr>
      </w:pPr>
    </w:p>
    <w:p w14:paraId="710F8CE4" w14:textId="1C4F9FE8" w:rsidR="00917584" w:rsidRDefault="00917584" w:rsidP="00B74389">
      <w:pPr>
        <w:jc w:val="both"/>
        <w:rPr>
          <w:rFonts w:ascii="Calibri" w:hAnsi="Calibri"/>
          <w:szCs w:val="24"/>
        </w:rPr>
      </w:pPr>
    </w:p>
    <w:p w14:paraId="35B65090" w14:textId="77777777" w:rsidR="00C863C8" w:rsidRPr="000F6EC1" w:rsidRDefault="00C863C8" w:rsidP="00B74389">
      <w:pPr>
        <w:jc w:val="both"/>
        <w:rPr>
          <w:rFonts w:ascii="Calibri" w:hAnsi="Calibri"/>
          <w:szCs w:val="24"/>
        </w:rPr>
      </w:pPr>
    </w:p>
    <w:p w14:paraId="7C9D0D9F" w14:textId="24AB7BC6" w:rsidR="00917584" w:rsidRDefault="00917584" w:rsidP="00B74389">
      <w:pPr>
        <w:tabs>
          <w:tab w:val="left" w:pos="1418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782FEF">
        <w:rPr>
          <w:rFonts w:ascii="Calibri" w:hAnsi="Calibri"/>
          <w:szCs w:val="24"/>
        </w:rPr>
        <w:t xml:space="preserve"> Procurador</w:t>
      </w:r>
      <w:r w:rsidRPr="000F6EC1">
        <w:rPr>
          <w:rFonts w:ascii="Calibri" w:hAnsi="Calibri"/>
          <w:szCs w:val="24"/>
        </w:rPr>
        <w:t>,</w:t>
      </w:r>
    </w:p>
    <w:p w14:paraId="30208446" w14:textId="742149F7" w:rsidR="00917584" w:rsidRDefault="00917584" w:rsidP="00B74389">
      <w:pPr>
        <w:tabs>
          <w:tab w:val="left" w:pos="1418"/>
        </w:tabs>
        <w:jc w:val="both"/>
        <w:rPr>
          <w:rFonts w:ascii="Calibri" w:hAnsi="Calibri"/>
          <w:szCs w:val="24"/>
        </w:rPr>
      </w:pPr>
    </w:p>
    <w:p w14:paraId="3C1F8FC0" w14:textId="77777777" w:rsidR="00B74389" w:rsidRDefault="00B74389" w:rsidP="00B74389">
      <w:pPr>
        <w:tabs>
          <w:tab w:val="left" w:pos="1418"/>
        </w:tabs>
        <w:jc w:val="both"/>
        <w:rPr>
          <w:rFonts w:ascii="Calibri" w:hAnsi="Calibri"/>
          <w:szCs w:val="24"/>
        </w:rPr>
      </w:pPr>
    </w:p>
    <w:p w14:paraId="06124762" w14:textId="77777777" w:rsidR="00C863C8" w:rsidRDefault="00C863C8" w:rsidP="00B74389">
      <w:pPr>
        <w:tabs>
          <w:tab w:val="left" w:pos="1418"/>
        </w:tabs>
        <w:jc w:val="both"/>
        <w:rPr>
          <w:rFonts w:ascii="Calibri" w:hAnsi="Calibri"/>
          <w:szCs w:val="24"/>
        </w:rPr>
      </w:pPr>
    </w:p>
    <w:p w14:paraId="0803224D" w14:textId="4B2CCA4A" w:rsidR="0050601D" w:rsidRDefault="00917584" w:rsidP="00B74389">
      <w:pPr>
        <w:pStyle w:val="Recuodecorpodetexto"/>
        <w:widowControl w:val="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A50441">
        <w:rPr>
          <w:rFonts w:ascii="Calibri" w:hAnsi="Calibri"/>
          <w:szCs w:val="24"/>
        </w:rPr>
        <w:t xml:space="preserve">Conforme determinação do artigo </w:t>
      </w:r>
      <w:r w:rsidR="0050601D">
        <w:rPr>
          <w:rFonts w:ascii="Calibri" w:hAnsi="Calibri"/>
          <w:szCs w:val="24"/>
        </w:rPr>
        <w:t xml:space="preserve">112 do </w:t>
      </w:r>
      <w:r w:rsidR="00782FEF" w:rsidRPr="00782FEF">
        <w:rPr>
          <w:rFonts w:ascii="Calibri" w:hAnsi="Calibri"/>
          <w:szCs w:val="24"/>
        </w:rPr>
        <w:t xml:space="preserve">Regimento Interno desta Casa de Leis (Resolução n. </w:t>
      </w:r>
      <w:r w:rsidR="00A256E2">
        <w:rPr>
          <w:rFonts w:ascii="Calibri" w:hAnsi="Calibri"/>
          <w:szCs w:val="24"/>
        </w:rPr>
        <w:t>0</w:t>
      </w:r>
      <w:r w:rsidR="00782FEF" w:rsidRPr="00782FEF">
        <w:rPr>
          <w:rFonts w:ascii="Calibri" w:hAnsi="Calibri"/>
          <w:szCs w:val="24"/>
        </w:rPr>
        <w:t>3/</w:t>
      </w:r>
      <w:r w:rsidR="0050601D">
        <w:rPr>
          <w:rFonts w:ascii="Calibri" w:hAnsi="Calibri"/>
          <w:szCs w:val="24"/>
        </w:rPr>
        <w:t>19</w:t>
      </w:r>
      <w:r w:rsidR="00782FEF" w:rsidRPr="00782FEF">
        <w:rPr>
          <w:rFonts w:ascii="Calibri" w:hAnsi="Calibri"/>
          <w:szCs w:val="24"/>
        </w:rPr>
        <w:t xml:space="preserve">84-CMC), </w:t>
      </w:r>
      <w:r w:rsidR="0050601D" w:rsidRPr="0050601D">
        <w:rPr>
          <w:rFonts w:ascii="Calibri" w:hAnsi="Calibri"/>
          <w:szCs w:val="24"/>
        </w:rPr>
        <w:t>no início de cada legislatura, a Mesa ordenará o arquivamento de todas as</w:t>
      </w:r>
      <w:r w:rsidR="0050601D">
        <w:rPr>
          <w:rFonts w:ascii="Calibri" w:hAnsi="Calibri"/>
          <w:szCs w:val="24"/>
        </w:rPr>
        <w:t xml:space="preserve"> </w:t>
      </w:r>
      <w:r w:rsidR="0050601D" w:rsidRPr="0050601D">
        <w:rPr>
          <w:rFonts w:ascii="Calibri" w:hAnsi="Calibri"/>
          <w:szCs w:val="24"/>
        </w:rPr>
        <w:t>proposições apresentadas na legislatura anterior que se achem sem parecer ou com parecer</w:t>
      </w:r>
      <w:r w:rsidR="0050601D">
        <w:rPr>
          <w:rFonts w:ascii="Calibri" w:hAnsi="Calibri"/>
          <w:szCs w:val="24"/>
        </w:rPr>
        <w:t xml:space="preserve"> </w:t>
      </w:r>
      <w:r w:rsidR="0050601D" w:rsidRPr="0050601D">
        <w:rPr>
          <w:rFonts w:ascii="Calibri" w:hAnsi="Calibri"/>
          <w:szCs w:val="24"/>
        </w:rPr>
        <w:t>contrário das Comissões competentes</w:t>
      </w:r>
      <w:r w:rsidR="0050601D">
        <w:rPr>
          <w:rFonts w:ascii="Calibri" w:hAnsi="Calibri"/>
          <w:szCs w:val="24"/>
        </w:rPr>
        <w:t>. Desta maneira, no início do presente ano, realizei a catalogação de todos os projetos de lei apresentados na legislatura anter</w:t>
      </w:r>
      <w:bookmarkStart w:id="0" w:name="_GoBack"/>
      <w:bookmarkEnd w:id="0"/>
      <w:r w:rsidR="0050601D">
        <w:rPr>
          <w:rFonts w:ascii="Calibri" w:hAnsi="Calibri"/>
          <w:szCs w:val="24"/>
        </w:rPr>
        <w:t xml:space="preserve">ior (9ª legislatura, 2017-2020). </w:t>
      </w:r>
    </w:p>
    <w:p w14:paraId="1A080803" w14:textId="5E222758" w:rsidR="001F7200" w:rsidRDefault="0050601D" w:rsidP="0050601D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</w:r>
      <w:r w:rsidR="00EA74B4">
        <w:rPr>
          <w:rFonts w:ascii="Calibri" w:hAnsi="Calibri"/>
          <w:szCs w:val="24"/>
        </w:rPr>
        <w:t>Durante o referido trabalho</w:t>
      </w:r>
      <w:r>
        <w:rPr>
          <w:rFonts w:ascii="Calibri" w:hAnsi="Calibri"/>
          <w:szCs w:val="24"/>
        </w:rPr>
        <w:t xml:space="preserve">, um único projeto de lei </w:t>
      </w:r>
      <w:r w:rsidR="00EA74B4">
        <w:rPr>
          <w:rFonts w:ascii="Calibri" w:hAnsi="Calibri"/>
          <w:szCs w:val="24"/>
        </w:rPr>
        <w:t xml:space="preserve">despertou atenção devido ao fato de seu respectivo processo legislativo </w:t>
      </w:r>
      <w:r w:rsidR="001F7200">
        <w:rPr>
          <w:rFonts w:ascii="Calibri" w:hAnsi="Calibri"/>
          <w:szCs w:val="24"/>
        </w:rPr>
        <w:t>mostrar-se</w:t>
      </w:r>
      <w:r w:rsidR="00EA74B4">
        <w:rPr>
          <w:rFonts w:ascii="Calibri" w:hAnsi="Calibri"/>
          <w:szCs w:val="24"/>
        </w:rPr>
        <w:t xml:space="preserve"> incompleto. Trata-se do projeto de lei n. 213/2017, tramitado por meio do processo legislativo n. 219/2017, em anexo. Esta proposição </w:t>
      </w:r>
      <w:r w:rsidR="0034330C">
        <w:rPr>
          <w:rFonts w:ascii="Calibri" w:hAnsi="Calibri"/>
          <w:szCs w:val="24"/>
        </w:rPr>
        <w:t>percorreu com êxito todas as etapas do processo legislativo. Todavia, quando enviado o</w:t>
      </w:r>
      <w:r w:rsidR="00C863C8">
        <w:rPr>
          <w:rFonts w:ascii="Calibri" w:hAnsi="Calibri"/>
          <w:szCs w:val="24"/>
        </w:rPr>
        <w:t xml:space="preserve"> respectivo</w:t>
      </w:r>
      <w:r w:rsidR="0034330C">
        <w:rPr>
          <w:rFonts w:ascii="Calibri" w:hAnsi="Calibri"/>
          <w:szCs w:val="24"/>
        </w:rPr>
        <w:t xml:space="preserve"> Autógrafo n. 196/CMC/2017, conforme cópia do protocolo anex</w:t>
      </w:r>
      <w:r w:rsidR="00B75F69">
        <w:rPr>
          <w:rFonts w:ascii="Calibri" w:hAnsi="Calibri"/>
          <w:szCs w:val="24"/>
        </w:rPr>
        <w:t>a</w:t>
      </w:r>
      <w:r w:rsidR="0034330C">
        <w:rPr>
          <w:rFonts w:ascii="Calibri" w:hAnsi="Calibri"/>
          <w:szCs w:val="24"/>
        </w:rPr>
        <w:t xml:space="preserve">, não houve manifestação por parte do Chefe do </w:t>
      </w:r>
      <w:r w:rsidR="001F7200">
        <w:rPr>
          <w:rFonts w:ascii="Calibri" w:hAnsi="Calibri"/>
          <w:szCs w:val="24"/>
        </w:rPr>
        <w:t xml:space="preserve">Poder </w:t>
      </w:r>
      <w:r w:rsidR="0034330C">
        <w:rPr>
          <w:rFonts w:ascii="Calibri" w:hAnsi="Calibri"/>
          <w:szCs w:val="24"/>
        </w:rPr>
        <w:t>Executivo</w:t>
      </w:r>
      <w:r w:rsidR="00B75F69">
        <w:rPr>
          <w:rFonts w:ascii="Calibri" w:hAnsi="Calibri"/>
          <w:szCs w:val="24"/>
        </w:rPr>
        <w:t xml:space="preserve"> no prazo de quinze dias</w:t>
      </w:r>
      <w:r w:rsidR="0034330C">
        <w:rPr>
          <w:rFonts w:ascii="Calibri" w:hAnsi="Calibri"/>
          <w:szCs w:val="24"/>
        </w:rPr>
        <w:t xml:space="preserve">, </w:t>
      </w:r>
      <w:r w:rsidR="001F7200">
        <w:rPr>
          <w:rFonts w:ascii="Calibri" w:hAnsi="Calibri"/>
          <w:szCs w:val="24"/>
        </w:rPr>
        <w:t xml:space="preserve">ocorrendo </w:t>
      </w:r>
      <w:r w:rsidR="0034330C">
        <w:rPr>
          <w:rFonts w:ascii="Calibri" w:hAnsi="Calibri"/>
          <w:szCs w:val="24"/>
        </w:rPr>
        <w:t>a determinada sanção tácita do projeto de lei</w:t>
      </w:r>
      <w:r w:rsidR="00B75F69">
        <w:rPr>
          <w:rFonts w:ascii="Calibri" w:hAnsi="Calibri"/>
          <w:szCs w:val="24"/>
        </w:rPr>
        <w:t>, nos termos do artigo 29, § 3º, da Lei Orgânica de Cacoal</w:t>
      </w:r>
      <w:r w:rsidR="001F7200">
        <w:rPr>
          <w:rFonts w:ascii="Calibri" w:hAnsi="Calibri"/>
          <w:szCs w:val="24"/>
        </w:rPr>
        <w:t xml:space="preserve">. </w:t>
      </w:r>
    </w:p>
    <w:p w14:paraId="38340C68" w14:textId="35E149FB" w:rsidR="00D50723" w:rsidRDefault="001F7200" w:rsidP="00D50723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  <w:t>Apesar d</w:t>
      </w:r>
      <w:r w:rsidR="00675892">
        <w:rPr>
          <w:rFonts w:ascii="Calibri" w:hAnsi="Calibri"/>
          <w:szCs w:val="24"/>
        </w:rPr>
        <w:t>a</w:t>
      </w:r>
      <w:r w:rsidR="00B75F69">
        <w:rPr>
          <w:rFonts w:ascii="Calibri" w:hAnsi="Calibri"/>
          <w:szCs w:val="24"/>
        </w:rPr>
        <w:t xml:space="preserve"> constatada</w:t>
      </w:r>
      <w:r w:rsidR="00C863C8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sanção</w:t>
      </w:r>
      <w:r w:rsidR="00A76EED">
        <w:rPr>
          <w:rFonts w:ascii="Calibri" w:hAnsi="Calibri"/>
          <w:szCs w:val="24"/>
        </w:rPr>
        <w:t>,</w:t>
      </w:r>
      <w:r>
        <w:rPr>
          <w:rFonts w:ascii="Calibri" w:hAnsi="Calibri"/>
          <w:szCs w:val="24"/>
        </w:rPr>
        <w:t xml:space="preserve"> não houve</w:t>
      </w:r>
      <w:r w:rsidR="008F4AFE">
        <w:rPr>
          <w:rFonts w:ascii="Calibri" w:hAnsi="Calibri"/>
          <w:szCs w:val="24"/>
        </w:rPr>
        <w:t xml:space="preserve"> a promulgação e </w:t>
      </w:r>
      <w:r w:rsidR="00B75F69">
        <w:rPr>
          <w:rFonts w:ascii="Calibri" w:hAnsi="Calibri"/>
          <w:szCs w:val="24"/>
        </w:rPr>
        <w:t xml:space="preserve">consequente </w:t>
      </w:r>
      <w:r w:rsidR="008F4AFE">
        <w:rPr>
          <w:rFonts w:ascii="Calibri" w:hAnsi="Calibri"/>
          <w:szCs w:val="24"/>
        </w:rPr>
        <w:t>publicação da lei</w:t>
      </w:r>
      <w:r w:rsidR="00B75F69">
        <w:rPr>
          <w:rFonts w:ascii="Calibri" w:hAnsi="Calibri"/>
          <w:szCs w:val="24"/>
        </w:rPr>
        <w:t xml:space="preserve">, impedindo </w:t>
      </w:r>
      <w:r w:rsidR="00D50723">
        <w:rPr>
          <w:rFonts w:ascii="Calibri" w:hAnsi="Calibri"/>
          <w:szCs w:val="24"/>
        </w:rPr>
        <w:t>a produção de seus</w:t>
      </w:r>
      <w:r w:rsidR="00B75F69">
        <w:rPr>
          <w:rFonts w:ascii="Calibri" w:hAnsi="Calibri"/>
          <w:szCs w:val="24"/>
        </w:rPr>
        <w:t xml:space="preserve"> efeitos</w:t>
      </w:r>
      <w:r w:rsidR="00782FEF" w:rsidRPr="00782FEF">
        <w:rPr>
          <w:rFonts w:ascii="Calibri" w:hAnsi="Calibri"/>
          <w:szCs w:val="24"/>
        </w:rPr>
        <w:t>.</w:t>
      </w:r>
      <w:r w:rsidR="00D50723">
        <w:rPr>
          <w:rFonts w:ascii="Calibri" w:hAnsi="Calibri"/>
          <w:szCs w:val="24"/>
        </w:rPr>
        <w:t xml:space="preserve"> Desse modo</w:t>
      </w:r>
      <w:r w:rsidR="00B75F69">
        <w:rPr>
          <w:rFonts w:ascii="Calibri" w:hAnsi="Calibri"/>
          <w:szCs w:val="24"/>
        </w:rPr>
        <w:t xml:space="preserve">, </w:t>
      </w:r>
      <w:r w:rsidR="00D50723">
        <w:rPr>
          <w:rFonts w:ascii="Calibri" w:hAnsi="Calibri"/>
          <w:szCs w:val="24"/>
        </w:rPr>
        <w:t>conforme os documentos que constam no</w:t>
      </w:r>
      <w:r w:rsidR="002157B9">
        <w:rPr>
          <w:rFonts w:ascii="Calibri" w:hAnsi="Calibri"/>
          <w:szCs w:val="24"/>
        </w:rPr>
        <w:t xml:space="preserve"> respectivo</w:t>
      </w:r>
      <w:r w:rsidR="00D50723">
        <w:rPr>
          <w:rFonts w:ascii="Calibri" w:hAnsi="Calibri"/>
          <w:szCs w:val="24"/>
        </w:rPr>
        <w:t xml:space="preserve"> processo, houve a inobservância do artigo 29, § 7º, da Lei Orgânica</w:t>
      </w:r>
      <w:r w:rsidR="00A76EED">
        <w:rPr>
          <w:rFonts w:ascii="Calibri" w:hAnsi="Calibri"/>
          <w:szCs w:val="24"/>
        </w:rPr>
        <w:t xml:space="preserve"> de Cacoal</w:t>
      </w:r>
      <w:r w:rsidR="00D50723">
        <w:rPr>
          <w:rFonts w:ascii="Calibri" w:hAnsi="Calibri"/>
          <w:szCs w:val="24"/>
        </w:rPr>
        <w:t>. Esse dispositivo determina que s</w:t>
      </w:r>
      <w:r w:rsidR="00D50723" w:rsidRPr="00D50723">
        <w:rPr>
          <w:rFonts w:ascii="Calibri" w:hAnsi="Calibri"/>
          <w:szCs w:val="24"/>
        </w:rPr>
        <w:t>e a lei não for promulgada dentro de 48 horas pelo prefeito, no caso do parágrafo 3º, o</w:t>
      </w:r>
      <w:r w:rsidR="00D50723">
        <w:rPr>
          <w:rFonts w:ascii="Calibri" w:hAnsi="Calibri"/>
          <w:szCs w:val="24"/>
        </w:rPr>
        <w:t xml:space="preserve"> </w:t>
      </w:r>
      <w:r w:rsidR="00D50723" w:rsidRPr="00D50723">
        <w:rPr>
          <w:rFonts w:ascii="Calibri" w:hAnsi="Calibri"/>
          <w:szCs w:val="24"/>
        </w:rPr>
        <w:t>presidente da Câmara o promulga</w:t>
      </w:r>
      <w:r w:rsidR="00D50723">
        <w:rPr>
          <w:rFonts w:ascii="Calibri" w:hAnsi="Calibri"/>
          <w:szCs w:val="24"/>
        </w:rPr>
        <w:t>rá</w:t>
      </w:r>
      <w:r w:rsidR="00D50723" w:rsidRPr="00D50723">
        <w:rPr>
          <w:rFonts w:ascii="Calibri" w:hAnsi="Calibri"/>
          <w:szCs w:val="24"/>
        </w:rPr>
        <w:t>, e se este não o fizer, em igual prazo, caberá ao vice-presidente fazê-lo</w:t>
      </w:r>
      <w:r w:rsidR="00D50723">
        <w:rPr>
          <w:rFonts w:ascii="Calibri" w:hAnsi="Calibri"/>
          <w:szCs w:val="24"/>
        </w:rPr>
        <w:t>.</w:t>
      </w:r>
    </w:p>
    <w:p w14:paraId="4FD87179" w14:textId="53F8062D" w:rsidR="00D50723" w:rsidRDefault="00D50723" w:rsidP="002157B9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 xml:space="preserve"> </w:t>
      </w:r>
      <w:r>
        <w:rPr>
          <w:rFonts w:ascii="Calibri" w:hAnsi="Calibri"/>
          <w:szCs w:val="24"/>
        </w:rPr>
        <w:tab/>
        <w:t xml:space="preserve">Portanto, a </w:t>
      </w:r>
      <w:r w:rsidRPr="002157B9">
        <w:rPr>
          <w:rFonts w:ascii="Calibri" w:hAnsi="Calibri"/>
          <w:i/>
          <w:szCs w:val="24"/>
        </w:rPr>
        <w:t>vexata quaestio</w:t>
      </w:r>
      <w:r>
        <w:rPr>
          <w:rFonts w:ascii="Calibri" w:hAnsi="Calibri"/>
          <w:szCs w:val="24"/>
        </w:rPr>
        <w:t xml:space="preserve"> </w:t>
      </w:r>
      <w:r w:rsidR="002157B9">
        <w:rPr>
          <w:rFonts w:ascii="Calibri" w:hAnsi="Calibri"/>
          <w:szCs w:val="24"/>
        </w:rPr>
        <w:t xml:space="preserve">consiste no seguinte: </w:t>
      </w:r>
      <w:r w:rsidR="002157B9" w:rsidRPr="002157B9">
        <w:rPr>
          <w:rFonts w:ascii="Calibri" w:hAnsi="Calibri"/>
          <w:szCs w:val="24"/>
        </w:rPr>
        <w:t>é lícita a</w:t>
      </w:r>
      <w:r w:rsidR="002157B9">
        <w:rPr>
          <w:rFonts w:ascii="Calibri" w:hAnsi="Calibri"/>
          <w:szCs w:val="24"/>
        </w:rPr>
        <w:t xml:space="preserve"> </w:t>
      </w:r>
      <w:r w:rsidR="002157B9" w:rsidRPr="002157B9">
        <w:rPr>
          <w:rFonts w:ascii="Calibri" w:hAnsi="Calibri"/>
          <w:szCs w:val="24"/>
        </w:rPr>
        <w:t xml:space="preserve">promulgação da lei pelo </w:t>
      </w:r>
      <w:r w:rsidR="002157B9">
        <w:rPr>
          <w:rFonts w:ascii="Calibri" w:hAnsi="Calibri"/>
          <w:szCs w:val="24"/>
        </w:rPr>
        <w:t xml:space="preserve">Poder Legislativo </w:t>
      </w:r>
      <w:r w:rsidR="002157B9" w:rsidRPr="002157B9">
        <w:rPr>
          <w:rFonts w:ascii="Calibri" w:hAnsi="Calibri"/>
          <w:szCs w:val="24"/>
        </w:rPr>
        <w:t>mesmo após decorrido</w:t>
      </w:r>
      <w:r w:rsidR="002157B9">
        <w:rPr>
          <w:rFonts w:ascii="Calibri" w:hAnsi="Calibri"/>
          <w:szCs w:val="24"/>
        </w:rPr>
        <w:t xml:space="preserve"> </w:t>
      </w:r>
      <w:r w:rsidR="002157B9" w:rsidRPr="002157B9">
        <w:rPr>
          <w:rFonts w:ascii="Calibri" w:hAnsi="Calibri"/>
          <w:szCs w:val="24"/>
        </w:rPr>
        <w:t>extenso lapso temporal desde a sanção tácita? Ou seria mais razoável a apresentação</w:t>
      </w:r>
      <w:r w:rsidR="002157B9">
        <w:rPr>
          <w:rFonts w:ascii="Calibri" w:hAnsi="Calibri"/>
          <w:szCs w:val="24"/>
        </w:rPr>
        <w:t xml:space="preserve"> </w:t>
      </w:r>
      <w:r w:rsidR="002157B9" w:rsidRPr="002157B9">
        <w:rPr>
          <w:rFonts w:ascii="Calibri" w:hAnsi="Calibri"/>
          <w:szCs w:val="24"/>
        </w:rPr>
        <w:t>de outro projeto de lei dispondo sobre o mesmo objeto, uma vez que o ato legislativo não</w:t>
      </w:r>
      <w:r w:rsidR="002157B9">
        <w:rPr>
          <w:rFonts w:ascii="Calibri" w:hAnsi="Calibri"/>
          <w:szCs w:val="24"/>
        </w:rPr>
        <w:t xml:space="preserve"> </w:t>
      </w:r>
      <w:r w:rsidR="002157B9" w:rsidRPr="002157B9">
        <w:rPr>
          <w:rFonts w:ascii="Calibri" w:hAnsi="Calibri"/>
          <w:szCs w:val="24"/>
        </w:rPr>
        <w:t>adquiriu existência jurídica?</w:t>
      </w:r>
    </w:p>
    <w:p w14:paraId="441FD7B1" w14:textId="121A2C90" w:rsidR="00B51460" w:rsidRDefault="002157B9" w:rsidP="00B51460">
      <w:pPr>
        <w:pStyle w:val="Recuodecorpodetexto"/>
        <w:widowControl w:val="0"/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</w:r>
      <w:r w:rsidR="00B74389">
        <w:rPr>
          <w:rFonts w:ascii="Calibri" w:hAnsi="Calibri"/>
          <w:szCs w:val="24"/>
        </w:rPr>
        <w:t xml:space="preserve"> </w:t>
      </w:r>
      <w:r w:rsidR="00B74389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A controvérsia </w:t>
      </w:r>
      <w:r w:rsidR="00337CCF">
        <w:rPr>
          <w:rFonts w:ascii="Calibri" w:hAnsi="Calibri"/>
          <w:szCs w:val="24"/>
        </w:rPr>
        <w:t xml:space="preserve">já </w:t>
      </w:r>
      <w:r>
        <w:rPr>
          <w:rFonts w:ascii="Calibri" w:hAnsi="Calibri"/>
          <w:szCs w:val="24"/>
        </w:rPr>
        <w:t>foi analisada p</w:t>
      </w:r>
      <w:r w:rsidR="00337CCF">
        <w:rPr>
          <w:rFonts w:ascii="Calibri" w:hAnsi="Calibri"/>
          <w:szCs w:val="24"/>
        </w:rPr>
        <w:t xml:space="preserve">or </w:t>
      </w:r>
      <w:r w:rsidR="00337CCF" w:rsidRPr="00337CCF">
        <w:rPr>
          <w:rFonts w:ascii="Calibri" w:hAnsi="Calibri"/>
          <w:szCs w:val="24"/>
        </w:rPr>
        <w:t>Antônio José Calhau de Resende</w:t>
      </w:r>
      <w:r w:rsidR="00337CCF">
        <w:rPr>
          <w:rFonts w:ascii="Calibri" w:hAnsi="Calibri"/>
          <w:szCs w:val="24"/>
        </w:rPr>
        <w:t xml:space="preserve">, consultor da Assembleia Legislativa do Estado de Minas Gerais. </w:t>
      </w:r>
      <w:r w:rsidR="00B51460">
        <w:rPr>
          <w:rFonts w:ascii="Calibri" w:hAnsi="Calibri"/>
          <w:szCs w:val="24"/>
        </w:rPr>
        <w:t>O autor</w:t>
      </w:r>
      <w:r w:rsidR="001B653E">
        <w:rPr>
          <w:rStyle w:val="Refdenotaderodap"/>
          <w:rFonts w:ascii="Calibri" w:hAnsi="Calibri"/>
          <w:szCs w:val="24"/>
        </w:rPr>
        <w:footnoteReference w:id="1"/>
      </w:r>
      <w:r w:rsidR="001B653E">
        <w:rPr>
          <w:rFonts w:ascii="Calibri" w:hAnsi="Calibri"/>
          <w:szCs w:val="24"/>
        </w:rPr>
        <w:t xml:space="preserve"> (2003, p. 5)</w:t>
      </w:r>
      <w:r w:rsidR="00B51460">
        <w:rPr>
          <w:rFonts w:ascii="Calibri" w:hAnsi="Calibri"/>
          <w:szCs w:val="24"/>
        </w:rPr>
        <w:t xml:space="preserve"> conclui</w:t>
      </w:r>
      <w:r w:rsidR="00C863C8">
        <w:rPr>
          <w:rFonts w:ascii="Calibri" w:hAnsi="Calibri"/>
          <w:szCs w:val="24"/>
        </w:rPr>
        <w:t xml:space="preserve"> que</w:t>
      </w:r>
      <w:r w:rsidR="00B51460">
        <w:rPr>
          <w:rFonts w:ascii="Calibri" w:hAnsi="Calibri"/>
          <w:szCs w:val="24"/>
        </w:rPr>
        <w:t>:</w:t>
      </w:r>
    </w:p>
    <w:p w14:paraId="5DFBE2D7" w14:textId="77777777" w:rsidR="00B51460" w:rsidRDefault="00B51460" w:rsidP="00B51460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78F4BE28" w14:textId="591A63B7" w:rsidR="00B51460" w:rsidRDefault="00B51460" w:rsidP="00B51460">
      <w:pPr>
        <w:pStyle w:val="Recuodecorpodetexto"/>
        <w:widowControl w:val="0"/>
        <w:ind w:left="2268" w:firstLine="0"/>
        <w:rPr>
          <w:rFonts w:ascii="Calibri" w:hAnsi="Calibri"/>
          <w:sz w:val="20"/>
          <w:szCs w:val="24"/>
        </w:rPr>
      </w:pPr>
      <w:r w:rsidRPr="00B51460">
        <w:rPr>
          <w:rFonts w:ascii="Calibri" w:hAnsi="Calibri"/>
          <w:sz w:val="20"/>
          <w:szCs w:val="24"/>
        </w:rPr>
        <w:t>projeto de lei aprovado pelo Poder Legislativo e sancionado tacitamente pelo Chefe do Poder Executivo foi transformado em lei, e esta, conseq</w:t>
      </w:r>
      <w:r>
        <w:rPr>
          <w:rFonts w:ascii="Calibri" w:hAnsi="Calibri"/>
          <w:sz w:val="20"/>
          <w:szCs w:val="24"/>
        </w:rPr>
        <w:t>u</w:t>
      </w:r>
      <w:r w:rsidRPr="00B51460">
        <w:rPr>
          <w:rFonts w:ascii="Calibri" w:hAnsi="Calibri"/>
          <w:sz w:val="20"/>
          <w:szCs w:val="24"/>
        </w:rPr>
        <w:t>entemente, deve ser promulgada pelo Presidente da corporação legislativa. O lapso temporal decorrido não o impede de atestar a existência da norma jurídica, visto que subsiste a obrigatoriedade de sua promulgação. Entretanto, deve-se levar em conta que o acentuado decurso de prazo pode servir de pretexto para a não promulgação da lei, na hipótese de o texto revelar-se ultrapassado ou incompatível com a nova realidade. O princípio da razoabilidade pode afastar o dever de proclamar formalmente a existência da norma jurídica. Tal princípio exige que os procedimentos do poder público sejam pautados pelo bom senso, pela moderação e pela adequação entre os meios a serem utilizados e a finalidade a ser alcançada. Finalmente, assinale-se que é irrelevante o fato de a composição do Legislativo que vai promulgar a lei ser diferente daquela que a aprovou, pois já houve a manifestação soberana e regular do parlamento sobre a matéria. Seus membros são transitórios; no entanto, a instituição é permanente, de tal modo que subsiste o poder-dever de promulgar a lei.</w:t>
      </w:r>
    </w:p>
    <w:p w14:paraId="419D856A" w14:textId="77777777" w:rsidR="00B51460" w:rsidRPr="00B51460" w:rsidRDefault="00B51460" w:rsidP="00B51460">
      <w:pPr>
        <w:pStyle w:val="Recuodecorpodetexto"/>
        <w:widowControl w:val="0"/>
        <w:ind w:left="2268" w:firstLine="0"/>
        <w:rPr>
          <w:rFonts w:ascii="Calibri" w:hAnsi="Calibri"/>
          <w:sz w:val="20"/>
          <w:szCs w:val="24"/>
        </w:rPr>
      </w:pPr>
    </w:p>
    <w:p w14:paraId="12305FE6" w14:textId="7E7E37BA" w:rsidR="00B2290E" w:rsidRDefault="00B51460" w:rsidP="00B51460">
      <w:pPr>
        <w:pStyle w:val="Recuodecorpodetexto"/>
        <w:widowControl w:val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Esta </w:t>
      </w:r>
      <w:r w:rsidR="00A256E2">
        <w:rPr>
          <w:rFonts w:ascii="Calibri" w:hAnsi="Calibri"/>
          <w:szCs w:val="24"/>
        </w:rPr>
        <w:t>D</w:t>
      </w:r>
      <w:r>
        <w:rPr>
          <w:rFonts w:ascii="Calibri" w:hAnsi="Calibri"/>
          <w:szCs w:val="24"/>
        </w:rPr>
        <w:t>iretoria entende pela aplicação do princípio da razoabilidade, tendo em vista a matéria do projeto de lei n. 213/2017</w:t>
      </w:r>
      <w:r w:rsidR="00A76EED">
        <w:rPr>
          <w:rFonts w:ascii="Calibri" w:hAnsi="Calibri"/>
          <w:szCs w:val="24"/>
        </w:rPr>
        <w:t xml:space="preserve"> e o Decreto Legislativo n. 03/CMC/19, em anexo</w:t>
      </w:r>
      <w:r>
        <w:rPr>
          <w:rFonts w:ascii="Calibri" w:hAnsi="Calibri"/>
          <w:szCs w:val="24"/>
        </w:rPr>
        <w:t>. Todavia, para consolidação da segurança jurídi</w:t>
      </w:r>
      <w:r w:rsidR="0038431B">
        <w:rPr>
          <w:rFonts w:ascii="Calibri" w:hAnsi="Calibri"/>
          <w:szCs w:val="24"/>
        </w:rPr>
        <w:t>ca, com o fito de subsidiar a tomada de decisão por parte do Presidente deste Poder Legislativo Municipal</w:t>
      </w:r>
      <w:r w:rsidR="00A76EED">
        <w:rPr>
          <w:rFonts w:ascii="Calibri" w:hAnsi="Calibri"/>
          <w:szCs w:val="24"/>
        </w:rPr>
        <w:t>, solicito parecer jurídico sobre a matéria</w:t>
      </w:r>
      <w:r w:rsidR="0038431B">
        <w:rPr>
          <w:rFonts w:ascii="Calibri" w:hAnsi="Calibri"/>
          <w:szCs w:val="24"/>
        </w:rPr>
        <w:t>.</w:t>
      </w:r>
    </w:p>
    <w:p w14:paraId="7328145A" w14:textId="22DCE64D" w:rsidR="00782FEF" w:rsidRDefault="00782FEF" w:rsidP="00B74389">
      <w:pPr>
        <w:pStyle w:val="Recuodecorpodetexto"/>
        <w:widowControl w:val="0"/>
        <w:ind w:left="705" w:firstLine="708"/>
        <w:rPr>
          <w:rFonts w:ascii="Calibri" w:hAnsi="Calibri"/>
          <w:szCs w:val="24"/>
        </w:rPr>
      </w:pPr>
    </w:p>
    <w:p w14:paraId="0F7BD2B8" w14:textId="79E38F00" w:rsidR="00C863C8" w:rsidRDefault="00C863C8" w:rsidP="00B74389">
      <w:pPr>
        <w:pStyle w:val="Recuodecorpodetexto"/>
        <w:widowControl w:val="0"/>
        <w:ind w:left="705" w:firstLine="708"/>
        <w:rPr>
          <w:rFonts w:ascii="Calibri" w:hAnsi="Calibri"/>
          <w:szCs w:val="24"/>
        </w:rPr>
      </w:pPr>
    </w:p>
    <w:p w14:paraId="29F1FCB8" w14:textId="77777777" w:rsidR="00B74389" w:rsidRDefault="00B74389" w:rsidP="00B74389">
      <w:pPr>
        <w:pStyle w:val="Recuodecorpodetexto"/>
        <w:widowControl w:val="0"/>
        <w:ind w:left="705" w:firstLine="708"/>
        <w:rPr>
          <w:rFonts w:ascii="Calibri" w:hAnsi="Calibri"/>
          <w:szCs w:val="24"/>
        </w:rPr>
      </w:pPr>
    </w:p>
    <w:p w14:paraId="64DBAD5B" w14:textId="77777777" w:rsidR="00917584" w:rsidRPr="00B2290E" w:rsidRDefault="00917584" w:rsidP="00B74389">
      <w:pPr>
        <w:pStyle w:val="Recuodecorpodetexto"/>
        <w:widowControl w:val="0"/>
        <w:ind w:left="1418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Atenciosamente,</w:t>
      </w:r>
      <w:r w:rsidRPr="00B2290E">
        <w:rPr>
          <w:rFonts w:ascii="Calibri" w:hAnsi="Calibri"/>
          <w:szCs w:val="24"/>
        </w:rPr>
        <w:tab/>
      </w:r>
    </w:p>
    <w:p w14:paraId="5A965BBE" w14:textId="6074BF81" w:rsidR="00980EE6" w:rsidRDefault="00980EE6" w:rsidP="00B74389">
      <w:pPr>
        <w:rPr>
          <w:rFonts w:ascii="Calibri" w:hAnsi="Calibri"/>
          <w:bCs/>
          <w:szCs w:val="24"/>
        </w:rPr>
      </w:pPr>
    </w:p>
    <w:p w14:paraId="554A6023" w14:textId="77777777" w:rsidR="00980EE6" w:rsidRDefault="00980EE6" w:rsidP="00B74389">
      <w:pPr>
        <w:rPr>
          <w:rFonts w:ascii="Calibri" w:hAnsi="Calibri"/>
          <w:bCs/>
          <w:szCs w:val="24"/>
        </w:rPr>
      </w:pPr>
    </w:p>
    <w:p w14:paraId="21570FEF" w14:textId="77777777" w:rsidR="00980EE6" w:rsidRDefault="00980EE6" w:rsidP="00B74389">
      <w:pPr>
        <w:rPr>
          <w:rFonts w:ascii="Calibri" w:hAnsi="Calibri"/>
          <w:bCs/>
          <w:szCs w:val="24"/>
        </w:rPr>
      </w:pPr>
    </w:p>
    <w:p w14:paraId="1FD1AF05" w14:textId="3A0D35D4" w:rsidR="00F639C4" w:rsidRDefault="008F4AFE" w:rsidP="00242E16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WILLIAN ORTOLANE CORDEIRO</w:t>
      </w:r>
      <w:r w:rsidR="00980EE6"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782FEF">
        <w:rPr>
          <w:rFonts w:ascii="Calibri" w:hAnsi="Calibri"/>
          <w:bCs/>
          <w:szCs w:val="24"/>
        </w:rPr>
        <w:t>Diretor Legislativo</w:t>
      </w:r>
      <w:r w:rsidR="005001BC">
        <w:rPr>
          <w:rFonts w:ascii="Calibri" w:hAnsi="Calibri"/>
          <w:bCs/>
          <w:szCs w:val="24"/>
        </w:rPr>
        <w:t xml:space="preserve"> da Câmara Municipal de Cacoal</w:t>
      </w:r>
    </w:p>
    <w:p w14:paraId="56619840" w14:textId="2A5FE2F7" w:rsidR="00677993" w:rsidRDefault="00980EE6" w:rsidP="00242E16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szCs w:val="24"/>
        </w:rPr>
        <w:t xml:space="preserve">                       </w:t>
      </w:r>
    </w:p>
    <w:p w14:paraId="25906278" w14:textId="77777777" w:rsidR="00677993" w:rsidRPr="00677993" w:rsidRDefault="00677993" w:rsidP="00677993">
      <w:pPr>
        <w:rPr>
          <w:rFonts w:ascii="Calibri" w:hAnsi="Calibri"/>
          <w:szCs w:val="24"/>
        </w:rPr>
      </w:pPr>
    </w:p>
    <w:p w14:paraId="3805A7CA" w14:textId="77777777" w:rsidR="00677993" w:rsidRPr="00677993" w:rsidRDefault="00677993" w:rsidP="00677993">
      <w:pPr>
        <w:rPr>
          <w:rFonts w:ascii="Calibri" w:hAnsi="Calibri"/>
          <w:szCs w:val="24"/>
        </w:rPr>
      </w:pPr>
    </w:p>
    <w:p w14:paraId="20F82B2F" w14:textId="77777777" w:rsidR="00677993" w:rsidRPr="00677993" w:rsidRDefault="00677993" w:rsidP="00677993">
      <w:pPr>
        <w:rPr>
          <w:rFonts w:ascii="Calibri" w:hAnsi="Calibri"/>
          <w:szCs w:val="24"/>
        </w:rPr>
      </w:pPr>
    </w:p>
    <w:p w14:paraId="3B92E30A" w14:textId="2D44326A" w:rsidR="00677993" w:rsidRDefault="00677993" w:rsidP="00677993">
      <w:pPr>
        <w:rPr>
          <w:rFonts w:ascii="Calibri" w:hAnsi="Calibri"/>
          <w:szCs w:val="24"/>
        </w:rPr>
      </w:pPr>
    </w:p>
    <w:sectPr w:rsidR="00677993" w:rsidSect="00B74389">
      <w:footerReference w:type="default" r:id="rId9"/>
      <w:pgSz w:w="11906" w:h="16838"/>
      <w:pgMar w:top="1134" w:right="851" w:bottom="1134" w:left="1701" w:header="0" w:footer="45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7569F" w14:textId="77777777" w:rsidR="008A439B" w:rsidRDefault="008A439B" w:rsidP="00917584">
      <w:r>
        <w:separator/>
      </w:r>
    </w:p>
  </w:endnote>
  <w:endnote w:type="continuationSeparator" w:id="0">
    <w:p w14:paraId="554DA22A" w14:textId="77777777" w:rsidR="008A439B" w:rsidRDefault="008A439B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7E86E" w14:textId="77777777" w:rsidR="00B74389" w:rsidRDefault="00B74389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</w:p>
  <w:p w14:paraId="6F3A2CDE" w14:textId="1EC8F912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CB92C" w14:textId="77777777" w:rsidR="008A439B" w:rsidRDefault="008A439B" w:rsidP="00917584">
      <w:r>
        <w:separator/>
      </w:r>
    </w:p>
  </w:footnote>
  <w:footnote w:type="continuationSeparator" w:id="0">
    <w:p w14:paraId="410FAAB9" w14:textId="77777777" w:rsidR="008A439B" w:rsidRDefault="008A439B" w:rsidP="00917584">
      <w:r>
        <w:continuationSeparator/>
      </w:r>
    </w:p>
  </w:footnote>
  <w:footnote w:id="1">
    <w:p w14:paraId="0FF92470" w14:textId="7E232C78" w:rsidR="001B653E" w:rsidRDefault="001B653E" w:rsidP="001B653E">
      <w:pPr>
        <w:pStyle w:val="Textodenotaderodap"/>
        <w:jc w:val="both"/>
      </w:pPr>
      <w:r w:rsidRPr="001B653E">
        <w:rPr>
          <w:rFonts w:ascii="Calibri" w:hAnsi="Calibri"/>
          <w:szCs w:val="24"/>
        </w:rPr>
        <w:footnoteRef/>
      </w:r>
      <w:r w:rsidRPr="001B653E">
        <w:rPr>
          <w:rFonts w:ascii="Calibri" w:hAnsi="Calibri"/>
          <w:szCs w:val="24"/>
        </w:rPr>
        <w:t xml:space="preserve"> RESENDE, Antônio José Calhau de. A promulgação de lei decorrente de sanção tácita. Belo Horizonte: Assembleia Legislativa do Estado de Minas Gerais, 2003. (Banco de Conhecimento: informações técnicas)</w:t>
      </w:r>
      <w:r w:rsidR="005A3C0F">
        <w:rPr>
          <w:rFonts w:ascii="Calibri" w:hAnsi="Calibri"/>
          <w:szCs w:val="24"/>
        </w:rPr>
        <w:t xml:space="preserve">. Disponível em: </w:t>
      </w:r>
      <w:r w:rsidR="005A3C0F" w:rsidRPr="005A3C0F">
        <w:rPr>
          <w:rFonts w:ascii="Calibri" w:hAnsi="Calibri"/>
          <w:szCs w:val="24"/>
        </w:rPr>
        <w:t>https://dspace.almg.gov.br/handle/11037/1112</w:t>
      </w:r>
      <w:r w:rsidR="005A3C0F">
        <w:rPr>
          <w:rFonts w:ascii="Calibri" w:hAnsi="Calibri"/>
          <w:szCs w:val="24"/>
        </w:rPr>
        <w:t>. Acesso em: 20 jul. 2021.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84"/>
    <w:rsid w:val="0001194B"/>
    <w:rsid w:val="0006221E"/>
    <w:rsid w:val="00073E1A"/>
    <w:rsid w:val="0013709C"/>
    <w:rsid w:val="00173D6D"/>
    <w:rsid w:val="001B653E"/>
    <w:rsid w:val="001F7200"/>
    <w:rsid w:val="002157B9"/>
    <w:rsid w:val="00242E16"/>
    <w:rsid w:val="002666D1"/>
    <w:rsid w:val="00323BA9"/>
    <w:rsid w:val="00337CCF"/>
    <w:rsid w:val="0034330C"/>
    <w:rsid w:val="00356398"/>
    <w:rsid w:val="0038431B"/>
    <w:rsid w:val="00436E2A"/>
    <w:rsid w:val="004A6FD1"/>
    <w:rsid w:val="005001BC"/>
    <w:rsid w:val="0050601D"/>
    <w:rsid w:val="0053486D"/>
    <w:rsid w:val="005A3C0F"/>
    <w:rsid w:val="005D5BC9"/>
    <w:rsid w:val="00675892"/>
    <w:rsid w:val="00677993"/>
    <w:rsid w:val="006D7840"/>
    <w:rsid w:val="00782FEF"/>
    <w:rsid w:val="00892C98"/>
    <w:rsid w:val="008A439B"/>
    <w:rsid w:val="008E7CD1"/>
    <w:rsid w:val="008F4AFE"/>
    <w:rsid w:val="00917584"/>
    <w:rsid w:val="00980EE6"/>
    <w:rsid w:val="00A256E2"/>
    <w:rsid w:val="00A31415"/>
    <w:rsid w:val="00A50441"/>
    <w:rsid w:val="00A76EED"/>
    <w:rsid w:val="00AA42FD"/>
    <w:rsid w:val="00AC61C6"/>
    <w:rsid w:val="00B022B9"/>
    <w:rsid w:val="00B22723"/>
    <w:rsid w:val="00B2290E"/>
    <w:rsid w:val="00B51460"/>
    <w:rsid w:val="00B74389"/>
    <w:rsid w:val="00B75F69"/>
    <w:rsid w:val="00C13069"/>
    <w:rsid w:val="00C5384F"/>
    <w:rsid w:val="00C6091D"/>
    <w:rsid w:val="00C74FD6"/>
    <w:rsid w:val="00C863C8"/>
    <w:rsid w:val="00CE4B98"/>
    <w:rsid w:val="00CF07B5"/>
    <w:rsid w:val="00D01752"/>
    <w:rsid w:val="00D466B9"/>
    <w:rsid w:val="00D50723"/>
    <w:rsid w:val="00D95CE7"/>
    <w:rsid w:val="00E61AF0"/>
    <w:rsid w:val="00EA74B4"/>
    <w:rsid w:val="00F5288A"/>
    <w:rsid w:val="00F639C4"/>
    <w:rsid w:val="00F77366"/>
    <w:rsid w:val="00F9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8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840"/>
    <w:rPr>
      <w:rFonts w:ascii="Tahoma" w:eastAsia="Times New Roman" w:hAnsi="Tahoma" w:cs="Tahoma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7993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7993"/>
    <w:rPr>
      <w:rFonts w:ascii="Tahoma" w:eastAsia="Times New Roman" w:hAnsi="Tahoma" w:cs="Tahom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7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E8196-0EFC-4BF7-8FA7-871A38D3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</cp:lastModifiedBy>
  <cp:revision>11</cp:revision>
  <cp:lastPrinted>2019-08-14T15:17:00Z</cp:lastPrinted>
  <dcterms:created xsi:type="dcterms:W3CDTF">2021-07-19T17:01:00Z</dcterms:created>
  <dcterms:modified xsi:type="dcterms:W3CDTF">2021-07-20T14:59:00Z</dcterms:modified>
</cp:coreProperties>
</file>