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EC" w:rsidRPr="00EC6D88" w:rsidRDefault="00D96696" w:rsidP="00594583">
      <w:pPr>
        <w:pStyle w:val="Ttulo2"/>
        <w:tabs>
          <w:tab w:val="left" w:pos="709"/>
        </w:tabs>
        <w:suppressAutoHyphens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EC6D88">
        <w:rPr>
          <w:rFonts w:ascii="Arial" w:hAnsi="Arial" w:cs="Arial"/>
          <w:b w:val="0"/>
          <w:vanish/>
          <w:sz w:val="24"/>
          <w:szCs w:val="24"/>
        </w:rPr>
        <w:t>P</w:t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="007576A4" w:rsidRPr="00EC6D88">
        <w:rPr>
          <w:rFonts w:ascii="Arial" w:hAnsi="Arial" w:cs="Arial"/>
          <w:b w:val="0"/>
          <w:sz w:val="24"/>
          <w:szCs w:val="24"/>
        </w:rPr>
        <w:t>OFÍCIO N</w:t>
      </w:r>
      <w:r w:rsidR="00D3599A">
        <w:rPr>
          <w:rFonts w:ascii="Arial" w:hAnsi="Arial" w:cs="Arial"/>
          <w:b w:val="0"/>
          <w:sz w:val="24"/>
          <w:szCs w:val="24"/>
        </w:rPr>
        <w:t>.3</w:t>
      </w:r>
      <w:r w:rsidR="00202CC7">
        <w:rPr>
          <w:rFonts w:ascii="Arial" w:hAnsi="Arial" w:cs="Arial"/>
          <w:b w:val="0"/>
          <w:sz w:val="24"/>
          <w:szCs w:val="24"/>
        </w:rPr>
        <w:t>65</w:t>
      </w:r>
      <w:r w:rsidR="008D4BD8" w:rsidRPr="00EC6D88">
        <w:rPr>
          <w:rFonts w:ascii="Arial" w:hAnsi="Arial" w:cs="Arial"/>
          <w:b w:val="0"/>
          <w:sz w:val="24"/>
          <w:szCs w:val="24"/>
        </w:rPr>
        <w:t>/</w:t>
      </w:r>
      <w:r w:rsidR="000F7E02" w:rsidRPr="00EC6D88">
        <w:rPr>
          <w:rFonts w:ascii="Arial" w:hAnsi="Arial" w:cs="Arial"/>
          <w:b w:val="0"/>
          <w:sz w:val="24"/>
          <w:szCs w:val="24"/>
        </w:rPr>
        <w:t>GP/</w:t>
      </w:r>
      <w:r w:rsidR="006B612F" w:rsidRPr="00EC6D88">
        <w:rPr>
          <w:rFonts w:ascii="Arial" w:hAnsi="Arial" w:cs="Arial"/>
          <w:b w:val="0"/>
          <w:sz w:val="24"/>
          <w:szCs w:val="24"/>
        </w:rPr>
        <w:t>PGM/</w:t>
      </w:r>
      <w:r w:rsidR="00D4531C" w:rsidRPr="00EC6D88">
        <w:rPr>
          <w:rFonts w:ascii="Arial" w:hAnsi="Arial" w:cs="Arial"/>
          <w:b w:val="0"/>
          <w:sz w:val="24"/>
          <w:szCs w:val="24"/>
        </w:rPr>
        <w:t>2020</w:t>
      </w:r>
      <w:r w:rsidR="006B612F" w:rsidRPr="00EC6D88">
        <w:rPr>
          <w:rFonts w:ascii="Arial" w:hAnsi="Arial" w:cs="Arial"/>
          <w:b w:val="0"/>
          <w:sz w:val="24"/>
          <w:szCs w:val="24"/>
        </w:rPr>
        <w:tab/>
      </w:r>
      <w:r w:rsidR="006B612F" w:rsidRPr="00EC6D88">
        <w:rPr>
          <w:rFonts w:ascii="Arial" w:hAnsi="Arial" w:cs="Arial"/>
          <w:b w:val="0"/>
          <w:sz w:val="24"/>
          <w:szCs w:val="24"/>
        </w:rPr>
        <w:tab/>
      </w:r>
      <w:r w:rsidR="00FA7FEE" w:rsidRPr="00EC6D88">
        <w:rPr>
          <w:rFonts w:ascii="Arial" w:hAnsi="Arial" w:cs="Arial"/>
          <w:b w:val="0"/>
          <w:sz w:val="24"/>
          <w:szCs w:val="24"/>
        </w:rPr>
        <w:t xml:space="preserve">     </w:t>
      </w:r>
      <w:r w:rsidR="00771DEF">
        <w:rPr>
          <w:rFonts w:ascii="Arial" w:hAnsi="Arial" w:cs="Arial"/>
          <w:b w:val="0"/>
          <w:sz w:val="24"/>
          <w:szCs w:val="24"/>
        </w:rPr>
        <w:tab/>
        <w:t xml:space="preserve">        </w:t>
      </w:r>
      <w:r w:rsidR="00C9345D">
        <w:rPr>
          <w:rFonts w:ascii="Arial" w:hAnsi="Arial" w:cs="Arial"/>
          <w:b w:val="0"/>
          <w:sz w:val="24"/>
          <w:szCs w:val="24"/>
        </w:rPr>
        <w:t xml:space="preserve"> </w:t>
      </w:r>
      <w:r w:rsidR="00CB79EC" w:rsidRPr="00EC6D88">
        <w:rPr>
          <w:rFonts w:ascii="Arial" w:hAnsi="Arial" w:cs="Arial"/>
          <w:b w:val="0"/>
          <w:sz w:val="24"/>
          <w:szCs w:val="24"/>
        </w:rPr>
        <w:t xml:space="preserve">Cacoal/RO, </w:t>
      </w:r>
      <w:r w:rsidR="00202CC7">
        <w:rPr>
          <w:rFonts w:ascii="Arial" w:hAnsi="Arial" w:cs="Arial"/>
          <w:b w:val="0"/>
          <w:sz w:val="24"/>
          <w:szCs w:val="24"/>
        </w:rPr>
        <w:t>1</w:t>
      </w:r>
      <w:r w:rsidR="009616C9">
        <w:rPr>
          <w:rFonts w:ascii="Arial" w:hAnsi="Arial" w:cs="Arial"/>
          <w:b w:val="0"/>
          <w:sz w:val="24"/>
          <w:szCs w:val="24"/>
        </w:rPr>
        <w:t>6</w:t>
      </w:r>
      <w:r w:rsidR="000B361C" w:rsidRPr="00EC6D88">
        <w:rPr>
          <w:rFonts w:ascii="Arial" w:hAnsi="Arial" w:cs="Arial"/>
          <w:b w:val="0"/>
          <w:sz w:val="24"/>
          <w:szCs w:val="24"/>
        </w:rPr>
        <w:t xml:space="preserve"> de </w:t>
      </w:r>
      <w:r w:rsidR="009534E5">
        <w:rPr>
          <w:rFonts w:ascii="Arial" w:hAnsi="Arial" w:cs="Arial"/>
          <w:b w:val="0"/>
          <w:sz w:val="24"/>
          <w:szCs w:val="24"/>
        </w:rPr>
        <w:t>jul</w:t>
      </w:r>
      <w:r w:rsidR="00EF5953">
        <w:rPr>
          <w:rFonts w:ascii="Arial" w:hAnsi="Arial" w:cs="Arial"/>
          <w:b w:val="0"/>
          <w:sz w:val="24"/>
          <w:szCs w:val="24"/>
        </w:rPr>
        <w:t>ho</w:t>
      </w:r>
      <w:r w:rsidR="004E130B" w:rsidRPr="00EC6D88">
        <w:rPr>
          <w:rFonts w:ascii="Arial" w:hAnsi="Arial" w:cs="Arial"/>
          <w:b w:val="0"/>
          <w:sz w:val="24"/>
          <w:szCs w:val="24"/>
        </w:rPr>
        <w:t xml:space="preserve"> </w:t>
      </w:r>
      <w:r w:rsidR="00573FA0" w:rsidRPr="00EC6D88">
        <w:rPr>
          <w:rFonts w:ascii="Arial" w:hAnsi="Arial" w:cs="Arial"/>
          <w:b w:val="0"/>
          <w:sz w:val="24"/>
          <w:szCs w:val="24"/>
        </w:rPr>
        <w:t>de</w:t>
      </w:r>
      <w:r w:rsidR="00C8429D" w:rsidRPr="00EC6D88">
        <w:rPr>
          <w:rFonts w:ascii="Arial" w:hAnsi="Arial" w:cs="Arial"/>
          <w:b w:val="0"/>
          <w:sz w:val="24"/>
          <w:szCs w:val="24"/>
        </w:rPr>
        <w:t xml:space="preserve"> </w:t>
      </w:r>
      <w:r w:rsidR="00D4531C" w:rsidRPr="00EC6D88">
        <w:rPr>
          <w:rFonts w:ascii="Arial" w:hAnsi="Arial" w:cs="Arial"/>
          <w:b w:val="0"/>
          <w:sz w:val="24"/>
          <w:szCs w:val="24"/>
        </w:rPr>
        <w:t>2020</w:t>
      </w:r>
      <w:r w:rsidR="00CB79EC" w:rsidRPr="00EC6D88">
        <w:rPr>
          <w:rFonts w:ascii="Arial" w:hAnsi="Arial" w:cs="Arial"/>
          <w:b w:val="0"/>
          <w:sz w:val="24"/>
          <w:szCs w:val="24"/>
        </w:rPr>
        <w:t>.</w:t>
      </w:r>
    </w:p>
    <w:p w:rsidR="00CB79EC" w:rsidRPr="00EC6D88" w:rsidRDefault="00CB79EC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EC6D88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EC6D88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EC6D88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81DEE" w:rsidRPr="00EC6D88" w:rsidRDefault="00681DEE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b/>
          <w:szCs w:val="24"/>
        </w:rPr>
      </w:pPr>
      <w:r w:rsidRPr="00EC6D88">
        <w:rPr>
          <w:rFonts w:ascii="Arial" w:hAnsi="Arial" w:cs="Arial"/>
          <w:b/>
          <w:szCs w:val="24"/>
        </w:rPr>
        <w:t>EXCELENTÍSSIMO SENHOR PRESIDENTE,</w:t>
      </w:r>
    </w:p>
    <w:p w:rsidR="005604C7" w:rsidRPr="00EC6D88" w:rsidRDefault="005604C7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074511" w:rsidRPr="00EC6D88" w:rsidRDefault="00D3599A" w:rsidP="00D3599A">
      <w:pPr>
        <w:tabs>
          <w:tab w:val="left" w:pos="2127"/>
          <w:tab w:val="left" w:pos="3900"/>
        </w:tabs>
        <w:suppressAutoHyphens/>
        <w:ind w:firstLine="851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5255D" w:rsidRPr="00EC6D88" w:rsidRDefault="00B5255D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  <w:r w:rsidRPr="00EC6D88">
        <w:rPr>
          <w:rFonts w:ascii="Arial" w:hAnsi="Arial" w:cs="Arial"/>
          <w:bCs/>
          <w:szCs w:val="24"/>
        </w:rPr>
        <w:t xml:space="preserve">Com </w:t>
      </w:r>
      <w:r w:rsidR="001264C0" w:rsidRPr="00EC6D88">
        <w:rPr>
          <w:rFonts w:ascii="Arial" w:hAnsi="Arial" w:cs="Arial"/>
          <w:bCs/>
          <w:szCs w:val="24"/>
        </w:rPr>
        <w:t>o presente</w:t>
      </w:r>
      <w:r w:rsidRPr="00EC6D88">
        <w:rPr>
          <w:rFonts w:ascii="Arial" w:hAnsi="Arial" w:cs="Arial"/>
          <w:bCs/>
          <w:szCs w:val="24"/>
        </w:rPr>
        <w:t>, tenho a honra de submeter à apreciação de Vossas Excelências, o incluso Projeto de Lei que:</w:t>
      </w:r>
    </w:p>
    <w:p w:rsidR="00C8429D" w:rsidRPr="00EC6D88" w:rsidRDefault="00C8429D" w:rsidP="007351B9">
      <w:pPr>
        <w:pStyle w:val="Corpodetexto"/>
        <w:suppressAutoHyphens/>
        <w:ind w:firstLine="851"/>
        <w:contextualSpacing/>
        <w:rPr>
          <w:rFonts w:ascii="Arial" w:hAnsi="Arial" w:cs="Arial"/>
          <w:b/>
          <w:bCs/>
          <w:szCs w:val="24"/>
        </w:rPr>
      </w:pPr>
    </w:p>
    <w:p w:rsidR="008B73A0" w:rsidRPr="00EC6D88" w:rsidRDefault="00DB7D36" w:rsidP="007351B9">
      <w:pPr>
        <w:ind w:firstLine="851"/>
        <w:jc w:val="both"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“</w:t>
      </w:r>
      <w:r w:rsidR="00A834DC" w:rsidRPr="00A834DC">
        <w:rPr>
          <w:rFonts w:ascii="Arial" w:hAnsi="Arial" w:cs="Arial"/>
          <w:b/>
          <w:bCs/>
          <w:iCs/>
          <w:szCs w:val="24"/>
        </w:rPr>
        <w:t xml:space="preserve">DISPÕE SOBRE ABERTURA DE CRÉDITO </w:t>
      </w:r>
      <w:r w:rsidR="007351B9">
        <w:rPr>
          <w:rFonts w:ascii="Arial" w:hAnsi="Arial" w:cs="Arial"/>
          <w:b/>
          <w:bCs/>
          <w:iCs/>
          <w:szCs w:val="24"/>
        </w:rPr>
        <w:t>ESPECIAL</w:t>
      </w:r>
      <w:r w:rsidR="00A834DC" w:rsidRPr="00A834DC">
        <w:rPr>
          <w:rFonts w:ascii="Arial" w:hAnsi="Arial" w:cs="Arial"/>
          <w:b/>
          <w:bCs/>
          <w:iCs/>
          <w:szCs w:val="24"/>
        </w:rPr>
        <w:t xml:space="preserve"> AO ORÇAMENTO VI</w:t>
      </w:r>
      <w:r w:rsidR="00A834DC">
        <w:rPr>
          <w:rFonts w:ascii="Arial" w:hAnsi="Arial" w:cs="Arial"/>
          <w:b/>
          <w:bCs/>
          <w:iCs/>
          <w:szCs w:val="24"/>
        </w:rPr>
        <w:t>GENTE, E DÁ OUTRAS PROVIDÊNCIAS</w:t>
      </w:r>
      <w:r w:rsidR="00C222B6" w:rsidRPr="00EC6D88">
        <w:rPr>
          <w:rFonts w:ascii="Arial" w:hAnsi="Arial" w:cs="Arial"/>
          <w:b/>
          <w:bCs/>
          <w:iCs/>
          <w:szCs w:val="24"/>
        </w:rPr>
        <w:t>.”</w:t>
      </w:r>
    </w:p>
    <w:p w:rsidR="00C8429D" w:rsidRPr="00EC6D88" w:rsidRDefault="00C8429D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202CC7" w:rsidRDefault="00202CC7" w:rsidP="00202CC7">
      <w:pPr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Diante do exposto, na certeza da convicção de Vossas Excelências, contamos com a aprovação do Incluso Projeto de Lei em </w:t>
      </w:r>
      <w:r>
        <w:rPr>
          <w:rFonts w:ascii="Arial" w:hAnsi="Arial" w:cs="Arial"/>
          <w:b/>
          <w:szCs w:val="24"/>
          <w:u w:val="single"/>
        </w:rPr>
        <w:t>REGIME DE URGÊNCIA</w:t>
      </w:r>
      <w:r>
        <w:rPr>
          <w:rFonts w:ascii="Arial" w:hAnsi="Arial" w:cs="Arial"/>
          <w:b/>
          <w:szCs w:val="24"/>
        </w:rPr>
        <w:t xml:space="preserve"> e urgentíssima, </w:t>
      </w:r>
      <w:r>
        <w:rPr>
          <w:rFonts w:ascii="Arial" w:hAnsi="Arial" w:cs="Arial"/>
          <w:szCs w:val="24"/>
        </w:rPr>
        <w:t xml:space="preserve">uma vez que o projeto é imprescindível para o andamento da Administração pública. </w:t>
      </w:r>
    </w:p>
    <w:p w:rsidR="00EC6F98" w:rsidRPr="00EC6D88" w:rsidRDefault="00202CC7" w:rsidP="00202CC7">
      <w:pPr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Desse modo,</w:t>
      </w:r>
      <w:r w:rsidRPr="00E32C31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solicitamos a inclusão, em </w:t>
      </w:r>
      <w:r>
        <w:rPr>
          <w:rFonts w:ascii="Arial" w:hAnsi="Arial" w:cs="Arial"/>
          <w:b/>
          <w:bCs/>
          <w:szCs w:val="24"/>
        </w:rPr>
        <w:t>Sessão Extraordinária.</w:t>
      </w:r>
    </w:p>
    <w:p w:rsidR="00EC6F98" w:rsidRPr="00EC6D88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ind w:firstLine="851"/>
        <w:jc w:val="center"/>
        <w:rPr>
          <w:rFonts w:ascii="Arial" w:hAnsi="Arial" w:cs="Arial"/>
          <w:szCs w:val="24"/>
        </w:rPr>
      </w:pPr>
      <w:r w:rsidRPr="00EC6D88">
        <w:rPr>
          <w:rFonts w:ascii="Arial" w:hAnsi="Arial" w:cs="Arial"/>
          <w:szCs w:val="24"/>
        </w:rPr>
        <w:t>Atenciosamente,</w:t>
      </w:r>
    </w:p>
    <w:p w:rsidR="0082191D" w:rsidRPr="00EC6D88" w:rsidRDefault="0082191D" w:rsidP="00C8429D">
      <w:pPr>
        <w:ind w:firstLine="851"/>
        <w:contextualSpacing/>
        <w:rPr>
          <w:rFonts w:ascii="Arial" w:hAnsi="Arial" w:cs="Arial"/>
          <w:szCs w:val="24"/>
        </w:rPr>
      </w:pPr>
    </w:p>
    <w:p w:rsidR="00365C2C" w:rsidRPr="00EC6D88" w:rsidRDefault="00365C2C" w:rsidP="00C8429D">
      <w:pPr>
        <w:ind w:firstLine="851"/>
        <w:contextualSpacing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EC6D88" w:rsidRDefault="006B612F" w:rsidP="00C8429D">
      <w:pPr>
        <w:ind w:firstLine="851"/>
        <w:jc w:val="center"/>
        <w:rPr>
          <w:rFonts w:ascii="Arial" w:hAnsi="Arial" w:cs="Arial"/>
          <w:b/>
          <w:bCs/>
          <w:szCs w:val="24"/>
        </w:rPr>
      </w:pPr>
      <w:r w:rsidRPr="00EC6D88">
        <w:rPr>
          <w:rFonts w:ascii="Arial" w:hAnsi="Arial" w:cs="Arial"/>
          <w:b/>
          <w:szCs w:val="24"/>
        </w:rPr>
        <w:t>GLAUCIONE MARIA RODRIGUES NERI</w:t>
      </w:r>
    </w:p>
    <w:p w:rsidR="00667259" w:rsidRPr="00EC6D88" w:rsidRDefault="006B612F" w:rsidP="00C8429D">
      <w:pPr>
        <w:ind w:firstLine="851"/>
        <w:jc w:val="center"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Prefeita</w:t>
      </w:r>
    </w:p>
    <w:p w:rsidR="00150B76" w:rsidRPr="00EC6D88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EC6D88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EC6D88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284731" w:rsidRPr="00EC6D88" w:rsidRDefault="00284731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3C6E30" w:rsidRPr="00EC6D88" w:rsidRDefault="003C6E30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B79EC" w:rsidRPr="00EC6D88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Cs/>
          <w:iCs/>
          <w:szCs w:val="24"/>
        </w:rPr>
        <w:t>Exmo. Sr.</w:t>
      </w:r>
    </w:p>
    <w:p w:rsidR="00CB79EC" w:rsidRPr="00EC6D88" w:rsidRDefault="00CF0F12" w:rsidP="00594583">
      <w:pPr>
        <w:pStyle w:val="Corpodetexto"/>
        <w:suppressAutoHyphens/>
        <w:contextualSpacing/>
        <w:rPr>
          <w:rFonts w:ascii="Arial" w:hAnsi="Arial" w:cs="Arial"/>
          <w:b/>
          <w:szCs w:val="24"/>
        </w:rPr>
      </w:pPr>
      <w:r w:rsidRPr="00EC6D88">
        <w:rPr>
          <w:rFonts w:ascii="Arial" w:hAnsi="Arial" w:cs="Arial"/>
          <w:b/>
          <w:szCs w:val="24"/>
        </w:rPr>
        <w:t>VALDOMIRO CORÁ</w:t>
      </w:r>
    </w:p>
    <w:p w:rsidR="00CB79EC" w:rsidRPr="00EC6D88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Cs/>
          <w:iCs/>
          <w:szCs w:val="24"/>
        </w:rPr>
        <w:lastRenderedPageBreak/>
        <w:t>MD. Presidente da Câmara Municipal</w:t>
      </w:r>
    </w:p>
    <w:p w:rsidR="00BE6659" w:rsidRPr="00EC6D88" w:rsidRDefault="00CB79EC" w:rsidP="00594583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iCs/>
          <w:szCs w:val="24"/>
        </w:rPr>
      </w:pPr>
      <w:r w:rsidRPr="00EC6D88">
        <w:rPr>
          <w:rFonts w:ascii="Arial" w:hAnsi="Arial" w:cs="Arial"/>
          <w:bCs/>
          <w:iCs/>
          <w:szCs w:val="24"/>
        </w:rPr>
        <w:t>CACOAL-RO</w:t>
      </w:r>
    </w:p>
    <w:p w:rsidR="00AB2F74" w:rsidRPr="00EC6D88" w:rsidRDefault="00AB2F74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</w:p>
    <w:p w:rsidR="00EC6D88" w:rsidRPr="00202CC7" w:rsidRDefault="00EC6D88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5E2F6F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  <w:r w:rsidRPr="00202CC7">
        <w:rPr>
          <w:rFonts w:ascii="Arial" w:hAnsi="Arial" w:cs="Arial"/>
          <w:b/>
          <w:bCs/>
          <w:szCs w:val="24"/>
        </w:rPr>
        <w:t>MENSAGEM AO PROJETO DE LEI Nº</w:t>
      </w:r>
      <w:r w:rsidR="00D02FE2">
        <w:rPr>
          <w:rFonts w:ascii="Arial" w:hAnsi="Arial" w:cs="Arial"/>
          <w:b/>
          <w:bCs/>
          <w:szCs w:val="24"/>
        </w:rPr>
        <w:t xml:space="preserve"> 150/2020</w:t>
      </w:r>
    </w:p>
    <w:p w:rsidR="00202CC7" w:rsidRPr="00202CC7" w:rsidRDefault="00202CC7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5E2F6F" w:rsidRPr="00202CC7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  <w:r w:rsidRPr="00202CC7">
        <w:rPr>
          <w:rFonts w:ascii="Arial" w:hAnsi="Arial" w:cs="Arial"/>
          <w:b/>
          <w:bCs/>
          <w:szCs w:val="24"/>
        </w:rPr>
        <w:t>SENHOR PRESIDENTE</w:t>
      </w:r>
    </w:p>
    <w:p w:rsidR="005E2F6F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  <w:r w:rsidRPr="00202CC7">
        <w:rPr>
          <w:rFonts w:ascii="Arial" w:hAnsi="Arial" w:cs="Arial"/>
          <w:b/>
          <w:bCs/>
          <w:szCs w:val="24"/>
        </w:rPr>
        <w:t>Senhores Vereadores,</w:t>
      </w:r>
    </w:p>
    <w:p w:rsidR="00202CC7" w:rsidRPr="00202CC7" w:rsidRDefault="00202CC7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5E2F6F" w:rsidRPr="00202CC7" w:rsidRDefault="005E2F6F" w:rsidP="00CB4647">
      <w:pPr>
        <w:spacing w:after="120"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202CC7">
        <w:rPr>
          <w:rFonts w:ascii="Arial" w:hAnsi="Arial" w:cs="Arial"/>
          <w:bCs/>
          <w:szCs w:val="24"/>
        </w:rPr>
        <w:t>Com a presente, tenho a honra de submeter à apreciação de Vossas Excelências, o incluso Projeto de Lei que:</w:t>
      </w:r>
    </w:p>
    <w:p w:rsidR="00A834DC" w:rsidRPr="00202CC7" w:rsidRDefault="00A834DC" w:rsidP="007351B9">
      <w:pPr>
        <w:ind w:firstLine="851"/>
        <w:jc w:val="both"/>
        <w:rPr>
          <w:rFonts w:ascii="Arial" w:hAnsi="Arial" w:cs="Arial"/>
          <w:b/>
          <w:bCs/>
          <w:iCs/>
          <w:szCs w:val="24"/>
        </w:rPr>
      </w:pPr>
      <w:r w:rsidRPr="00202CC7">
        <w:rPr>
          <w:rFonts w:ascii="Arial" w:hAnsi="Arial" w:cs="Arial"/>
          <w:b/>
          <w:bCs/>
          <w:szCs w:val="24"/>
        </w:rPr>
        <w:t>“</w:t>
      </w:r>
      <w:r w:rsidRPr="00202CC7">
        <w:rPr>
          <w:rFonts w:ascii="Arial" w:hAnsi="Arial" w:cs="Arial"/>
          <w:b/>
          <w:bCs/>
          <w:iCs/>
          <w:szCs w:val="24"/>
        </w:rPr>
        <w:t xml:space="preserve">DISPÕE SOBRE ABERTURA DE CRÉDITO </w:t>
      </w:r>
      <w:r w:rsidR="007351B9">
        <w:rPr>
          <w:rFonts w:ascii="Arial" w:hAnsi="Arial" w:cs="Arial"/>
          <w:b/>
          <w:bCs/>
          <w:iCs/>
          <w:szCs w:val="24"/>
        </w:rPr>
        <w:t xml:space="preserve">ESPECIAL </w:t>
      </w:r>
      <w:r w:rsidRPr="00202CC7">
        <w:rPr>
          <w:rFonts w:ascii="Arial" w:hAnsi="Arial" w:cs="Arial"/>
          <w:b/>
          <w:bCs/>
          <w:iCs/>
          <w:szCs w:val="24"/>
        </w:rPr>
        <w:t>AO ORÇAMENTO VIGENTE, E DÁ OUTRAS PROVIDÊNCIAS.”</w:t>
      </w:r>
    </w:p>
    <w:p w:rsidR="00A834DC" w:rsidRPr="00202CC7" w:rsidRDefault="00A834DC" w:rsidP="000D76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202CC7" w:rsidRPr="00202CC7" w:rsidRDefault="00202CC7" w:rsidP="00202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02CC7">
        <w:rPr>
          <w:rFonts w:ascii="Arial" w:hAnsi="Arial" w:cs="Arial"/>
          <w:szCs w:val="24"/>
        </w:rPr>
        <w:t>Considerando a necessidade em dar andamento as ações da Secretaria Municipal de Saúde;</w:t>
      </w:r>
    </w:p>
    <w:p w:rsidR="00202CC7" w:rsidRPr="00202CC7" w:rsidRDefault="00202CC7" w:rsidP="00202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02CC7">
        <w:rPr>
          <w:rFonts w:ascii="Arial" w:hAnsi="Arial" w:cs="Arial"/>
          <w:szCs w:val="24"/>
        </w:rPr>
        <w:t xml:space="preserve">Considerando a Lei nº 13.979, de 06 de fevereiro de 2020, que dispõe sobre as medidas para enfrentamento da emergência em saúde pública, de importância internacional, decorrente do novo </w:t>
      </w:r>
      <w:proofErr w:type="spellStart"/>
      <w:r w:rsidRPr="00202CC7">
        <w:rPr>
          <w:rFonts w:ascii="Arial" w:hAnsi="Arial" w:cs="Arial"/>
          <w:szCs w:val="24"/>
        </w:rPr>
        <w:t>Coronavírus</w:t>
      </w:r>
      <w:proofErr w:type="spellEnd"/>
      <w:r w:rsidRPr="00202CC7">
        <w:rPr>
          <w:rFonts w:ascii="Arial" w:hAnsi="Arial" w:cs="Arial"/>
          <w:szCs w:val="24"/>
        </w:rPr>
        <w:t xml:space="preserve"> (COVID-19), responsável pela atual pandemia;</w:t>
      </w:r>
    </w:p>
    <w:p w:rsidR="00202CC7" w:rsidRPr="00202CC7" w:rsidRDefault="00202CC7" w:rsidP="00202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02CC7">
        <w:rPr>
          <w:rFonts w:ascii="Arial" w:hAnsi="Arial" w:cs="Arial"/>
          <w:szCs w:val="24"/>
        </w:rPr>
        <w:t xml:space="preserve">Considerando o Decreto nº 24.887, de 20 de março de 2020, o qual declara Estado de Calamidade Pública em todo o território do Estado de Rondônia, para fins de prevenção e enfrentamento à pandemia causada pelo novo </w:t>
      </w:r>
      <w:proofErr w:type="spellStart"/>
      <w:r w:rsidRPr="00202CC7">
        <w:rPr>
          <w:rFonts w:ascii="Arial" w:hAnsi="Arial" w:cs="Arial"/>
          <w:szCs w:val="24"/>
        </w:rPr>
        <w:t>Coronavírus</w:t>
      </w:r>
      <w:proofErr w:type="spellEnd"/>
      <w:r w:rsidRPr="00202CC7">
        <w:rPr>
          <w:rFonts w:ascii="Arial" w:hAnsi="Arial" w:cs="Arial"/>
          <w:szCs w:val="24"/>
        </w:rPr>
        <w:t xml:space="preserve"> (COVID-19);</w:t>
      </w:r>
    </w:p>
    <w:p w:rsidR="00202CC7" w:rsidRPr="00202CC7" w:rsidRDefault="00202CC7" w:rsidP="00202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02CC7">
        <w:rPr>
          <w:rFonts w:ascii="Arial" w:hAnsi="Arial" w:cs="Arial"/>
          <w:szCs w:val="24"/>
        </w:rPr>
        <w:t xml:space="preserve">Considerando a Portaria nº 1.666, de 1º de julho de 2020 a qual dispõe sobre a transferência de recursos financeiros aos Estados, Distrito Federal e Municípios para enfrentamento da emergência de saúde pública de importância internacional decorrente do novo </w:t>
      </w:r>
      <w:proofErr w:type="spellStart"/>
      <w:r w:rsidRPr="00202CC7">
        <w:rPr>
          <w:rFonts w:ascii="Arial" w:hAnsi="Arial" w:cs="Arial"/>
          <w:szCs w:val="24"/>
        </w:rPr>
        <w:t>Coronavírus</w:t>
      </w:r>
      <w:proofErr w:type="spellEnd"/>
      <w:r w:rsidRPr="00202CC7">
        <w:rPr>
          <w:rFonts w:ascii="Arial" w:hAnsi="Arial" w:cs="Arial"/>
          <w:szCs w:val="24"/>
        </w:rPr>
        <w:t xml:space="preserve"> (COVID-19), e que tais recursos financeiros serão destinados ao custeio das ações e serviços de saúde para o enfrentamento da emergência de saúde pública decorrente da COVID 19, podendo abranger a atenção primária e especializada, a vigilância em saúde, a assistência farmacêutica, a aquisição de suprimentos, insumos e produtos hospitalares, o custeio do procedimento de Tratamento de Infecção pelo novo </w:t>
      </w:r>
      <w:proofErr w:type="spellStart"/>
      <w:r w:rsidRPr="00202CC7">
        <w:rPr>
          <w:rFonts w:ascii="Arial" w:hAnsi="Arial" w:cs="Arial"/>
          <w:szCs w:val="24"/>
        </w:rPr>
        <w:t>coronavírus</w:t>
      </w:r>
      <w:proofErr w:type="spellEnd"/>
      <w:r w:rsidRPr="00202CC7">
        <w:rPr>
          <w:rFonts w:ascii="Arial" w:hAnsi="Arial" w:cs="Arial"/>
          <w:szCs w:val="24"/>
        </w:rPr>
        <w:t xml:space="preserve"> - COVID 19, previsto na Portaria no 245/SAES/MS, de 24 de março de 2020, bem como a definição de protocolos assistenciais específicos para o enfrentamento à pandemia do </w:t>
      </w:r>
      <w:proofErr w:type="spellStart"/>
      <w:r w:rsidRPr="00202CC7">
        <w:rPr>
          <w:rFonts w:ascii="Arial" w:hAnsi="Arial" w:cs="Arial"/>
          <w:szCs w:val="24"/>
        </w:rPr>
        <w:t>Coronavírus</w:t>
      </w:r>
      <w:proofErr w:type="spellEnd"/>
      <w:r w:rsidRPr="00202CC7">
        <w:rPr>
          <w:rFonts w:ascii="Arial" w:hAnsi="Arial" w:cs="Arial"/>
          <w:szCs w:val="24"/>
        </w:rPr>
        <w:t>;</w:t>
      </w:r>
    </w:p>
    <w:p w:rsidR="00202CC7" w:rsidRPr="00202CC7" w:rsidRDefault="00202CC7" w:rsidP="00202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02CC7">
        <w:rPr>
          <w:rFonts w:ascii="Arial" w:hAnsi="Arial" w:cs="Arial"/>
          <w:szCs w:val="24"/>
        </w:rPr>
        <w:t>Considerando o recebimento na data de 15 de julho de 2020 o valor previsto em sua totalidade, conforme extrato bancário e detalhamento da ordem bancária em anexo;</w:t>
      </w:r>
    </w:p>
    <w:p w:rsidR="00202CC7" w:rsidRPr="00202CC7" w:rsidRDefault="00202CC7" w:rsidP="00202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02CC7">
        <w:rPr>
          <w:rFonts w:ascii="Arial" w:hAnsi="Arial" w:cs="Arial"/>
          <w:szCs w:val="24"/>
        </w:rPr>
        <w:lastRenderedPageBreak/>
        <w:t xml:space="preserve">Considerando a necessidade da manutenção do fornecimento de EPIs aos profissionais de saúde que atuam no enfrentamento ao novo </w:t>
      </w:r>
      <w:proofErr w:type="spellStart"/>
      <w:r w:rsidRPr="00202CC7">
        <w:rPr>
          <w:rFonts w:ascii="Arial" w:hAnsi="Arial" w:cs="Arial"/>
          <w:szCs w:val="24"/>
        </w:rPr>
        <w:t>Coronavírus</w:t>
      </w:r>
      <w:proofErr w:type="spellEnd"/>
      <w:r w:rsidRPr="00202CC7">
        <w:rPr>
          <w:rFonts w:ascii="Arial" w:hAnsi="Arial" w:cs="Arial"/>
          <w:szCs w:val="24"/>
        </w:rPr>
        <w:t xml:space="preserve"> (COVID-19) bem como necessidade de disponibilização de medicamentos e insumos com vista na suspenção de protocolo estabelecidos a nível estadual para tratamento de pacientes suspeitos ou confirmados para o novo </w:t>
      </w:r>
      <w:proofErr w:type="spellStart"/>
      <w:r w:rsidRPr="00202CC7">
        <w:rPr>
          <w:rFonts w:ascii="Arial" w:hAnsi="Arial" w:cs="Arial"/>
          <w:szCs w:val="24"/>
        </w:rPr>
        <w:t>Coronavírus</w:t>
      </w:r>
      <w:proofErr w:type="spellEnd"/>
      <w:r w:rsidRPr="00202CC7">
        <w:rPr>
          <w:rFonts w:ascii="Arial" w:hAnsi="Arial" w:cs="Arial"/>
          <w:szCs w:val="24"/>
        </w:rPr>
        <w:t xml:space="preserve"> (COVID-19);</w:t>
      </w:r>
    </w:p>
    <w:p w:rsidR="00202CC7" w:rsidRPr="00202CC7" w:rsidRDefault="00202CC7" w:rsidP="00202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02CC7">
        <w:rPr>
          <w:rFonts w:ascii="Arial" w:hAnsi="Arial" w:cs="Arial"/>
          <w:szCs w:val="24"/>
        </w:rPr>
        <w:t xml:space="preserve">Considerando a necessidade de realizar as manutenções classificadas contabilmente no elemento de despesa 3.3.90.39.00 - Outros Serviços de Terceiros Pessoa Jurídica para atender as necessidades das unidades de saúde, como realizar serviços de reparos em equipamentos necessários ao desenvolvimento das ações do enfrentamento ao novo </w:t>
      </w:r>
      <w:proofErr w:type="spellStart"/>
      <w:r w:rsidRPr="00202CC7">
        <w:rPr>
          <w:rFonts w:ascii="Arial" w:hAnsi="Arial" w:cs="Arial"/>
          <w:szCs w:val="24"/>
        </w:rPr>
        <w:t>Coronavírus</w:t>
      </w:r>
      <w:proofErr w:type="spellEnd"/>
      <w:r w:rsidRPr="00202CC7">
        <w:rPr>
          <w:rFonts w:ascii="Arial" w:hAnsi="Arial" w:cs="Arial"/>
          <w:szCs w:val="24"/>
        </w:rPr>
        <w:t xml:space="preserve"> (COVID-19) além de outros serviços que são considerados essenciais e que sofreram um aumento devido a pandemia.</w:t>
      </w:r>
    </w:p>
    <w:p w:rsidR="00202CC7" w:rsidRPr="00202CC7" w:rsidRDefault="00202CC7" w:rsidP="00202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02CC7">
        <w:rPr>
          <w:rFonts w:ascii="Arial" w:hAnsi="Arial" w:cs="Arial"/>
          <w:szCs w:val="24"/>
        </w:rPr>
        <w:t>Tendo em vista que para cobertura do referido crédito será utilizado recursos provenientes provável de excesso de arrecadação (RECURSO VINCULADO) originário da Receita</w:t>
      </w:r>
    </w:p>
    <w:p w:rsidR="00202CC7" w:rsidRPr="00202CC7" w:rsidRDefault="00202CC7" w:rsidP="00202C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02CC7">
        <w:rPr>
          <w:rFonts w:ascii="Arial" w:hAnsi="Arial" w:cs="Arial"/>
          <w:szCs w:val="24"/>
        </w:rPr>
        <w:t xml:space="preserve">1.7.1.8.03.9.1.20.00.00.00.00 - </w:t>
      </w:r>
      <w:proofErr w:type="spellStart"/>
      <w:r w:rsidRPr="00202CC7">
        <w:rPr>
          <w:rFonts w:ascii="Arial" w:hAnsi="Arial" w:cs="Arial"/>
          <w:szCs w:val="24"/>
        </w:rPr>
        <w:t>Transf</w:t>
      </w:r>
      <w:proofErr w:type="spellEnd"/>
      <w:r w:rsidRPr="00202CC7">
        <w:rPr>
          <w:rFonts w:ascii="Arial" w:hAnsi="Arial" w:cs="Arial"/>
          <w:szCs w:val="24"/>
        </w:rPr>
        <w:t xml:space="preserve">. Recursos do SUS - Enfrentamento da </w:t>
      </w:r>
      <w:proofErr w:type="spellStart"/>
      <w:r w:rsidRPr="00202CC7">
        <w:rPr>
          <w:rFonts w:ascii="Arial" w:hAnsi="Arial" w:cs="Arial"/>
          <w:szCs w:val="24"/>
        </w:rPr>
        <w:t>Emerg</w:t>
      </w:r>
      <w:proofErr w:type="spellEnd"/>
      <w:r w:rsidRPr="00202CC7">
        <w:rPr>
          <w:rFonts w:ascii="Arial" w:hAnsi="Arial" w:cs="Arial"/>
          <w:szCs w:val="24"/>
        </w:rPr>
        <w:t>. Saúde Nacional (COVID-19), vinculado a conta corrente: 624.019-0, ag.1823, Caixa Econômica, no valor de R$ 3.481.839,00 (três milhões quatrocentos e oitenta e um mil oitocentos e trinta e nove reais), sendo para este fim, utilizado o valor de R$ 2.446.339,00 (dois milhões quatrocentos e quarenta e seis mil trezentos e trinta e nove reais), em conformidade com o disposto no art. 43, § 1º Inciso II da Lei 4.320/64.</w:t>
      </w:r>
    </w:p>
    <w:p w:rsidR="00202CC7" w:rsidRPr="00202CC7" w:rsidRDefault="00202CC7" w:rsidP="00202CC7">
      <w:pPr>
        <w:spacing w:after="120" w:line="276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202CC7">
        <w:rPr>
          <w:rFonts w:ascii="Arial" w:hAnsi="Arial" w:cs="Arial"/>
          <w:color w:val="000000"/>
          <w:szCs w:val="24"/>
        </w:rPr>
        <w:t xml:space="preserve">Diante do exposto, na certeza da convicção de Vossas Excelências, contamos com a aprovação do Incluso </w:t>
      </w:r>
      <w:r w:rsidRPr="00202CC7">
        <w:rPr>
          <w:rFonts w:ascii="Arial" w:hAnsi="Arial" w:cs="Arial"/>
          <w:b/>
          <w:color w:val="000000"/>
          <w:szCs w:val="24"/>
        </w:rPr>
        <w:t>Projeto de Lei em REGIME DE URGÊNCIA e urgentíssima</w:t>
      </w:r>
      <w:r w:rsidRPr="00202CC7">
        <w:rPr>
          <w:rFonts w:ascii="Arial" w:hAnsi="Arial" w:cs="Arial"/>
          <w:color w:val="000000"/>
          <w:szCs w:val="24"/>
        </w:rPr>
        <w:t xml:space="preserve">, uma vez que o projeto é imprescindível para o andamento da Administração pública. </w:t>
      </w:r>
    </w:p>
    <w:p w:rsidR="00202CC7" w:rsidRPr="00202CC7" w:rsidRDefault="00202CC7" w:rsidP="00202CC7">
      <w:pPr>
        <w:spacing w:after="120" w:line="276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202CC7">
        <w:rPr>
          <w:rFonts w:ascii="Arial" w:hAnsi="Arial" w:cs="Arial"/>
          <w:color w:val="000000"/>
          <w:szCs w:val="24"/>
        </w:rPr>
        <w:t xml:space="preserve">Desse modo, solicitamos a inclusão, em </w:t>
      </w:r>
      <w:r w:rsidRPr="00202CC7">
        <w:rPr>
          <w:rFonts w:ascii="Arial" w:hAnsi="Arial" w:cs="Arial"/>
          <w:b/>
          <w:color w:val="000000"/>
          <w:szCs w:val="24"/>
        </w:rPr>
        <w:t>Sessão Extraordinária</w:t>
      </w:r>
      <w:r w:rsidRPr="00202CC7">
        <w:rPr>
          <w:rFonts w:ascii="Arial" w:hAnsi="Arial" w:cs="Arial"/>
          <w:color w:val="000000"/>
          <w:szCs w:val="24"/>
        </w:rPr>
        <w:t>.</w:t>
      </w:r>
    </w:p>
    <w:p w:rsidR="004C3641" w:rsidRPr="00202CC7" w:rsidRDefault="005E2F6F" w:rsidP="00202CC7">
      <w:pPr>
        <w:spacing w:after="120"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202CC7">
        <w:rPr>
          <w:rFonts w:ascii="Arial" w:hAnsi="Arial" w:cs="Arial"/>
          <w:bCs/>
          <w:szCs w:val="24"/>
        </w:rPr>
        <w:t>Sendo o que se apresenta para o momento, reitero votos de elevada estima e distinta consideração.</w:t>
      </w:r>
    </w:p>
    <w:p w:rsidR="005E2F6F" w:rsidRPr="00202CC7" w:rsidRDefault="005E2F6F" w:rsidP="00EC6D88">
      <w:pPr>
        <w:spacing w:after="120" w:line="276" w:lineRule="auto"/>
        <w:ind w:left="709" w:firstLine="709"/>
        <w:jc w:val="both"/>
        <w:rPr>
          <w:rFonts w:ascii="Arial" w:hAnsi="Arial" w:cs="Arial"/>
          <w:bCs/>
          <w:szCs w:val="24"/>
        </w:rPr>
      </w:pPr>
      <w:r w:rsidRPr="00202CC7">
        <w:rPr>
          <w:rFonts w:ascii="Arial" w:hAnsi="Arial" w:cs="Arial"/>
          <w:bCs/>
          <w:szCs w:val="24"/>
        </w:rPr>
        <w:t>Atenciosamente,</w:t>
      </w:r>
    </w:p>
    <w:p w:rsidR="009534E5" w:rsidRPr="00202CC7" w:rsidRDefault="009534E5" w:rsidP="007D11E2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/>
          <w:szCs w:val="24"/>
        </w:rPr>
      </w:pPr>
    </w:p>
    <w:p w:rsidR="009534E5" w:rsidRPr="00202CC7" w:rsidRDefault="009534E5" w:rsidP="007D11E2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/>
          <w:szCs w:val="24"/>
        </w:rPr>
      </w:pPr>
    </w:p>
    <w:p w:rsidR="005E2F6F" w:rsidRPr="00202CC7" w:rsidRDefault="005E2F6F" w:rsidP="007D11E2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/>
          <w:szCs w:val="24"/>
        </w:rPr>
      </w:pPr>
      <w:r w:rsidRPr="00202CC7">
        <w:rPr>
          <w:rFonts w:ascii="Arial" w:hAnsi="Arial" w:cs="Arial"/>
          <w:b/>
          <w:szCs w:val="24"/>
        </w:rPr>
        <w:t>GLAUCIONE MARIA RODRIGUES NERI</w:t>
      </w:r>
    </w:p>
    <w:p w:rsidR="00A42101" w:rsidRPr="00202CC7" w:rsidRDefault="005E2F6F" w:rsidP="000A27C2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Cs/>
          <w:szCs w:val="24"/>
        </w:rPr>
      </w:pPr>
      <w:r w:rsidRPr="00202CC7">
        <w:rPr>
          <w:rFonts w:ascii="Arial" w:hAnsi="Arial" w:cs="Arial"/>
          <w:b/>
          <w:bCs/>
          <w:szCs w:val="24"/>
        </w:rPr>
        <w:t>Prefeita</w:t>
      </w:r>
    </w:p>
    <w:p w:rsidR="00EC6D88" w:rsidRDefault="00EC6D88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EC6D88" w:rsidRDefault="00EC6D88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0D76A2" w:rsidRDefault="000D76A2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0D76A2" w:rsidRDefault="000D76A2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0D76A2" w:rsidRDefault="000D76A2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125FA7" w:rsidRDefault="00125FA7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202CC7" w:rsidRDefault="00202CC7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  <w:sectPr w:rsidR="00202CC7" w:rsidSect="0023358D">
          <w:headerReference w:type="default" r:id="rId8"/>
          <w:pgSz w:w="11907" w:h="16840" w:code="9"/>
          <w:pgMar w:top="1560" w:right="1134" w:bottom="1134" w:left="1701" w:header="0" w:footer="522" w:gutter="0"/>
          <w:cols w:space="720"/>
          <w:docGrid w:linePitch="326"/>
        </w:sectPr>
      </w:pPr>
    </w:p>
    <w:p w:rsidR="007576A4" w:rsidRPr="00CB4647" w:rsidRDefault="00D02FE2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PROJETO DE LEI Nº 150</w:t>
      </w:r>
      <w:bookmarkStart w:id="0" w:name="_GoBack"/>
      <w:bookmarkEnd w:id="0"/>
      <w:r w:rsidR="007576A4" w:rsidRPr="00CB4647">
        <w:rPr>
          <w:rFonts w:ascii="Arial" w:hAnsi="Arial" w:cs="Arial"/>
          <w:bCs/>
          <w:szCs w:val="24"/>
        </w:rPr>
        <w:t>/PMC/</w:t>
      </w:r>
      <w:r w:rsidR="00D4531C" w:rsidRPr="00CB4647">
        <w:rPr>
          <w:rFonts w:ascii="Arial" w:hAnsi="Arial" w:cs="Arial"/>
          <w:bCs/>
          <w:szCs w:val="24"/>
        </w:rPr>
        <w:t>2020</w:t>
      </w:r>
    </w:p>
    <w:p w:rsidR="00B261D1" w:rsidRPr="00CB4647" w:rsidRDefault="00B261D1" w:rsidP="002D5A6E">
      <w:pPr>
        <w:pStyle w:val="Recuodecorpodetexto2"/>
        <w:ind w:left="0" w:firstLine="851"/>
        <w:rPr>
          <w:rFonts w:ascii="Arial" w:hAnsi="Arial" w:cs="Arial"/>
          <w:bCs/>
          <w:iCs/>
          <w:szCs w:val="24"/>
        </w:rPr>
      </w:pPr>
    </w:p>
    <w:p w:rsidR="00C22C85" w:rsidRPr="00724B9F" w:rsidRDefault="00C22C85" w:rsidP="00CB4647">
      <w:pPr>
        <w:pStyle w:val="Recuodecorpodetexto2"/>
        <w:ind w:left="3545"/>
        <w:rPr>
          <w:rFonts w:ascii="Arial" w:hAnsi="Arial" w:cs="Arial"/>
          <w:bCs/>
          <w:iCs/>
          <w:szCs w:val="24"/>
        </w:rPr>
      </w:pPr>
      <w:r w:rsidRPr="00A834DC">
        <w:rPr>
          <w:rFonts w:ascii="Arial" w:hAnsi="Arial" w:cs="Arial"/>
          <w:bCs/>
          <w:iCs/>
          <w:szCs w:val="24"/>
        </w:rPr>
        <w:t xml:space="preserve">DISPÕE SOBRE ABERTURA DE </w:t>
      </w:r>
      <w:r w:rsidR="00A834DC" w:rsidRPr="00A834DC">
        <w:rPr>
          <w:rFonts w:ascii="Arial" w:hAnsi="Arial" w:cs="Arial"/>
        </w:rPr>
        <w:t xml:space="preserve">CRÉDITO </w:t>
      </w:r>
      <w:r w:rsidR="00475208">
        <w:rPr>
          <w:rFonts w:ascii="Arial" w:hAnsi="Arial" w:cs="Arial"/>
        </w:rPr>
        <w:t>ESPECIAL</w:t>
      </w:r>
      <w:r w:rsidRPr="00A834DC">
        <w:rPr>
          <w:rFonts w:ascii="Arial" w:hAnsi="Arial" w:cs="Arial"/>
          <w:bCs/>
          <w:iCs/>
          <w:szCs w:val="24"/>
        </w:rPr>
        <w:t xml:space="preserve"> AO ORÇAMENTO </w:t>
      </w:r>
      <w:r w:rsidRPr="00724B9F">
        <w:rPr>
          <w:rFonts w:ascii="Arial" w:hAnsi="Arial" w:cs="Arial"/>
          <w:bCs/>
          <w:iCs/>
          <w:szCs w:val="24"/>
        </w:rPr>
        <w:t>VIGENTE, E DÁ OUTRAS PROVIDÊNCIAS.</w:t>
      </w:r>
    </w:p>
    <w:p w:rsidR="00C222B6" w:rsidRPr="00724B9F" w:rsidRDefault="00C222B6" w:rsidP="00CB4647">
      <w:pPr>
        <w:pStyle w:val="Recuodecorpodetexto2"/>
        <w:tabs>
          <w:tab w:val="left" w:pos="851"/>
        </w:tabs>
        <w:ind w:left="3969"/>
        <w:rPr>
          <w:rFonts w:ascii="Arial" w:hAnsi="Arial" w:cs="Arial"/>
          <w:bCs/>
          <w:iCs/>
          <w:szCs w:val="24"/>
        </w:rPr>
      </w:pPr>
    </w:p>
    <w:p w:rsidR="002E2C61" w:rsidRPr="00724B9F" w:rsidRDefault="002E2C61" w:rsidP="00CB4647">
      <w:pPr>
        <w:pStyle w:val="Recuodecorpodetexto2"/>
        <w:ind w:left="0" w:firstLine="709"/>
        <w:rPr>
          <w:rFonts w:ascii="Arial" w:hAnsi="Arial" w:cs="Arial"/>
          <w:bCs/>
          <w:szCs w:val="24"/>
        </w:rPr>
      </w:pPr>
      <w:r w:rsidRPr="00724B9F">
        <w:rPr>
          <w:rFonts w:ascii="Arial" w:hAnsi="Arial" w:cs="Arial"/>
          <w:bCs/>
          <w:szCs w:val="24"/>
        </w:rPr>
        <w:t>A PREFEITA DE CACOAL, no uso de suas atribuições legais, faz saber que o Poder Legislativo Municipal aprovou e ela sanciona a seguinte Lei:</w:t>
      </w:r>
    </w:p>
    <w:p w:rsidR="002E2C61" w:rsidRPr="00724B9F" w:rsidRDefault="002E2C61" w:rsidP="00CB4647">
      <w:pPr>
        <w:pStyle w:val="Recuodecorpodetexto2"/>
        <w:ind w:left="0" w:firstLine="709"/>
        <w:rPr>
          <w:rFonts w:ascii="Arial" w:hAnsi="Arial" w:cs="Arial"/>
          <w:bCs/>
          <w:szCs w:val="24"/>
        </w:rPr>
      </w:pPr>
    </w:p>
    <w:p w:rsidR="00A834DC" w:rsidRPr="00475208" w:rsidRDefault="00276DA8" w:rsidP="0047520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Cs w:val="24"/>
        </w:rPr>
      </w:pPr>
      <w:r w:rsidRPr="00724B9F">
        <w:rPr>
          <w:rFonts w:ascii="Arial" w:hAnsi="Arial" w:cs="Arial"/>
          <w:bCs/>
          <w:szCs w:val="24"/>
        </w:rPr>
        <w:t>Art. 1</w:t>
      </w:r>
      <w:r w:rsidR="006F17E4" w:rsidRPr="00724B9F">
        <w:rPr>
          <w:rFonts w:ascii="Arial" w:hAnsi="Arial" w:cs="Arial"/>
          <w:bCs/>
          <w:szCs w:val="24"/>
        </w:rPr>
        <w:t xml:space="preserve">º </w:t>
      </w:r>
      <w:r w:rsidR="00475208" w:rsidRPr="00475208">
        <w:rPr>
          <w:rFonts w:ascii="Arial" w:hAnsi="Arial" w:cs="Arial"/>
          <w:bCs/>
          <w:szCs w:val="24"/>
        </w:rPr>
        <w:t>Fica o Executivo Municipal autorizado a abrir no</w:t>
      </w:r>
      <w:r w:rsidR="00475208">
        <w:rPr>
          <w:rFonts w:ascii="Arial" w:hAnsi="Arial" w:cs="Arial"/>
          <w:bCs/>
          <w:szCs w:val="24"/>
        </w:rPr>
        <w:t xml:space="preserve"> </w:t>
      </w:r>
      <w:r w:rsidR="00475208" w:rsidRPr="00475208">
        <w:rPr>
          <w:rFonts w:ascii="Arial" w:hAnsi="Arial" w:cs="Arial"/>
          <w:bCs/>
          <w:szCs w:val="24"/>
        </w:rPr>
        <w:t xml:space="preserve">PPA/LDO e no orçamento vigente municipal um CRÉDITO </w:t>
      </w:r>
      <w:r w:rsidR="007351B9" w:rsidRPr="00475208">
        <w:rPr>
          <w:rFonts w:ascii="Arial" w:hAnsi="Arial" w:cs="Arial"/>
          <w:bCs/>
          <w:szCs w:val="24"/>
        </w:rPr>
        <w:t>ESPECIAL,</w:t>
      </w:r>
      <w:r w:rsidR="007351B9" w:rsidRPr="00724B9F">
        <w:rPr>
          <w:rFonts w:ascii="Arial" w:hAnsi="Arial" w:cs="Arial"/>
          <w:bCs/>
          <w:szCs w:val="24"/>
        </w:rPr>
        <w:t xml:space="preserve"> nas</w:t>
      </w:r>
      <w:r w:rsidR="009F5C06" w:rsidRPr="00724B9F">
        <w:rPr>
          <w:rFonts w:ascii="Arial" w:hAnsi="Arial" w:cs="Arial"/>
          <w:bCs/>
          <w:szCs w:val="24"/>
        </w:rPr>
        <w:t xml:space="preserve"> dotações abaixo discriminadas, no valor de</w:t>
      </w:r>
      <w:r w:rsidR="000D76A2" w:rsidRPr="00724B9F">
        <w:rPr>
          <w:rFonts w:ascii="Arial" w:hAnsi="Arial" w:cs="Arial"/>
        </w:rPr>
        <w:t xml:space="preserve"> </w:t>
      </w:r>
      <w:r w:rsidR="00475208" w:rsidRPr="00475208">
        <w:rPr>
          <w:rFonts w:ascii="Arial" w:hAnsi="Arial" w:cs="Arial"/>
        </w:rPr>
        <w:t>R$3.431.839,00 (três milhões quatrocentos e trinta e um mil oitocentos e</w:t>
      </w:r>
      <w:r w:rsidR="00475208">
        <w:rPr>
          <w:rFonts w:ascii="Arial" w:hAnsi="Arial" w:cs="Arial"/>
        </w:rPr>
        <w:t xml:space="preserve"> </w:t>
      </w:r>
      <w:r w:rsidR="00475208" w:rsidRPr="00475208">
        <w:rPr>
          <w:rFonts w:ascii="Arial" w:hAnsi="Arial" w:cs="Arial"/>
        </w:rPr>
        <w:t>trinta e nove reais)</w:t>
      </w:r>
      <w:r w:rsidR="00475208">
        <w:rPr>
          <w:rFonts w:ascii="Arial" w:hAnsi="Arial" w:cs="Arial"/>
        </w:rPr>
        <w:t>.</w:t>
      </w:r>
    </w:p>
    <w:p w:rsidR="00475208" w:rsidRPr="00475208" w:rsidRDefault="00475208" w:rsidP="0047520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B4647" w:rsidRPr="000D76A2" w:rsidRDefault="00CB4647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0D76A2">
        <w:rPr>
          <w:rFonts w:ascii="Arial" w:hAnsi="Arial" w:cs="Arial"/>
          <w:b/>
          <w:bCs/>
          <w:sz w:val="16"/>
          <w:szCs w:val="16"/>
          <w:u w:val="single"/>
        </w:rPr>
        <w:t>Suplementação</w:t>
      </w:r>
    </w:p>
    <w:p w:rsidR="00475208" w:rsidRPr="00475208" w:rsidRDefault="00475208" w:rsidP="0047520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  <w:r w:rsidRPr="00475208">
        <w:rPr>
          <w:rFonts w:ascii="Arial" w:hAnsi="Arial" w:cs="Arial"/>
          <w:sz w:val="16"/>
          <w:szCs w:val="16"/>
        </w:rPr>
        <w:t>13.000.00.000.0000.0.000. FUNDO MUNICIPAL DE SAUDE</w:t>
      </w:r>
    </w:p>
    <w:p w:rsidR="00475208" w:rsidRPr="00475208" w:rsidRDefault="00475208" w:rsidP="0047520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  <w:r w:rsidRPr="00475208">
        <w:rPr>
          <w:rFonts w:ascii="Arial" w:hAnsi="Arial" w:cs="Arial"/>
          <w:sz w:val="16"/>
          <w:szCs w:val="16"/>
        </w:rPr>
        <w:t>13.001.00.000.0000.0.000. FUNDO MUNICIPAL DE SAUDE</w:t>
      </w:r>
    </w:p>
    <w:p w:rsidR="00475208" w:rsidRPr="00475208" w:rsidRDefault="00475208" w:rsidP="0047520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  <w:r w:rsidRPr="00475208">
        <w:rPr>
          <w:rFonts w:ascii="Arial" w:hAnsi="Arial" w:cs="Arial"/>
          <w:sz w:val="16"/>
          <w:szCs w:val="16"/>
        </w:rPr>
        <w:t>13.001.10.122.0029.2.280. ENFRENTAMENTO EMERGENCIAL DE SAÚDE PÚBLICA - COVID 19</w:t>
      </w:r>
    </w:p>
    <w:p w:rsidR="00475208" w:rsidRPr="00475208" w:rsidRDefault="00475208" w:rsidP="00475208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16"/>
          <w:szCs w:val="16"/>
        </w:rPr>
      </w:pPr>
      <w:r w:rsidRPr="00475208">
        <w:rPr>
          <w:rFonts w:ascii="Arial" w:hAnsi="Arial" w:cs="Arial"/>
          <w:sz w:val="16"/>
          <w:szCs w:val="16"/>
        </w:rPr>
        <w:t xml:space="preserve">174 - 3.3.90.30.00.00 10270084 MATERIAL DE CONSUMO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       </w:t>
      </w:r>
      <w:r w:rsidRPr="00475208">
        <w:rPr>
          <w:rFonts w:ascii="Arial" w:hAnsi="Arial" w:cs="Arial"/>
          <w:sz w:val="16"/>
          <w:szCs w:val="16"/>
        </w:rPr>
        <w:t>2.146.339,00</w:t>
      </w:r>
    </w:p>
    <w:p w:rsidR="00475208" w:rsidRPr="00475208" w:rsidRDefault="00475208" w:rsidP="00475208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16"/>
          <w:szCs w:val="16"/>
        </w:rPr>
      </w:pPr>
      <w:r w:rsidRPr="00475208">
        <w:rPr>
          <w:rFonts w:ascii="Arial" w:hAnsi="Arial" w:cs="Arial"/>
          <w:sz w:val="16"/>
          <w:szCs w:val="16"/>
        </w:rPr>
        <w:t xml:space="preserve">175 - 3.3.90.39.00.00 10270084OUTROS SERVIÇOS DE TERCEIROS </w:t>
      </w:r>
      <w:r>
        <w:rPr>
          <w:rFonts w:ascii="Arial" w:hAnsi="Arial" w:cs="Arial"/>
          <w:sz w:val="16"/>
          <w:szCs w:val="16"/>
        </w:rPr>
        <w:t>–</w:t>
      </w:r>
      <w:r w:rsidRPr="00475208">
        <w:rPr>
          <w:rFonts w:ascii="Arial" w:hAnsi="Arial" w:cs="Arial"/>
          <w:sz w:val="16"/>
          <w:szCs w:val="16"/>
        </w:rPr>
        <w:t xml:space="preserve"> PESSOA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          </w:t>
      </w:r>
      <w:r w:rsidRPr="00475208">
        <w:rPr>
          <w:rFonts w:ascii="Arial" w:hAnsi="Arial" w:cs="Arial"/>
          <w:sz w:val="16"/>
          <w:szCs w:val="16"/>
        </w:rPr>
        <w:t>300.000,00</w:t>
      </w:r>
    </w:p>
    <w:p w:rsidR="00475208" w:rsidRPr="00475208" w:rsidRDefault="00475208" w:rsidP="00475208">
      <w:pPr>
        <w:autoSpaceDE w:val="0"/>
        <w:autoSpaceDN w:val="0"/>
        <w:adjustRightInd w:val="0"/>
        <w:ind w:left="2836"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475208">
        <w:rPr>
          <w:rFonts w:ascii="Arial" w:hAnsi="Arial" w:cs="Arial"/>
          <w:sz w:val="16"/>
          <w:szCs w:val="16"/>
        </w:rPr>
        <w:t>JURÍDICA</w:t>
      </w:r>
    </w:p>
    <w:p w:rsidR="00475208" w:rsidRPr="00475208" w:rsidRDefault="00475208" w:rsidP="00475208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16"/>
          <w:szCs w:val="16"/>
        </w:rPr>
      </w:pPr>
      <w:r w:rsidRPr="00475208">
        <w:rPr>
          <w:rFonts w:ascii="Arial" w:hAnsi="Arial" w:cs="Arial"/>
          <w:sz w:val="16"/>
          <w:szCs w:val="16"/>
        </w:rPr>
        <w:t xml:space="preserve">181 - 3.3.90.93.00.00 10270084 INDENIZAÇÕES E RESTITUIÇÕES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</w:t>
      </w:r>
      <w:r w:rsidRPr="00475208">
        <w:rPr>
          <w:rFonts w:ascii="Arial" w:hAnsi="Arial" w:cs="Arial"/>
          <w:sz w:val="16"/>
          <w:szCs w:val="16"/>
        </w:rPr>
        <w:t>985.500,00</w:t>
      </w:r>
    </w:p>
    <w:p w:rsidR="00475208" w:rsidRDefault="00475208" w:rsidP="00475208">
      <w:pPr>
        <w:autoSpaceDE w:val="0"/>
        <w:autoSpaceDN w:val="0"/>
        <w:adjustRightInd w:val="0"/>
        <w:ind w:left="2127" w:firstLine="709"/>
        <w:jc w:val="both"/>
        <w:rPr>
          <w:rFonts w:ascii="Arial" w:hAnsi="Arial" w:cs="Arial"/>
          <w:sz w:val="16"/>
          <w:szCs w:val="16"/>
        </w:rPr>
      </w:pPr>
    </w:p>
    <w:p w:rsidR="009534E5" w:rsidRPr="00475208" w:rsidRDefault="00475208" w:rsidP="00475208">
      <w:pPr>
        <w:autoSpaceDE w:val="0"/>
        <w:autoSpaceDN w:val="0"/>
        <w:adjustRightInd w:val="0"/>
        <w:ind w:left="5672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Pr="00475208">
        <w:rPr>
          <w:rFonts w:ascii="Arial" w:hAnsi="Arial" w:cs="Arial"/>
          <w:b/>
          <w:sz w:val="16"/>
          <w:szCs w:val="16"/>
        </w:rPr>
        <w:t>Total Suplementação: R$ 3.431.839,00</w:t>
      </w:r>
    </w:p>
    <w:p w:rsidR="00475208" w:rsidRDefault="00475208" w:rsidP="0047520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Cs w:val="24"/>
        </w:rPr>
      </w:pPr>
    </w:p>
    <w:p w:rsidR="00A834DC" w:rsidRPr="00475208" w:rsidRDefault="00CB4647" w:rsidP="0047520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Cs w:val="24"/>
        </w:rPr>
      </w:pPr>
      <w:r w:rsidRPr="00A834DC">
        <w:rPr>
          <w:rFonts w:ascii="Arial" w:hAnsi="Arial" w:cs="Arial"/>
          <w:bCs/>
          <w:szCs w:val="24"/>
        </w:rPr>
        <w:t>Art</w:t>
      </w:r>
      <w:r w:rsidRPr="00724B9F">
        <w:rPr>
          <w:rFonts w:ascii="Arial" w:hAnsi="Arial" w:cs="Arial"/>
          <w:bCs/>
          <w:szCs w:val="24"/>
        </w:rPr>
        <w:t>. 2º</w:t>
      </w:r>
      <w:r w:rsidRPr="00724B9F">
        <w:rPr>
          <w:rFonts w:ascii="Arial" w:hAnsi="Arial" w:cs="Arial"/>
          <w:szCs w:val="24"/>
        </w:rPr>
        <w:t xml:space="preserve"> </w:t>
      </w:r>
      <w:r w:rsidR="00475208" w:rsidRPr="00475208">
        <w:rPr>
          <w:rFonts w:ascii="Arial" w:hAnsi="Arial" w:cs="Arial"/>
          <w:szCs w:val="24"/>
        </w:rPr>
        <w:t>Para cobertura do referido crédito fica utilizado</w:t>
      </w:r>
      <w:r w:rsidR="00475208">
        <w:rPr>
          <w:rFonts w:ascii="Arial" w:hAnsi="Arial" w:cs="Arial"/>
          <w:szCs w:val="24"/>
        </w:rPr>
        <w:t xml:space="preserve"> </w:t>
      </w:r>
      <w:r w:rsidR="00475208" w:rsidRPr="00475208">
        <w:rPr>
          <w:rFonts w:ascii="Arial" w:hAnsi="Arial" w:cs="Arial"/>
          <w:szCs w:val="24"/>
        </w:rPr>
        <w:t xml:space="preserve">recurso proveniente de </w:t>
      </w:r>
      <w:r w:rsidR="00475208" w:rsidRPr="00475208">
        <w:rPr>
          <w:rFonts w:ascii="Arial" w:hAnsi="Arial" w:cs="Arial"/>
          <w:b/>
          <w:szCs w:val="24"/>
        </w:rPr>
        <w:t>Recurso Vinculado (Provável Excesso de Arrecadação)</w:t>
      </w:r>
      <w:r w:rsidR="00475208" w:rsidRPr="00475208">
        <w:rPr>
          <w:rFonts w:ascii="Arial" w:hAnsi="Arial" w:cs="Arial"/>
          <w:szCs w:val="24"/>
        </w:rPr>
        <w:t>, conforme</w:t>
      </w:r>
      <w:r w:rsidR="00475208">
        <w:rPr>
          <w:rFonts w:ascii="Arial" w:hAnsi="Arial" w:cs="Arial"/>
          <w:szCs w:val="24"/>
        </w:rPr>
        <w:t xml:space="preserve"> </w:t>
      </w:r>
      <w:r w:rsidR="00475208" w:rsidRPr="00475208">
        <w:rPr>
          <w:rFonts w:ascii="Arial" w:hAnsi="Arial" w:cs="Arial"/>
          <w:szCs w:val="24"/>
        </w:rPr>
        <w:t>anexo TC-18 da Inst. Normativa N</w:t>
      </w:r>
      <w:r w:rsidR="00475208">
        <w:rPr>
          <w:rFonts w:ascii="Arial" w:hAnsi="Arial" w:cs="Arial"/>
          <w:szCs w:val="24"/>
        </w:rPr>
        <w:t>º</w:t>
      </w:r>
      <w:r w:rsidR="00475208" w:rsidRPr="00475208">
        <w:rPr>
          <w:rFonts w:ascii="Arial" w:hAnsi="Arial" w:cs="Arial"/>
          <w:szCs w:val="24"/>
        </w:rPr>
        <w:t xml:space="preserve"> 13/TCERO-2004, em consonância com disposto no </w:t>
      </w:r>
      <w:r w:rsidR="00475208" w:rsidRPr="00475208">
        <w:rPr>
          <w:rFonts w:ascii="Arial" w:hAnsi="Arial" w:cs="Arial"/>
          <w:b/>
          <w:szCs w:val="24"/>
        </w:rPr>
        <w:t>art. 43, da Lei 4.320/64.</w:t>
      </w:r>
    </w:p>
    <w:p w:rsidR="00475208" w:rsidRPr="00475208" w:rsidRDefault="00475208" w:rsidP="0047520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9534E5" w:rsidRPr="009534E5" w:rsidRDefault="009534E5" w:rsidP="009534E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9534E5">
        <w:rPr>
          <w:rFonts w:ascii="Arial" w:hAnsi="Arial" w:cs="Arial"/>
          <w:b/>
          <w:bCs/>
          <w:sz w:val="16"/>
          <w:szCs w:val="16"/>
          <w:u w:val="single"/>
        </w:rPr>
        <w:t>Receita</w:t>
      </w:r>
    </w:p>
    <w:p w:rsidR="00475208" w:rsidRPr="00475208" w:rsidRDefault="00475208" w:rsidP="0047520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16"/>
          <w:szCs w:val="16"/>
        </w:rPr>
      </w:pPr>
      <w:r w:rsidRPr="00475208">
        <w:rPr>
          <w:rFonts w:ascii="Arial" w:hAnsi="Arial" w:cs="Arial"/>
          <w:bCs/>
          <w:sz w:val="16"/>
          <w:szCs w:val="16"/>
        </w:rPr>
        <w:t xml:space="preserve">Receita:1.7.1.8.03.91.20.00000000 Fonte: 10270084 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 xml:space="preserve">       </w:t>
      </w:r>
      <w:r w:rsidRPr="00475208">
        <w:rPr>
          <w:rFonts w:ascii="Arial" w:hAnsi="Arial" w:cs="Arial"/>
          <w:bCs/>
          <w:sz w:val="16"/>
          <w:szCs w:val="16"/>
        </w:rPr>
        <w:t>3.431.839,00</w:t>
      </w:r>
    </w:p>
    <w:p w:rsidR="00475208" w:rsidRDefault="00475208" w:rsidP="0047520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475208" w:rsidRPr="00475208" w:rsidRDefault="00475208" w:rsidP="00475208">
      <w:pPr>
        <w:autoSpaceDE w:val="0"/>
        <w:autoSpaceDN w:val="0"/>
        <w:adjustRightInd w:val="0"/>
        <w:ind w:left="6381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</w:t>
      </w:r>
      <w:r w:rsidRPr="00475208">
        <w:rPr>
          <w:rFonts w:ascii="Arial" w:hAnsi="Arial" w:cs="Arial"/>
          <w:b/>
          <w:bCs/>
          <w:sz w:val="16"/>
          <w:szCs w:val="16"/>
        </w:rPr>
        <w:t xml:space="preserve">  Total da Receita: 3.431.839,00</w:t>
      </w:r>
    </w:p>
    <w:p w:rsidR="00475208" w:rsidRDefault="00475208" w:rsidP="0047520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C72175" w:rsidRPr="00771DEF" w:rsidRDefault="00B53D4F" w:rsidP="0047520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771DEF">
        <w:rPr>
          <w:rFonts w:ascii="Arial" w:hAnsi="Arial" w:cs="Arial"/>
          <w:bCs/>
          <w:szCs w:val="24"/>
        </w:rPr>
        <w:t xml:space="preserve">Art. 3º </w:t>
      </w:r>
      <w:r w:rsidR="00276DA8" w:rsidRPr="00771DEF">
        <w:rPr>
          <w:rFonts w:ascii="Arial" w:hAnsi="Arial" w:cs="Arial"/>
          <w:szCs w:val="24"/>
        </w:rPr>
        <w:t>Esta L</w:t>
      </w:r>
      <w:r w:rsidR="00C22C85" w:rsidRPr="00771DEF">
        <w:rPr>
          <w:rFonts w:ascii="Arial" w:hAnsi="Arial" w:cs="Arial"/>
          <w:szCs w:val="24"/>
        </w:rPr>
        <w:t>ei entra em v</w:t>
      </w:r>
      <w:r w:rsidR="007E4D84" w:rsidRPr="00771DEF">
        <w:rPr>
          <w:rFonts w:ascii="Arial" w:hAnsi="Arial" w:cs="Arial"/>
          <w:szCs w:val="24"/>
        </w:rPr>
        <w:t>igor na data de sua publicação</w:t>
      </w:r>
      <w:r w:rsidR="00C22C85" w:rsidRPr="00771DEF">
        <w:rPr>
          <w:rFonts w:ascii="Arial" w:hAnsi="Arial" w:cs="Arial"/>
          <w:szCs w:val="24"/>
        </w:rPr>
        <w:t>.</w:t>
      </w:r>
    </w:p>
    <w:p w:rsidR="006E1DDA" w:rsidRPr="00CB4647" w:rsidRDefault="006E1DDA" w:rsidP="00CB4647">
      <w:pPr>
        <w:ind w:firstLine="709"/>
        <w:jc w:val="both"/>
        <w:rPr>
          <w:rFonts w:ascii="Arial" w:hAnsi="Arial" w:cs="Arial"/>
          <w:bCs/>
          <w:szCs w:val="24"/>
        </w:rPr>
      </w:pPr>
    </w:p>
    <w:p w:rsidR="0090635B" w:rsidRPr="00CB4647" w:rsidRDefault="003835C3" w:rsidP="00EC6D88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CB4647">
        <w:rPr>
          <w:rFonts w:ascii="Arial" w:hAnsi="Arial" w:cs="Arial"/>
          <w:bCs/>
          <w:szCs w:val="24"/>
        </w:rPr>
        <w:t>Ca</w:t>
      </w:r>
      <w:r w:rsidR="006A52AC" w:rsidRPr="00CB4647">
        <w:rPr>
          <w:rFonts w:ascii="Arial" w:hAnsi="Arial" w:cs="Arial"/>
          <w:bCs/>
          <w:szCs w:val="24"/>
        </w:rPr>
        <w:t xml:space="preserve">coal/RO, </w:t>
      </w:r>
      <w:r w:rsidR="00202CC7">
        <w:rPr>
          <w:rFonts w:ascii="Arial" w:hAnsi="Arial" w:cs="Arial"/>
          <w:bCs/>
          <w:szCs w:val="24"/>
        </w:rPr>
        <w:t>1</w:t>
      </w:r>
      <w:r w:rsidR="009616C9">
        <w:rPr>
          <w:rFonts w:ascii="Arial" w:hAnsi="Arial" w:cs="Arial"/>
          <w:bCs/>
          <w:szCs w:val="24"/>
        </w:rPr>
        <w:t>6</w:t>
      </w:r>
      <w:r w:rsidR="00202CC7">
        <w:rPr>
          <w:rFonts w:ascii="Arial" w:hAnsi="Arial" w:cs="Arial"/>
          <w:bCs/>
          <w:szCs w:val="24"/>
        </w:rPr>
        <w:t xml:space="preserve"> </w:t>
      </w:r>
      <w:r w:rsidR="007E7F16" w:rsidRPr="00CB4647">
        <w:rPr>
          <w:rFonts w:ascii="Arial" w:hAnsi="Arial" w:cs="Arial"/>
          <w:bCs/>
          <w:szCs w:val="24"/>
        </w:rPr>
        <w:t xml:space="preserve">de </w:t>
      </w:r>
      <w:r w:rsidR="00771DEF">
        <w:rPr>
          <w:rFonts w:ascii="Arial" w:hAnsi="Arial" w:cs="Arial"/>
          <w:bCs/>
          <w:szCs w:val="24"/>
        </w:rPr>
        <w:t>ju</w:t>
      </w:r>
      <w:r w:rsidR="009534E5">
        <w:rPr>
          <w:rFonts w:ascii="Arial" w:hAnsi="Arial" w:cs="Arial"/>
          <w:bCs/>
          <w:szCs w:val="24"/>
        </w:rPr>
        <w:t>l</w:t>
      </w:r>
      <w:r w:rsidR="00771DEF">
        <w:rPr>
          <w:rFonts w:ascii="Arial" w:hAnsi="Arial" w:cs="Arial"/>
          <w:bCs/>
          <w:szCs w:val="24"/>
        </w:rPr>
        <w:t>ho</w:t>
      </w:r>
      <w:r w:rsidR="00FE6B35" w:rsidRPr="00CB4647">
        <w:rPr>
          <w:rFonts w:ascii="Arial" w:hAnsi="Arial" w:cs="Arial"/>
          <w:bCs/>
          <w:szCs w:val="24"/>
        </w:rPr>
        <w:t xml:space="preserve"> </w:t>
      </w:r>
      <w:r w:rsidR="00573FA0" w:rsidRPr="00CB4647">
        <w:rPr>
          <w:rFonts w:ascii="Arial" w:hAnsi="Arial" w:cs="Arial"/>
          <w:bCs/>
          <w:szCs w:val="24"/>
        </w:rPr>
        <w:t xml:space="preserve">de </w:t>
      </w:r>
      <w:r w:rsidR="00476584" w:rsidRPr="00CB4647">
        <w:rPr>
          <w:rFonts w:ascii="Arial" w:hAnsi="Arial" w:cs="Arial"/>
          <w:bCs/>
          <w:szCs w:val="24"/>
        </w:rPr>
        <w:t>2020</w:t>
      </w:r>
      <w:r w:rsidR="0090635B" w:rsidRPr="00CB4647">
        <w:rPr>
          <w:rFonts w:ascii="Arial" w:hAnsi="Arial" w:cs="Arial"/>
          <w:bCs/>
          <w:szCs w:val="24"/>
        </w:rPr>
        <w:t>.</w:t>
      </w:r>
    </w:p>
    <w:p w:rsidR="000C6466" w:rsidRPr="00CB4647" w:rsidRDefault="000C6466" w:rsidP="00EC6D88">
      <w:pPr>
        <w:ind w:firstLine="709"/>
        <w:jc w:val="both"/>
        <w:rPr>
          <w:rFonts w:ascii="Arial" w:hAnsi="Arial" w:cs="Arial"/>
          <w:bCs/>
          <w:szCs w:val="24"/>
        </w:rPr>
      </w:pPr>
    </w:p>
    <w:p w:rsidR="00133C3B" w:rsidRPr="00CB4647" w:rsidRDefault="00133C3B" w:rsidP="00EC6D88">
      <w:pPr>
        <w:ind w:firstLine="709"/>
        <w:jc w:val="both"/>
        <w:rPr>
          <w:rFonts w:ascii="Arial" w:hAnsi="Arial" w:cs="Arial"/>
          <w:bCs/>
          <w:szCs w:val="24"/>
        </w:rPr>
        <w:sectPr w:rsidR="00133C3B" w:rsidRPr="00CB4647" w:rsidSect="0023358D">
          <w:pgSz w:w="11907" w:h="16840" w:code="9"/>
          <w:pgMar w:top="1560" w:right="1134" w:bottom="1134" w:left="1701" w:header="0" w:footer="522" w:gutter="0"/>
          <w:cols w:space="720"/>
          <w:docGrid w:linePitch="326"/>
        </w:sectPr>
      </w:pPr>
    </w:p>
    <w:p w:rsidR="000C6466" w:rsidRPr="00CB4647" w:rsidRDefault="000C6466" w:rsidP="00EC6D88">
      <w:pPr>
        <w:ind w:firstLine="709"/>
        <w:jc w:val="both"/>
        <w:rPr>
          <w:rFonts w:ascii="Arial" w:hAnsi="Arial" w:cs="Arial"/>
          <w:szCs w:val="24"/>
        </w:rPr>
      </w:pPr>
    </w:p>
    <w:p w:rsidR="006A52AC" w:rsidRPr="00CB4647" w:rsidRDefault="006A52AC" w:rsidP="002D5A6E">
      <w:pPr>
        <w:ind w:firstLine="709"/>
        <w:jc w:val="both"/>
        <w:rPr>
          <w:rFonts w:ascii="Arial" w:hAnsi="Arial" w:cs="Arial"/>
          <w:szCs w:val="24"/>
        </w:rPr>
      </w:pPr>
    </w:p>
    <w:p w:rsidR="006A52AC" w:rsidRPr="00CB4647" w:rsidRDefault="006A52AC" w:rsidP="002D5A6E">
      <w:pPr>
        <w:ind w:firstLine="709"/>
        <w:jc w:val="both"/>
        <w:rPr>
          <w:rFonts w:ascii="Arial" w:hAnsi="Arial" w:cs="Arial"/>
          <w:szCs w:val="24"/>
        </w:rPr>
        <w:sectPr w:rsidR="006A52AC" w:rsidRPr="00CB4647" w:rsidSect="00AD6B13">
          <w:type w:val="continuous"/>
          <w:pgSz w:w="11907" w:h="16840" w:code="9"/>
          <w:pgMar w:top="1134" w:right="992" w:bottom="851" w:left="1701" w:header="284" w:footer="522" w:gutter="0"/>
          <w:cols w:num="2" w:space="720"/>
          <w:docGrid w:linePitch="326"/>
        </w:sectPr>
      </w:pPr>
    </w:p>
    <w:p w:rsidR="00A42123" w:rsidRPr="00CB4647" w:rsidRDefault="00071F0D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lastRenderedPageBreak/>
        <w:t>GLAUCIONE MARIA RODRIGUES NERI</w:t>
      </w:r>
      <w:r w:rsidR="00EB1166" w:rsidRPr="00CB4647">
        <w:rPr>
          <w:rFonts w:ascii="Arial" w:hAnsi="Arial" w:cs="Arial"/>
          <w:szCs w:val="24"/>
        </w:rPr>
        <w:tab/>
      </w:r>
    </w:p>
    <w:p w:rsidR="00EB1166" w:rsidRPr="00CB4647" w:rsidRDefault="00071F0D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>Prefeita</w:t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</w:p>
    <w:p w:rsidR="00F84DFD" w:rsidRPr="00CB4647" w:rsidRDefault="00133C3B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ab/>
      </w:r>
    </w:p>
    <w:p w:rsidR="003835C3" w:rsidRPr="00CB4647" w:rsidRDefault="00133C3B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ab/>
      </w:r>
    </w:p>
    <w:p w:rsidR="00276DA8" w:rsidRPr="00CB4647" w:rsidRDefault="00DF3F80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>CAIO RAPHAEL RAMALHO VECHE E SILVA</w:t>
      </w:r>
    </w:p>
    <w:p w:rsidR="00276DA8" w:rsidRPr="00CB4647" w:rsidRDefault="00DF3F80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>P</w:t>
      </w:r>
      <w:r w:rsidR="00276DA8" w:rsidRPr="00CB4647">
        <w:rPr>
          <w:rFonts w:ascii="Arial" w:hAnsi="Arial" w:cs="Arial"/>
          <w:szCs w:val="24"/>
        </w:rPr>
        <w:t xml:space="preserve">rocurador-Geral Do Município </w:t>
      </w:r>
    </w:p>
    <w:p w:rsidR="00D724C6" w:rsidRPr="00EC6D88" w:rsidRDefault="00276DA8" w:rsidP="000D76A2">
      <w:pPr>
        <w:ind w:firstLine="709"/>
        <w:jc w:val="both"/>
        <w:rPr>
          <w:rFonts w:ascii="Arial" w:hAnsi="Arial" w:cs="Arial"/>
          <w:b/>
          <w:bCs/>
          <w:szCs w:val="24"/>
        </w:rPr>
      </w:pPr>
      <w:r w:rsidRPr="00CB4647">
        <w:rPr>
          <w:rFonts w:ascii="Arial" w:hAnsi="Arial" w:cs="Arial"/>
          <w:szCs w:val="24"/>
        </w:rPr>
        <w:t xml:space="preserve">OAB/RO N. </w:t>
      </w:r>
      <w:r w:rsidR="00DF3F80" w:rsidRPr="00CB4647">
        <w:rPr>
          <w:rFonts w:ascii="Arial" w:hAnsi="Arial" w:cs="Arial"/>
          <w:szCs w:val="24"/>
        </w:rPr>
        <w:t>6390</w:t>
      </w:r>
    </w:p>
    <w:sectPr w:rsidR="00D724C6" w:rsidRPr="00EC6D88" w:rsidSect="00F52026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C3C" w:rsidRDefault="00602C3C">
      <w:r>
        <w:separator/>
      </w:r>
    </w:p>
  </w:endnote>
  <w:endnote w:type="continuationSeparator" w:id="0">
    <w:p w:rsidR="00602C3C" w:rsidRDefault="0060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208" w:rsidRDefault="00475208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spell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spellEnd"/>
    <w:r>
      <w:rPr>
        <w:b/>
        <w:sz w:val="18"/>
      </w:rPr>
      <w:t>: Anísio Serrão, 2.100   -   Telefax 69 3907- 4050   -   CEP. 78.975-000</w:t>
    </w:r>
  </w:p>
  <w:p w:rsidR="00475208" w:rsidRDefault="00475208">
    <w:pPr>
      <w:pStyle w:val="Rodap"/>
    </w:pPr>
  </w:p>
  <w:p w:rsidR="00475208" w:rsidRDefault="004752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C3C" w:rsidRDefault="00602C3C">
      <w:r>
        <w:separator/>
      </w:r>
    </w:p>
  </w:footnote>
  <w:footnote w:type="continuationSeparator" w:id="0">
    <w:p w:rsidR="00602C3C" w:rsidRDefault="00602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208" w:rsidRDefault="00475208" w:rsidP="00125FA7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9264" behindDoc="0" locked="0" layoutInCell="1" allowOverlap="1" wp14:anchorId="4F8BF80A" wp14:editId="47B772F8">
          <wp:simplePos x="0" y="0"/>
          <wp:positionH relativeFrom="column">
            <wp:posOffset>2720340</wp:posOffset>
          </wp:positionH>
          <wp:positionV relativeFrom="paragraph">
            <wp:posOffset>190500</wp:posOffset>
          </wp:positionV>
          <wp:extent cx="323850" cy="351790"/>
          <wp:effectExtent l="0" t="0" r="0" b="0"/>
          <wp:wrapTopAndBottom/>
          <wp:docPr id="1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5208" w:rsidRDefault="00475208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475208" w:rsidRDefault="00475208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475208" w:rsidRDefault="00475208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475208" w:rsidRPr="00125DD8" w:rsidRDefault="00475208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ESTADO DE RONDÔNIA</w:t>
    </w:r>
  </w:p>
  <w:p w:rsidR="00475208" w:rsidRPr="00125DD8" w:rsidRDefault="00475208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:rsidR="00475208" w:rsidRDefault="00475208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208" w:rsidRPr="00071F0D" w:rsidRDefault="00475208" w:rsidP="00322E5C">
    <w:pPr>
      <w:jc w:val="center"/>
      <w:rPr>
        <w:rFonts w:ascii="Palatino Linotype" w:hAnsi="Palatino Linotype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770EB3"/>
    <w:multiLevelType w:val="hybridMultilevel"/>
    <w:tmpl w:val="16787A6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6"/>
    <w:rsid w:val="00002463"/>
    <w:rsid w:val="00004E98"/>
    <w:rsid w:val="00005B1C"/>
    <w:rsid w:val="00006117"/>
    <w:rsid w:val="00006832"/>
    <w:rsid w:val="0001058A"/>
    <w:rsid w:val="0001092A"/>
    <w:rsid w:val="00023026"/>
    <w:rsid w:val="00025190"/>
    <w:rsid w:val="00025FA1"/>
    <w:rsid w:val="0002734A"/>
    <w:rsid w:val="00035BC1"/>
    <w:rsid w:val="00047534"/>
    <w:rsid w:val="000531EE"/>
    <w:rsid w:val="000617D9"/>
    <w:rsid w:val="00064235"/>
    <w:rsid w:val="000652CE"/>
    <w:rsid w:val="00071F0D"/>
    <w:rsid w:val="00072132"/>
    <w:rsid w:val="00074511"/>
    <w:rsid w:val="00074755"/>
    <w:rsid w:val="000806E3"/>
    <w:rsid w:val="00086088"/>
    <w:rsid w:val="00094C7D"/>
    <w:rsid w:val="00096123"/>
    <w:rsid w:val="00097D5E"/>
    <w:rsid w:val="000A1B35"/>
    <w:rsid w:val="000A1F93"/>
    <w:rsid w:val="000A27C2"/>
    <w:rsid w:val="000A5CEB"/>
    <w:rsid w:val="000A641C"/>
    <w:rsid w:val="000B2FDE"/>
    <w:rsid w:val="000B361C"/>
    <w:rsid w:val="000B393F"/>
    <w:rsid w:val="000B7ED2"/>
    <w:rsid w:val="000C41ED"/>
    <w:rsid w:val="000C5ACC"/>
    <w:rsid w:val="000C5E0F"/>
    <w:rsid w:val="000C6466"/>
    <w:rsid w:val="000D5EA4"/>
    <w:rsid w:val="000D76A2"/>
    <w:rsid w:val="000E3BA1"/>
    <w:rsid w:val="000E50A4"/>
    <w:rsid w:val="000F4200"/>
    <w:rsid w:val="000F7E02"/>
    <w:rsid w:val="001006C3"/>
    <w:rsid w:val="0010279E"/>
    <w:rsid w:val="001028CB"/>
    <w:rsid w:val="00106099"/>
    <w:rsid w:val="0011542C"/>
    <w:rsid w:val="00120F06"/>
    <w:rsid w:val="00122DD3"/>
    <w:rsid w:val="00122DE7"/>
    <w:rsid w:val="00123E08"/>
    <w:rsid w:val="00125FA7"/>
    <w:rsid w:val="001264C0"/>
    <w:rsid w:val="00130D0F"/>
    <w:rsid w:val="001312DD"/>
    <w:rsid w:val="00132856"/>
    <w:rsid w:val="00132AB0"/>
    <w:rsid w:val="00133C3B"/>
    <w:rsid w:val="00142FDF"/>
    <w:rsid w:val="00146E50"/>
    <w:rsid w:val="00150B76"/>
    <w:rsid w:val="001574A7"/>
    <w:rsid w:val="0016371E"/>
    <w:rsid w:val="00164C32"/>
    <w:rsid w:val="00174417"/>
    <w:rsid w:val="00176EB5"/>
    <w:rsid w:val="00181CEC"/>
    <w:rsid w:val="00182C3A"/>
    <w:rsid w:val="0018422D"/>
    <w:rsid w:val="00192813"/>
    <w:rsid w:val="001947FF"/>
    <w:rsid w:val="00195A95"/>
    <w:rsid w:val="0019731B"/>
    <w:rsid w:val="001A583B"/>
    <w:rsid w:val="001A671F"/>
    <w:rsid w:val="001B0164"/>
    <w:rsid w:val="001B049B"/>
    <w:rsid w:val="001B4C98"/>
    <w:rsid w:val="001C197A"/>
    <w:rsid w:val="001C3428"/>
    <w:rsid w:val="001C66EC"/>
    <w:rsid w:val="001D253C"/>
    <w:rsid w:val="001D6B6A"/>
    <w:rsid w:val="001E0C72"/>
    <w:rsid w:val="001E5C1D"/>
    <w:rsid w:val="001E5E88"/>
    <w:rsid w:val="001E7A58"/>
    <w:rsid w:val="001F09EE"/>
    <w:rsid w:val="001F0D14"/>
    <w:rsid w:val="001F2006"/>
    <w:rsid w:val="001F769E"/>
    <w:rsid w:val="00202CC7"/>
    <w:rsid w:val="00205940"/>
    <w:rsid w:val="00214808"/>
    <w:rsid w:val="00222C16"/>
    <w:rsid w:val="00226C0C"/>
    <w:rsid w:val="00230E60"/>
    <w:rsid w:val="0023358D"/>
    <w:rsid w:val="00241D68"/>
    <w:rsid w:val="00252732"/>
    <w:rsid w:val="0025274F"/>
    <w:rsid w:val="0025645A"/>
    <w:rsid w:val="00261ADE"/>
    <w:rsid w:val="002660E3"/>
    <w:rsid w:val="0026627A"/>
    <w:rsid w:val="002762B7"/>
    <w:rsid w:val="00276881"/>
    <w:rsid w:val="00276DA8"/>
    <w:rsid w:val="00277C1D"/>
    <w:rsid w:val="00280AA4"/>
    <w:rsid w:val="00282773"/>
    <w:rsid w:val="00284731"/>
    <w:rsid w:val="00290414"/>
    <w:rsid w:val="002940A7"/>
    <w:rsid w:val="00296AFF"/>
    <w:rsid w:val="0029756F"/>
    <w:rsid w:val="00297A51"/>
    <w:rsid w:val="002A3F43"/>
    <w:rsid w:val="002A3F58"/>
    <w:rsid w:val="002A529B"/>
    <w:rsid w:val="002A6F3F"/>
    <w:rsid w:val="002B0E02"/>
    <w:rsid w:val="002B27B9"/>
    <w:rsid w:val="002B770B"/>
    <w:rsid w:val="002B7F40"/>
    <w:rsid w:val="002C6A6B"/>
    <w:rsid w:val="002C7499"/>
    <w:rsid w:val="002D10C5"/>
    <w:rsid w:val="002D5A6E"/>
    <w:rsid w:val="002D6CD8"/>
    <w:rsid w:val="002E0B7E"/>
    <w:rsid w:val="002E1AC9"/>
    <w:rsid w:val="002E2C61"/>
    <w:rsid w:val="003061BA"/>
    <w:rsid w:val="0030786A"/>
    <w:rsid w:val="00316073"/>
    <w:rsid w:val="00316BE9"/>
    <w:rsid w:val="00316C96"/>
    <w:rsid w:val="00316CF9"/>
    <w:rsid w:val="003222A5"/>
    <w:rsid w:val="00322E5C"/>
    <w:rsid w:val="00323235"/>
    <w:rsid w:val="003276E8"/>
    <w:rsid w:val="00330748"/>
    <w:rsid w:val="00332E25"/>
    <w:rsid w:val="0034231F"/>
    <w:rsid w:val="00343A0E"/>
    <w:rsid w:val="00345D67"/>
    <w:rsid w:val="0034720A"/>
    <w:rsid w:val="0035565A"/>
    <w:rsid w:val="00355AF6"/>
    <w:rsid w:val="0036066E"/>
    <w:rsid w:val="00362B8B"/>
    <w:rsid w:val="0036453F"/>
    <w:rsid w:val="00365C2C"/>
    <w:rsid w:val="00371313"/>
    <w:rsid w:val="00375D7A"/>
    <w:rsid w:val="00381A09"/>
    <w:rsid w:val="003835C3"/>
    <w:rsid w:val="00385CE4"/>
    <w:rsid w:val="00393222"/>
    <w:rsid w:val="00395C4F"/>
    <w:rsid w:val="003A08C0"/>
    <w:rsid w:val="003A3668"/>
    <w:rsid w:val="003A534D"/>
    <w:rsid w:val="003A5CFC"/>
    <w:rsid w:val="003B0680"/>
    <w:rsid w:val="003B19C7"/>
    <w:rsid w:val="003B258B"/>
    <w:rsid w:val="003B7BCA"/>
    <w:rsid w:val="003C0D79"/>
    <w:rsid w:val="003C2CF5"/>
    <w:rsid w:val="003C5A00"/>
    <w:rsid w:val="003C6E30"/>
    <w:rsid w:val="003D3ABB"/>
    <w:rsid w:val="003D63AF"/>
    <w:rsid w:val="003E0270"/>
    <w:rsid w:val="003E37A3"/>
    <w:rsid w:val="003E7F58"/>
    <w:rsid w:val="003F06C5"/>
    <w:rsid w:val="003F136B"/>
    <w:rsid w:val="00402476"/>
    <w:rsid w:val="00402942"/>
    <w:rsid w:val="00406305"/>
    <w:rsid w:val="004114D1"/>
    <w:rsid w:val="004132F7"/>
    <w:rsid w:val="004176CB"/>
    <w:rsid w:val="00420765"/>
    <w:rsid w:val="00422A82"/>
    <w:rsid w:val="0043479C"/>
    <w:rsid w:val="00435CCA"/>
    <w:rsid w:val="004421CE"/>
    <w:rsid w:val="00446894"/>
    <w:rsid w:val="00447726"/>
    <w:rsid w:val="00453148"/>
    <w:rsid w:val="00460405"/>
    <w:rsid w:val="00461D67"/>
    <w:rsid w:val="00462052"/>
    <w:rsid w:val="004637C5"/>
    <w:rsid w:val="00463DF9"/>
    <w:rsid w:val="00466719"/>
    <w:rsid w:val="00466F7E"/>
    <w:rsid w:val="004675E4"/>
    <w:rsid w:val="00475208"/>
    <w:rsid w:val="00475B09"/>
    <w:rsid w:val="00476584"/>
    <w:rsid w:val="004845CD"/>
    <w:rsid w:val="00494F89"/>
    <w:rsid w:val="004A4C0C"/>
    <w:rsid w:val="004A58BE"/>
    <w:rsid w:val="004A5A67"/>
    <w:rsid w:val="004B0BE3"/>
    <w:rsid w:val="004B55F3"/>
    <w:rsid w:val="004C21E8"/>
    <w:rsid w:val="004C3200"/>
    <w:rsid w:val="004C3641"/>
    <w:rsid w:val="004D7DCF"/>
    <w:rsid w:val="004E130B"/>
    <w:rsid w:val="004E3E96"/>
    <w:rsid w:val="004E4B6F"/>
    <w:rsid w:val="004E4E54"/>
    <w:rsid w:val="004E7523"/>
    <w:rsid w:val="004E7B17"/>
    <w:rsid w:val="004F2F04"/>
    <w:rsid w:val="005010E3"/>
    <w:rsid w:val="00505BFB"/>
    <w:rsid w:val="0050783B"/>
    <w:rsid w:val="00516488"/>
    <w:rsid w:val="005264CD"/>
    <w:rsid w:val="005265D0"/>
    <w:rsid w:val="00527CDC"/>
    <w:rsid w:val="00534667"/>
    <w:rsid w:val="005450EE"/>
    <w:rsid w:val="00545A3B"/>
    <w:rsid w:val="005604C7"/>
    <w:rsid w:val="00566116"/>
    <w:rsid w:val="0056675E"/>
    <w:rsid w:val="0057070E"/>
    <w:rsid w:val="00572440"/>
    <w:rsid w:val="00573FA0"/>
    <w:rsid w:val="005756A2"/>
    <w:rsid w:val="0058098D"/>
    <w:rsid w:val="00585B77"/>
    <w:rsid w:val="00586CD3"/>
    <w:rsid w:val="00591EFA"/>
    <w:rsid w:val="00592731"/>
    <w:rsid w:val="00594583"/>
    <w:rsid w:val="00594C20"/>
    <w:rsid w:val="005A2F04"/>
    <w:rsid w:val="005A7B7B"/>
    <w:rsid w:val="005B1CFE"/>
    <w:rsid w:val="005B5AE4"/>
    <w:rsid w:val="005B66A7"/>
    <w:rsid w:val="005C5FCC"/>
    <w:rsid w:val="005C70EA"/>
    <w:rsid w:val="005D2A7C"/>
    <w:rsid w:val="005D3B91"/>
    <w:rsid w:val="005D3EE5"/>
    <w:rsid w:val="005D6327"/>
    <w:rsid w:val="005E11FE"/>
    <w:rsid w:val="005E2F6F"/>
    <w:rsid w:val="005F0398"/>
    <w:rsid w:val="005F0E1E"/>
    <w:rsid w:val="005F1D5F"/>
    <w:rsid w:val="005F212F"/>
    <w:rsid w:val="005F6F12"/>
    <w:rsid w:val="005F7224"/>
    <w:rsid w:val="00602C3C"/>
    <w:rsid w:val="0060621F"/>
    <w:rsid w:val="00613603"/>
    <w:rsid w:val="006211E5"/>
    <w:rsid w:val="00626E7E"/>
    <w:rsid w:val="00630BBC"/>
    <w:rsid w:val="00632277"/>
    <w:rsid w:val="00634BFF"/>
    <w:rsid w:val="00637529"/>
    <w:rsid w:val="00637C23"/>
    <w:rsid w:val="006413A5"/>
    <w:rsid w:val="00644238"/>
    <w:rsid w:val="0064588B"/>
    <w:rsid w:val="00646F3F"/>
    <w:rsid w:val="00652FB6"/>
    <w:rsid w:val="00654F8C"/>
    <w:rsid w:val="00663235"/>
    <w:rsid w:val="00663CC1"/>
    <w:rsid w:val="00665059"/>
    <w:rsid w:val="00667259"/>
    <w:rsid w:val="00674AC1"/>
    <w:rsid w:val="00675630"/>
    <w:rsid w:val="00675A9A"/>
    <w:rsid w:val="006769E5"/>
    <w:rsid w:val="00677FB0"/>
    <w:rsid w:val="00681508"/>
    <w:rsid w:val="00681DEE"/>
    <w:rsid w:val="00682D16"/>
    <w:rsid w:val="0068586A"/>
    <w:rsid w:val="00690186"/>
    <w:rsid w:val="0069433F"/>
    <w:rsid w:val="006A52AC"/>
    <w:rsid w:val="006A533C"/>
    <w:rsid w:val="006B017C"/>
    <w:rsid w:val="006B14A0"/>
    <w:rsid w:val="006B37DC"/>
    <w:rsid w:val="006B454D"/>
    <w:rsid w:val="006B4B0C"/>
    <w:rsid w:val="006B612F"/>
    <w:rsid w:val="006D0486"/>
    <w:rsid w:val="006D3C9F"/>
    <w:rsid w:val="006D4AD2"/>
    <w:rsid w:val="006D6B12"/>
    <w:rsid w:val="006D7F03"/>
    <w:rsid w:val="006E1DDA"/>
    <w:rsid w:val="006E3A1D"/>
    <w:rsid w:val="006F17E4"/>
    <w:rsid w:val="006F2D5B"/>
    <w:rsid w:val="006F6423"/>
    <w:rsid w:val="006F7C0D"/>
    <w:rsid w:val="00703021"/>
    <w:rsid w:val="0071072D"/>
    <w:rsid w:val="007116EB"/>
    <w:rsid w:val="007145E3"/>
    <w:rsid w:val="0071521A"/>
    <w:rsid w:val="00717B05"/>
    <w:rsid w:val="007209B2"/>
    <w:rsid w:val="00720D02"/>
    <w:rsid w:val="00724B9F"/>
    <w:rsid w:val="0072633F"/>
    <w:rsid w:val="007351B9"/>
    <w:rsid w:val="007373C5"/>
    <w:rsid w:val="007458C1"/>
    <w:rsid w:val="00745BAA"/>
    <w:rsid w:val="00746DBA"/>
    <w:rsid w:val="00750E99"/>
    <w:rsid w:val="007559F7"/>
    <w:rsid w:val="007576A4"/>
    <w:rsid w:val="00764419"/>
    <w:rsid w:val="00765CD3"/>
    <w:rsid w:val="00767F68"/>
    <w:rsid w:val="00771DEF"/>
    <w:rsid w:val="00774F9A"/>
    <w:rsid w:val="007833F4"/>
    <w:rsid w:val="00790C1B"/>
    <w:rsid w:val="00791BF4"/>
    <w:rsid w:val="00795CE3"/>
    <w:rsid w:val="00796B84"/>
    <w:rsid w:val="007A69C0"/>
    <w:rsid w:val="007C0EA4"/>
    <w:rsid w:val="007D11E2"/>
    <w:rsid w:val="007D4FD2"/>
    <w:rsid w:val="007D701D"/>
    <w:rsid w:val="007E4D84"/>
    <w:rsid w:val="007E5F7D"/>
    <w:rsid w:val="007E7D94"/>
    <w:rsid w:val="007E7F16"/>
    <w:rsid w:val="007E7FAD"/>
    <w:rsid w:val="007F66FF"/>
    <w:rsid w:val="00800E28"/>
    <w:rsid w:val="00801593"/>
    <w:rsid w:val="00803F04"/>
    <w:rsid w:val="0080417F"/>
    <w:rsid w:val="008051F4"/>
    <w:rsid w:val="00813310"/>
    <w:rsid w:val="0082191D"/>
    <w:rsid w:val="0082633C"/>
    <w:rsid w:val="0083047D"/>
    <w:rsid w:val="00836432"/>
    <w:rsid w:val="008372A6"/>
    <w:rsid w:val="00840A7F"/>
    <w:rsid w:val="00842378"/>
    <w:rsid w:val="0084617C"/>
    <w:rsid w:val="00850FD1"/>
    <w:rsid w:val="00854A04"/>
    <w:rsid w:val="00860B25"/>
    <w:rsid w:val="0086482B"/>
    <w:rsid w:val="00864EE6"/>
    <w:rsid w:val="00867E17"/>
    <w:rsid w:val="00874A52"/>
    <w:rsid w:val="0087509D"/>
    <w:rsid w:val="00876D1E"/>
    <w:rsid w:val="00880D54"/>
    <w:rsid w:val="0088247D"/>
    <w:rsid w:val="00884EF3"/>
    <w:rsid w:val="008851B3"/>
    <w:rsid w:val="00887179"/>
    <w:rsid w:val="008964C2"/>
    <w:rsid w:val="008979BA"/>
    <w:rsid w:val="008A0899"/>
    <w:rsid w:val="008A3940"/>
    <w:rsid w:val="008A7E42"/>
    <w:rsid w:val="008B69A4"/>
    <w:rsid w:val="008B73A0"/>
    <w:rsid w:val="008C5EA9"/>
    <w:rsid w:val="008C68F6"/>
    <w:rsid w:val="008D4BD8"/>
    <w:rsid w:val="008E00D4"/>
    <w:rsid w:val="008E1439"/>
    <w:rsid w:val="008E3152"/>
    <w:rsid w:val="008F45DF"/>
    <w:rsid w:val="008F47D0"/>
    <w:rsid w:val="008F517A"/>
    <w:rsid w:val="008F55D2"/>
    <w:rsid w:val="0090318A"/>
    <w:rsid w:val="0090635B"/>
    <w:rsid w:val="0091297C"/>
    <w:rsid w:val="009159F9"/>
    <w:rsid w:val="00917F35"/>
    <w:rsid w:val="0092040B"/>
    <w:rsid w:val="009235C4"/>
    <w:rsid w:val="00924533"/>
    <w:rsid w:val="009269B3"/>
    <w:rsid w:val="00927725"/>
    <w:rsid w:val="00933382"/>
    <w:rsid w:val="009333A1"/>
    <w:rsid w:val="0093540F"/>
    <w:rsid w:val="00935891"/>
    <w:rsid w:val="00940308"/>
    <w:rsid w:val="0094421C"/>
    <w:rsid w:val="009464CE"/>
    <w:rsid w:val="00946B6E"/>
    <w:rsid w:val="00951AEB"/>
    <w:rsid w:val="009534E5"/>
    <w:rsid w:val="00953EE7"/>
    <w:rsid w:val="009616C9"/>
    <w:rsid w:val="00966DAA"/>
    <w:rsid w:val="009710B5"/>
    <w:rsid w:val="009717C3"/>
    <w:rsid w:val="00972099"/>
    <w:rsid w:val="00974729"/>
    <w:rsid w:val="00974F0A"/>
    <w:rsid w:val="00992B8C"/>
    <w:rsid w:val="0099393B"/>
    <w:rsid w:val="009A28B5"/>
    <w:rsid w:val="009A2DE3"/>
    <w:rsid w:val="009A6536"/>
    <w:rsid w:val="009B6989"/>
    <w:rsid w:val="009E19F7"/>
    <w:rsid w:val="009E35FB"/>
    <w:rsid w:val="009E56EB"/>
    <w:rsid w:val="009F5932"/>
    <w:rsid w:val="009F5C06"/>
    <w:rsid w:val="00A013D5"/>
    <w:rsid w:val="00A215F1"/>
    <w:rsid w:val="00A21764"/>
    <w:rsid w:val="00A22D3E"/>
    <w:rsid w:val="00A23F31"/>
    <w:rsid w:val="00A26B00"/>
    <w:rsid w:val="00A30983"/>
    <w:rsid w:val="00A33017"/>
    <w:rsid w:val="00A34624"/>
    <w:rsid w:val="00A3602C"/>
    <w:rsid w:val="00A42101"/>
    <w:rsid w:val="00A42123"/>
    <w:rsid w:val="00A51922"/>
    <w:rsid w:val="00A52A1C"/>
    <w:rsid w:val="00A5634B"/>
    <w:rsid w:val="00A57BB5"/>
    <w:rsid w:val="00A635A6"/>
    <w:rsid w:val="00A73CD8"/>
    <w:rsid w:val="00A75467"/>
    <w:rsid w:val="00A832F3"/>
    <w:rsid w:val="00A834DC"/>
    <w:rsid w:val="00A931AB"/>
    <w:rsid w:val="00A97828"/>
    <w:rsid w:val="00AA0A25"/>
    <w:rsid w:val="00AA0D40"/>
    <w:rsid w:val="00AA57D4"/>
    <w:rsid w:val="00AA5A68"/>
    <w:rsid w:val="00AB0330"/>
    <w:rsid w:val="00AB0DA4"/>
    <w:rsid w:val="00AB2F74"/>
    <w:rsid w:val="00AC03F7"/>
    <w:rsid w:val="00AC42C2"/>
    <w:rsid w:val="00AC4AAA"/>
    <w:rsid w:val="00AD6B13"/>
    <w:rsid w:val="00AE0B06"/>
    <w:rsid w:val="00AE44D9"/>
    <w:rsid w:val="00AE4774"/>
    <w:rsid w:val="00AE4E94"/>
    <w:rsid w:val="00AF0CD1"/>
    <w:rsid w:val="00AF6C76"/>
    <w:rsid w:val="00B05F84"/>
    <w:rsid w:val="00B153D3"/>
    <w:rsid w:val="00B17B40"/>
    <w:rsid w:val="00B24C3D"/>
    <w:rsid w:val="00B25F31"/>
    <w:rsid w:val="00B261D1"/>
    <w:rsid w:val="00B44C79"/>
    <w:rsid w:val="00B454E3"/>
    <w:rsid w:val="00B463E2"/>
    <w:rsid w:val="00B4715E"/>
    <w:rsid w:val="00B5255D"/>
    <w:rsid w:val="00B535FD"/>
    <w:rsid w:val="00B53D4F"/>
    <w:rsid w:val="00B55A03"/>
    <w:rsid w:val="00B56877"/>
    <w:rsid w:val="00B57FE1"/>
    <w:rsid w:val="00B61752"/>
    <w:rsid w:val="00B67B40"/>
    <w:rsid w:val="00B71265"/>
    <w:rsid w:val="00B74D28"/>
    <w:rsid w:val="00B763B5"/>
    <w:rsid w:val="00B81EC7"/>
    <w:rsid w:val="00B83456"/>
    <w:rsid w:val="00B91A31"/>
    <w:rsid w:val="00B96722"/>
    <w:rsid w:val="00BA1AB5"/>
    <w:rsid w:val="00BA2803"/>
    <w:rsid w:val="00BA2D20"/>
    <w:rsid w:val="00BA78C4"/>
    <w:rsid w:val="00BB6AB7"/>
    <w:rsid w:val="00BC224D"/>
    <w:rsid w:val="00BC27FB"/>
    <w:rsid w:val="00BE35A1"/>
    <w:rsid w:val="00BE6659"/>
    <w:rsid w:val="00BE6821"/>
    <w:rsid w:val="00BF4378"/>
    <w:rsid w:val="00C0348F"/>
    <w:rsid w:val="00C0359D"/>
    <w:rsid w:val="00C105E7"/>
    <w:rsid w:val="00C10EF8"/>
    <w:rsid w:val="00C11B87"/>
    <w:rsid w:val="00C13B5D"/>
    <w:rsid w:val="00C15D71"/>
    <w:rsid w:val="00C222B6"/>
    <w:rsid w:val="00C22C85"/>
    <w:rsid w:val="00C30AC8"/>
    <w:rsid w:val="00C342B9"/>
    <w:rsid w:val="00C46EC5"/>
    <w:rsid w:val="00C51D5C"/>
    <w:rsid w:val="00C5229F"/>
    <w:rsid w:val="00C53D1E"/>
    <w:rsid w:val="00C55AC2"/>
    <w:rsid w:val="00C57A4D"/>
    <w:rsid w:val="00C6666B"/>
    <w:rsid w:val="00C6720E"/>
    <w:rsid w:val="00C72175"/>
    <w:rsid w:val="00C7292C"/>
    <w:rsid w:val="00C73C66"/>
    <w:rsid w:val="00C81C86"/>
    <w:rsid w:val="00C833C5"/>
    <w:rsid w:val="00C8429D"/>
    <w:rsid w:val="00C85026"/>
    <w:rsid w:val="00C9345D"/>
    <w:rsid w:val="00C93CB2"/>
    <w:rsid w:val="00CA0DCC"/>
    <w:rsid w:val="00CA474F"/>
    <w:rsid w:val="00CA4FFB"/>
    <w:rsid w:val="00CB138E"/>
    <w:rsid w:val="00CB25FC"/>
    <w:rsid w:val="00CB39F5"/>
    <w:rsid w:val="00CB4647"/>
    <w:rsid w:val="00CB79EC"/>
    <w:rsid w:val="00CC0175"/>
    <w:rsid w:val="00CC0B8E"/>
    <w:rsid w:val="00CC36DB"/>
    <w:rsid w:val="00CC49CB"/>
    <w:rsid w:val="00CC7199"/>
    <w:rsid w:val="00CC7F9C"/>
    <w:rsid w:val="00CE108C"/>
    <w:rsid w:val="00CE553E"/>
    <w:rsid w:val="00CF0F12"/>
    <w:rsid w:val="00CF402F"/>
    <w:rsid w:val="00CF6CF4"/>
    <w:rsid w:val="00D02D8E"/>
    <w:rsid w:val="00D02FE2"/>
    <w:rsid w:val="00D10988"/>
    <w:rsid w:val="00D25B1D"/>
    <w:rsid w:val="00D27F98"/>
    <w:rsid w:val="00D3007A"/>
    <w:rsid w:val="00D323CC"/>
    <w:rsid w:val="00D3388B"/>
    <w:rsid w:val="00D355F8"/>
    <w:rsid w:val="00D3599A"/>
    <w:rsid w:val="00D4531C"/>
    <w:rsid w:val="00D47C54"/>
    <w:rsid w:val="00D62364"/>
    <w:rsid w:val="00D724C6"/>
    <w:rsid w:val="00D76CAE"/>
    <w:rsid w:val="00D7728D"/>
    <w:rsid w:val="00D822E2"/>
    <w:rsid w:val="00D82FE5"/>
    <w:rsid w:val="00D83BB2"/>
    <w:rsid w:val="00D83CAD"/>
    <w:rsid w:val="00D96696"/>
    <w:rsid w:val="00DA0974"/>
    <w:rsid w:val="00DB08D8"/>
    <w:rsid w:val="00DB19F5"/>
    <w:rsid w:val="00DB3EE8"/>
    <w:rsid w:val="00DB6102"/>
    <w:rsid w:val="00DB7D36"/>
    <w:rsid w:val="00DC6A82"/>
    <w:rsid w:val="00DD3FCD"/>
    <w:rsid w:val="00DE4785"/>
    <w:rsid w:val="00DE6EB2"/>
    <w:rsid w:val="00DF2C32"/>
    <w:rsid w:val="00DF3F80"/>
    <w:rsid w:val="00E11FB7"/>
    <w:rsid w:val="00E1465E"/>
    <w:rsid w:val="00E1745E"/>
    <w:rsid w:val="00E21CDE"/>
    <w:rsid w:val="00E3101B"/>
    <w:rsid w:val="00E31FC6"/>
    <w:rsid w:val="00E35061"/>
    <w:rsid w:val="00E444EA"/>
    <w:rsid w:val="00E51061"/>
    <w:rsid w:val="00E5416D"/>
    <w:rsid w:val="00E66092"/>
    <w:rsid w:val="00E72A15"/>
    <w:rsid w:val="00E74447"/>
    <w:rsid w:val="00E77882"/>
    <w:rsid w:val="00E805EA"/>
    <w:rsid w:val="00E8187B"/>
    <w:rsid w:val="00E82C46"/>
    <w:rsid w:val="00E951B0"/>
    <w:rsid w:val="00EA3407"/>
    <w:rsid w:val="00EA6AA4"/>
    <w:rsid w:val="00EB1166"/>
    <w:rsid w:val="00EB2CD4"/>
    <w:rsid w:val="00EB5576"/>
    <w:rsid w:val="00EB6403"/>
    <w:rsid w:val="00EC085A"/>
    <w:rsid w:val="00EC2860"/>
    <w:rsid w:val="00EC6D88"/>
    <w:rsid w:val="00EC6F98"/>
    <w:rsid w:val="00ED5DBF"/>
    <w:rsid w:val="00ED69D4"/>
    <w:rsid w:val="00EE107A"/>
    <w:rsid w:val="00EE39FA"/>
    <w:rsid w:val="00EE43E6"/>
    <w:rsid w:val="00EF1646"/>
    <w:rsid w:val="00EF5953"/>
    <w:rsid w:val="00F00DF7"/>
    <w:rsid w:val="00F2339D"/>
    <w:rsid w:val="00F24472"/>
    <w:rsid w:val="00F30520"/>
    <w:rsid w:val="00F37A8B"/>
    <w:rsid w:val="00F43F14"/>
    <w:rsid w:val="00F52026"/>
    <w:rsid w:val="00F52753"/>
    <w:rsid w:val="00F53349"/>
    <w:rsid w:val="00F717DB"/>
    <w:rsid w:val="00F73865"/>
    <w:rsid w:val="00F76D01"/>
    <w:rsid w:val="00F84DFD"/>
    <w:rsid w:val="00F8670F"/>
    <w:rsid w:val="00F86F3F"/>
    <w:rsid w:val="00F90F66"/>
    <w:rsid w:val="00F9356F"/>
    <w:rsid w:val="00F95472"/>
    <w:rsid w:val="00FA122C"/>
    <w:rsid w:val="00FA568A"/>
    <w:rsid w:val="00FA74AF"/>
    <w:rsid w:val="00FA7FEE"/>
    <w:rsid w:val="00FB365B"/>
    <w:rsid w:val="00FC1FB1"/>
    <w:rsid w:val="00FC2124"/>
    <w:rsid w:val="00FE0089"/>
    <w:rsid w:val="00FE6B35"/>
    <w:rsid w:val="00FE7D2E"/>
    <w:rsid w:val="00FF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A118E"/>
  <w15:docId w15:val="{8832A4B3-E455-4B14-87E1-E71249AD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03021"/>
    <w:rPr>
      <w:b/>
      <w:sz w:val="24"/>
    </w:rPr>
  </w:style>
  <w:style w:type="paragraph" w:styleId="PargrafodaLista">
    <w:name w:val="List Paragraph"/>
    <w:basedOn w:val="Normal"/>
    <w:uiPriority w:val="34"/>
    <w:qFormat/>
    <w:rsid w:val="00A2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11B7-1F97-465C-AD69-317FBCBF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CMC-</cp:lastModifiedBy>
  <cp:revision>2</cp:revision>
  <cp:lastPrinted>2020-07-16T20:51:00Z</cp:lastPrinted>
  <dcterms:created xsi:type="dcterms:W3CDTF">2020-07-17T17:32:00Z</dcterms:created>
  <dcterms:modified xsi:type="dcterms:W3CDTF">2020-07-17T17:32:00Z</dcterms:modified>
</cp:coreProperties>
</file>