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EC" w:rsidRPr="003F136B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vanish/>
          <w:sz w:val="24"/>
          <w:szCs w:val="24"/>
        </w:rPr>
        <w:t>P</w:t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746DBA">
        <w:rPr>
          <w:rFonts w:ascii="Arial" w:hAnsi="Arial" w:cs="Arial"/>
          <w:b w:val="0"/>
          <w:sz w:val="24"/>
          <w:szCs w:val="24"/>
        </w:rPr>
        <w:t>OFÍCIO N</w:t>
      </w:r>
      <w:r w:rsidR="00626E7E" w:rsidRPr="00746DBA">
        <w:rPr>
          <w:rFonts w:ascii="Arial" w:hAnsi="Arial" w:cs="Arial"/>
          <w:b w:val="0"/>
          <w:sz w:val="24"/>
          <w:szCs w:val="24"/>
        </w:rPr>
        <w:t>.</w:t>
      </w:r>
      <w:r w:rsidR="00C8429D">
        <w:rPr>
          <w:rFonts w:ascii="Arial" w:hAnsi="Arial" w:cs="Arial"/>
          <w:b w:val="0"/>
          <w:sz w:val="24"/>
          <w:szCs w:val="24"/>
        </w:rPr>
        <w:t xml:space="preserve"> </w:t>
      </w:r>
      <w:r w:rsidR="00C57A4D">
        <w:rPr>
          <w:rFonts w:ascii="Arial" w:hAnsi="Arial" w:cs="Arial"/>
          <w:b w:val="0"/>
          <w:sz w:val="24"/>
          <w:szCs w:val="24"/>
        </w:rPr>
        <w:t>045</w:t>
      </w:r>
      <w:r w:rsidR="005F212F" w:rsidRPr="00746DBA">
        <w:rPr>
          <w:rFonts w:ascii="Arial" w:hAnsi="Arial" w:cs="Arial"/>
          <w:b w:val="0"/>
          <w:sz w:val="24"/>
          <w:szCs w:val="24"/>
        </w:rPr>
        <w:t>/</w:t>
      </w:r>
      <w:r w:rsidR="000F7E02" w:rsidRPr="00746DBA">
        <w:rPr>
          <w:rFonts w:ascii="Arial" w:hAnsi="Arial" w:cs="Arial"/>
          <w:b w:val="0"/>
          <w:sz w:val="24"/>
          <w:szCs w:val="24"/>
        </w:rPr>
        <w:t>GP/</w:t>
      </w:r>
      <w:r w:rsidR="006B612F" w:rsidRPr="00746DBA">
        <w:rPr>
          <w:rFonts w:ascii="Arial" w:hAnsi="Arial" w:cs="Arial"/>
          <w:b w:val="0"/>
          <w:sz w:val="24"/>
          <w:szCs w:val="24"/>
        </w:rPr>
        <w:t>PGM/201</w:t>
      </w:r>
      <w:r w:rsidR="00C57A4D">
        <w:rPr>
          <w:rFonts w:ascii="Arial" w:hAnsi="Arial" w:cs="Arial"/>
          <w:b w:val="0"/>
          <w:sz w:val="24"/>
          <w:szCs w:val="24"/>
        </w:rPr>
        <w:t>9</w:t>
      </w:r>
      <w:r w:rsidR="006B612F" w:rsidRPr="00746DBA">
        <w:rPr>
          <w:rFonts w:ascii="Arial" w:hAnsi="Arial" w:cs="Arial"/>
          <w:b w:val="0"/>
          <w:sz w:val="24"/>
          <w:szCs w:val="24"/>
        </w:rPr>
        <w:tab/>
      </w:r>
      <w:r w:rsidR="006B612F" w:rsidRPr="00746DBA">
        <w:rPr>
          <w:rFonts w:ascii="Arial" w:hAnsi="Arial" w:cs="Arial"/>
          <w:b w:val="0"/>
          <w:sz w:val="24"/>
          <w:szCs w:val="24"/>
        </w:rPr>
        <w:tab/>
      </w:r>
      <w:r w:rsidR="00AB0330" w:rsidRPr="00746DBA">
        <w:rPr>
          <w:rFonts w:ascii="Arial" w:hAnsi="Arial" w:cs="Arial"/>
          <w:b w:val="0"/>
          <w:sz w:val="24"/>
          <w:szCs w:val="24"/>
        </w:rPr>
        <w:tab/>
      </w:r>
      <w:r w:rsidR="00CB79EC" w:rsidRPr="00746DBA">
        <w:rPr>
          <w:rFonts w:ascii="Arial" w:hAnsi="Arial" w:cs="Arial"/>
          <w:b w:val="0"/>
          <w:sz w:val="24"/>
          <w:szCs w:val="24"/>
        </w:rPr>
        <w:t xml:space="preserve">Cacoal/RO, </w:t>
      </w:r>
      <w:r w:rsidR="00C57A4D">
        <w:rPr>
          <w:rFonts w:ascii="Arial" w:hAnsi="Arial" w:cs="Arial"/>
          <w:b w:val="0"/>
          <w:sz w:val="24"/>
          <w:szCs w:val="24"/>
        </w:rPr>
        <w:t>24</w:t>
      </w:r>
      <w:r w:rsidR="00C8429D">
        <w:rPr>
          <w:rFonts w:ascii="Arial" w:hAnsi="Arial" w:cs="Arial"/>
          <w:b w:val="0"/>
          <w:sz w:val="24"/>
          <w:szCs w:val="24"/>
        </w:rPr>
        <w:t xml:space="preserve"> de </w:t>
      </w:r>
      <w:r w:rsidR="00C57A4D">
        <w:rPr>
          <w:rFonts w:ascii="Arial" w:hAnsi="Arial" w:cs="Arial"/>
          <w:b w:val="0"/>
          <w:sz w:val="24"/>
          <w:szCs w:val="24"/>
        </w:rPr>
        <w:t>janei</w:t>
      </w:r>
      <w:r w:rsidR="00C8429D">
        <w:rPr>
          <w:rFonts w:ascii="Arial" w:hAnsi="Arial" w:cs="Arial"/>
          <w:b w:val="0"/>
          <w:sz w:val="24"/>
          <w:szCs w:val="24"/>
        </w:rPr>
        <w:t>ro</w:t>
      </w:r>
      <w:r w:rsidR="004E130B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746DBA">
        <w:rPr>
          <w:rFonts w:ascii="Arial" w:hAnsi="Arial" w:cs="Arial"/>
          <w:b w:val="0"/>
          <w:sz w:val="24"/>
          <w:szCs w:val="24"/>
        </w:rPr>
        <w:t>de</w:t>
      </w:r>
      <w:r w:rsidR="00C8429D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746DBA">
        <w:rPr>
          <w:rFonts w:ascii="Arial" w:hAnsi="Arial" w:cs="Arial"/>
          <w:b w:val="0"/>
          <w:sz w:val="24"/>
          <w:szCs w:val="24"/>
        </w:rPr>
        <w:t>201</w:t>
      </w:r>
      <w:r w:rsidR="00C57A4D">
        <w:rPr>
          <w:rFonts w:ascii="Arial" w:hAnsi="Arial" w:cs="Arial"/>
          <w:b w:val="0"/>
          <w:sz w:val="24"/>
          <w:szCs w:val="24"/>
        </w:rPr>
        <w:t>9</w:t>
      </w:r>
      <w:r w:rsidR="00CB79EC" w:rsidRPr="00746DBA">
        <w:rPr>
          <w:rFonts w:ascii="Arial" w:hAnsi="Arial" w:cs="Arial"/>
          <w:b w:val="0"/>
          <w:sz w:val="24"/>
          <w:szCs w:val="24"/>
        </w:rPr>
        <w:t>.</w:t>
      </w:r>
    </w:p>
    <w:p w:rsidR="00CB79EC" w:rsidRPr="00746DBA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746DBA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746DBA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746DBA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746DBA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746DBA">
        <w:rPr>
          <w:rFonts w:ascii="Arial" w:hAnsi="Arial" w:cs="Arial"/>
          <w:b/>
          <w:szCs w:val="24"/>
        </w:rPr>
        <w:t>EXCELENTÍSSIMO SENHOR PRESIDENTE,</w:t>
      </w:r>
    </w:p>
    <w:p w:rsidR="005604C7" w:rsidRPr="00746DBA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746DBA" w:rsidRDefault="00074511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B5255D" w:rsidRPr="00746DBA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746DBA">
        <w:rPr>
          <w:rFonts w:ascii="Arial" w:hAnsi="Arial" w:cs="Arial"/>
          <w:bCs/>
          <w:szCs w:val="24"/>
        </w:rPr>
        <w:t xml:space="preserve">Com </w:t>
      </w:r>
      <w:r w:rsidR="001264C0" w:rsidRPr="00746DBA">
        <w:rPr>
          <w:rFonts w:ascii="Arial" w:hAnsi="Arial" w:cs="Arial"/>
          <w:bCs/>
          <w:szCs w:val="24"/>
        </w:rPr>
        <w:t>o presente</w:t>
      </w:r>
      <w:r w:rsidRPr="00746DBA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746DBA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Default="00DB7D36" w:rsidP="00C8429D">
      <w:pPr>
        <w:ind w:firstLine="851"/>
        <w:jc w:val="both"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“</w:t>
      </w:r>
      <w:r w:rsidR="00C22C85" w:rsidRPr="00746DBA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DA0974" w:rsidRPr="00746DBA">
        <w:rPr>
          <w:rFonts w:ascii="Arial" w:hAnsi="Arial" w:cs="Arial"/>
          <w:b/>
          <w:bCs/>
          <w:iCs/>
          <w:szCs w:val="24"/>
        </w:rPr>
        <w:t>ESPECIAL</w:t>
      </w:r>
      <w:r w:rsidR="00C22C85" w:rsidRPr="00746DBA">
        <w:rPr>
          <w:rFonts w:ascii="Arial" w:hAnsi="Arial" w:cs="Arial"/>
          <w:b/>
          <w:bCs/>
          <w:iCs/>
          <w:szCs w:val="24"/>
        </w:rPr>
        <w:t xml:space="preserve"> AO ORÇAMENTO VIGENTE, E DÁ OUTRAS PROVIDÊNCIAS</w:t>
      </w:r>
      <w:r w:rsidR="00C222B6" w:rsidRPr="00746DBA">
        <w:rPr>
          <w:rFonts w:ascii="Arial" w:hAnsi="Arial" w:cs="Arial"/>
          <w:b/>
          <w:bCs/>
          <w:iCs/>
          <w:szCs w:val="24"/>
        </w:rPr>
        <w:t>.”</w:t>
      </w:r>
    </w:p>
    <w:p w:rsidR="00C8429D" w:rsidRPr="00746DBA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23E08" w:rsidRPr="00746DBA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746DBA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746DBA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EC6F98" w:rsidRPr="00746DBA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746DBA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746DBA">
        <w:rPr>
          <w:rFonts w:ascii="Arial" w:hAnsi="Arial" w:cs="Arial"/>
          <w:szCs w:val="24"/>
        </w:rPr>
        <w:t>Atenciosamente,</w:t>
      </w:r>
    </w:p>
    <w:p w:rsidR="0082191D" w:rsidRPr="00746DBA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746DBA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746DBA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746DBA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szCs w:val="24"/>
        </w:rPr>
        <w:t>GLAUCIONE MARIA RODRIGUES NERI</w:t>
      </w:r>
    </w:p>
    <w:p w:rsidR="00667259" w:rsidRPr="00746DBA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Prefeita</w:t>
      </w:r>
    </w:p>
    <w:p w:rsidR="00150B76" w:rsidRPr="00746DBA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746DBA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746DBA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746DBA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746DBA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746DBA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Exmo. Sr.</w:t>
      </w:r>
    </w:p>
    <w:p w:rsidR="00CB79EC" w:rsidRPr="00746DBA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VALDOMIRO CORÁ</w:t>
      </w:r>
    </w:p>
    <w:p w:rsidR="00CB79EC" w:rsidRPr="00746DBA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MD. Presidente da Câmara Municipal</w:t>
      </w:r>
    </w:p>
    <w:p w:rsidR="00BE6659" w:rsidRPr="00746DBA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CACOAL-RO</w:t>
      </w:r>
    </w:p>
    <w:p w:rsidR="00AB2F74" w:rsidRPr="00746DBA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181CEC" w:rsidRDefault="00181CEC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8A7E42" w:rsidRDefault="008A7E42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Default="005E2F6F" w:rsidP="00C8429D">
      <w:pPr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lastRenderedPageBreak/>
        <w:t>MENSAGEM AO PROJETO DE LEI Nº</w:t>
      </w:r>
    </w:p>
    <w:p w:rsidR="00C8429D" w:rsidRPr="00746DBA" w:rsidRDefault="00C8429D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Default="005E2F6F" w:rsidP="00C8429D">
      <w:pPr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SENHOR PRESIDENTE</w:t>
      </w:r>
    </w:p>
    <w:p w:rsidR="00C8429D" w:rsidRPr="00746DBA" w:rsidRDefault="00C8429D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Default="005E2F6F" w:rsidP="00C8429D">
      <w:pPr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Senhores Vereadores,</w:t>
      </w:r>
    </w:p>
    <w:p w:rsidR="00C8429D" w:rsidRPr="00746DBA" w:rsidRDefault="00C8429D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Pr="00746DBA" w:rsidRDefault="005E2F6F" w:rsidP="00C8429D">
      <w:pPr>
        <w:ind w:firstLine="709"/>
        <w:jc w:val="both"/>
        <w:rPr>
          <w:rFonts w:ascii="Arial" w:hAnsi="Arial" w:cs="Arial"/>
          <w:bCs/>
          <w:szCs w:val="24"/>
        </w:rPr>
      </w:pPr>
      <w:r w:rsidRPr="00746DBA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D02D8E" w:rsidRPr="00746DBA" w:rsidRDefault="00D02D8E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5E2F6F" w:rsidRPr="00C8429D" w:rsidRDefault="005E2F6F" w:rsidP="00C8429D">
      <w:pPr>
        <w:ind w:firstLine="709"/>
        <w:jc w:val="both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“</w:t>
      </w:r>
      <w:r w:rsidRPr="00746DBA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DA0974" w:rsidRPr="00746DBA">
        <w:rPr>
          <w:rFonts w:ascii="Arial" w:hAnsi="Arial" w:cs="Arial"/>
          <w:b/>
          <w:bCs/>
          <w:iCs/>
          <w:szCs w:val="24"/>
        </w:rPr>
        <w:t>ESPECIAL</w:t>
      </w:r>
      <w:r w:rsidRPr="00746DBA">
        <w:rPr>
          <w:rFonts w:ascii="Arial" w:hAnsi="Arial" w:cs="Arial"/>
          <w:b/>
          <w:bCs/>
          <w:iCs/>
          <w:szCs w:val="24"/>
        </w:rPr>
        <w:t xml:space="preserve"> AO </w:t>
      </w:r>
      <w:r w:rsidRPr="00C8429D">
        <w:rPr>
          <w:rFonts w:ascii="Arial" w:hAnsi="Arial" w:cs="Arial"/>
          <w:b/>
          <w:bCs/>
          <w:iCs/>
          <w:szCs w:val="24"/>
        </w:rPr>
        <w:t>ORÇAMENTO VIGENTE, E DÁ OUTRAS PROVIDÊNCIAS.”</w:t>
      </w:r>
    </w:p>
    <w:p w:rsidR="00D02D8E" w:rsidRPr="00C8429D" w:rsidRDefault="00D02D8E" w:rsidP="00C8429D">
      <w:pPr>
        <w:ind w:firstLine="709"/>
        <w:jc w:val="both"/>
        <w:rPr>
          <w:rFonts w:ascii="Arial" w:hAnsi="Arial" w:cs="Arial"/>
          <w:szCs w:val="24"/>
        </w:rPr>
      </w:pPr>
    </w:p>
    <w:p w:rsidR="008A7E42" w:rsidRDefault="003A08C0" w:rsidP="008A7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Cs w:val="24"/>
        </w:rPr>
      </w:pPr>
      <w:r w:rsidRPr="003A08C0">
        <w:rPr>
          <w:rFonts w:ascii="Arial" w:hAnsi="Arial" w:cs="Arial"/>
          <w:szCs w:val="24"/>
        </w:rPr>
        <w:t xml:space="preserve">CONSIDERANDO previsão na LDO aprovada conforme Lei n. 4115/PMC/2018 e LOA aprovada conforme Lei n. 4.164/PMC/2018, de aquisição de veiculo </w:t>
      </w:r>
      <w:proofErr w:type="gramStart"/>
      <w:r w:rsidRPr="003A08C0">
        <w:rPr>
          <w:rFonts w:ascii="Arial" w:hAnsi="Arial" w:cs="Arial"/>
          <w:szCs w:val="24"/>
        </w:rPr>
        <w:t>Micro - Ônibus</w:t>
      </w:r>
      <w:proofErr w:type="gramEnd"/>
      <w:r w:rsidRPr="003A08C0">
        <w:rPr>
          <w:rFonts w:ascii="Arial" w:hAnsi="Arial" w:cs="Arial"/>
          <w:szCs w:val="24"/>
        </w:rPr>
        <w:t xml:space="preserve"> Ministério da Defesa, proposta 027500/2018 - Convênio 101/2018 na Ação IMPLEMENTAÇÃO DA ESTRUTURA DO SERVIÇO DE SAÚDE- BLMAC - CONV. Verificamos que no lançamento da ação 13.001.10.302.0029.1.047 - IMPLEMENTAÇÃO DA ESTRUTURA DO SERVIÇO DE SAÚDE - BLMAC - CONV, erro no documento (lato sensu), o elemento de despesa Equipamentos e materiais Permanentes não foi incluído, sendo necessário realizarmos abertura de crédito adicional especial para tal correção para lançarmos e executarmos de acordo com as normas legais. Trata-se da distorção entre o conteúdo e a vontade daquele que o produziu.</w:t>
      </w:r>
    </w:p>
    <w:p w:rsidR="005E2F6F" w:rsidRPr="00C8429D" w:rsidRDefault="005E2F6F" w:rsidP="00C8429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8429D">
        <w:rPr>
          <w:rFonts w:ascii="Arial" w:hAnsi="Arial" w:cs="Arial"/>
          <w:color w:val="000000"/>
          <w:szCs w:val="24"/>
        </w:rPr>
        <w:t>Diante do exposto, na certeza da convicção de Vossas Excelências, contamos com a aprovação do incluso Projeto de Lei.</w:t>
      </w:r>
    </w:p>
    <w:p w:rsidR="00D82FE5" w:rsidRPr="00C8429D" w:rsidRDefault="00D82FE5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4C3641" w:rsidRPr="00C8429D" w:rsidRDefault="005E2F6F" w:rsidP="00C8429D">
      <w:pPr>
        <w:ind w:firstLine="709"/>
        <w:jc w:val="both"/>
        <w:rPr>
          <w:rFonts w:ascii="Arial" w:hAnsi="Arial" w:cs="Arial"/>
          <w:bCs/>
          <w:szCs w:val="24"/>
        </w:rPr>
      </w:pPr>
      <w:r w:rsidRPr="00C8429D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4C3641" w:rsidRPr="00746DBA" w:rsidRDefault="004C3641" w:rsidP="00C8429D">
      <w:pPr>
        <w:jc w:val="center"/>
        <w:rPr>
          <w:rFonts w:ascii="Arial" w:hAnsi="Arial" w:cs="Arial"/>
          <w:bCs/>
          <w:szCs w:val="24"/>
        </w:rPr>
      </w:pPr>
    </w:p>
    <w:p w:rsidR="005E2F6F" w:rsidRPr="00746DBA" w:rsidRDefault="005E2F6F" w:rsidP="00C8429D">
      <w:pPr>
        <w:jc w:val="center"/>
        <w:rPr>
          <w:rFonts w:ascii="Arial" w:hAnsi="Arial" w:cs="Arial"/>
          <w:bCs/>
          <w:szCs w:val="24"/>
        </w:rPr>
      </w:pPr>
      <w:r w:rsidRPr="00746DBA">
        <w:rPr>
          <w:rFonts w:ascii="Arial" w:hAnsi="Arial" w:cs="Arial"/>
          <w:bCs/>
          <w:szCs w:val="24"/>
        </w:rPr>
        <w:t>Atenciosamente,</w:t>
      </w:r>
    </w:p>
    <w:p w:rsidR="00D02D8E" w:rsidRPr="00746DBA" w:rsidRDefault="00D02D8E" w:rsidP="00C8429D">
      <w:pPr>
        <w:pStyle w:val="Recuodecorpodetexto2"/>
        <w:ind w:left="0"/>
        <w:jc w:val="center"/>
        <w:rPr>
          <w:rFonts w:ascii="Arial" w:hAnsi="Arial" w:cs="Arial"/>
          <w:b/>
          <w:szCs w:val="24"/>
        </w:rPr>
      </w:pPr>
    </w:p>
    <w:p w:rsidR="00D02D8E" w:rsidRPr="00746DBA" w:rsidRDefault="00D02D8E" w:rsidP="00C8429D">
      <w:pPr>
        <w:pStyle w:val="Recuodecorpodetexto2"/>
        <w:ind w:left="0"/>
        <w:jc w:val="center"/>
        <w:rPr>
          <w:rFonts w:ascii="Arial" w:hAnsi="Arial" w:cs="Arial"/>
          <w:b/>
          <w:szCs w:val="24"/>
        </w:rPr>
      </w:pPr>
    </w:p>
    <w:p w:rsidR="0058098D" w:rsidRPr="00746DBA" w:rsidRDefault="0058098D" w:rsidP="00C8429D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8098D" w:rsidRPr="00746DBA" w:rsidRDefault="0058098D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8098D" w:rsidRPr="00746DBA" w:rsidRDefault="0058098D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E2F6F" w:rsidRPr="00746DBA" w:rsidRDefault="005E2F6F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746DBA">
        <w:rPr>
          <w:rFonts w:ascii="Arial" w:hAnsi="Arial" w:cs="Arial"/>
          <w:b/>
          <w:szCs w:val="24"/>
        </w:rPr>
        <w:t>GLAUCIONE MARIA RODRIGUES NERI</w:t>
      </w:r>
    </w:p>
    <w:p w:rsidR="005E2F6F" w:rsidRPr="00746DBA" w:rsidRDefault="005E2F6F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Prefeita</w:t>
      </w:r>
    </w:p>
    <w:p w:rsidR="00AB0DA4" w:rsidRDefault="00AB0DA4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Pr="00746DBA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58098D" w:rsidRDefault="0058098D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7576A4" w:rsidRPr="00CC7199" w:rsidRDefault="007576A4" w:rsidP="00D02D8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 w:rsidRPr="00CC7199">
        <w:rPr>
          <w:rFonts w:ascii="Arial" w:hAnsi="Arial" w:cs="Arial"/>
          <w:bCs/>
          <w:szCs w:val="24"/>
        </w:rPr>
        <w:t>PROJETO DE LEI Nº        /PMC/1</w:t>
      </w:r>
      <w:r w:rsidR="00505BFB">
        <w:rPr>
          <w:rFonts w:ascii="Arial" w:hAnsi="Arial" w:cs="Arial"/>
          <w:bCs/>
          <w:szCs w:val="24"/>
        </w:rPr>
        <w:t>9</w:t>
      </w:r>
    </w:p>
    <w:p w:rsidR="00B261D1" w:rsidRPr="00CC7199" w:rsidRDefault="00B261D1" w:rsidP="00F52026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CC7199" w:rsidRDefault="00C22C85" w:rsidP="00C22C85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CC7199">
        <w:rPr>
          <w:rFonts w:ascii="Arial" w:hAnsi="Arial" w:cs="Arial"/>
          <w:bCs/>
          <w:iCs/>
          <w:szCs w:val="24"/>
        </w:rPr>
        <w:t xml:space="preserve">DISPÕE SOBRE ABERTURA DE CRÉDITO ADICIONAL </w:t>
      </w:r>
      <w:r w:rsidR="00DA0974" w:rsidRPr="00CC7199">
        <w:rPr>
          <w:rFonts w:ascii="Arial" w:hAnsi="Arial" w:cs="Arial"/>
          <w:bCs/>
          <w:iCs/>
          <w:szCs w:val="24"/>
        </w:rPr>
        <w:t>ESPECIAL</w:t>
      </w:r>
      <w:r w:rsidRPr="00CC7199">
        <w:rPr>
          <w:rFonts w:ascii="Arial" w:hAnsi="Arial" w:cs="Arial"/>
          <w:bCs/>
          <w:iCs/>
          <w:szCs w:val="24"/>
        </w:rPr>
        <w:t xml:space="preserve"> AO ORÇAMENTO VIGENTE, E DÁ OUTRAS PROVIDÊNCIAS.</w:t>
      </w:r>
    </w:p>
    <w:p w:rsidR="00C222B6" w:rsidRPr="00CC7199" w:rsidRDefault="00C222B6" w:rsidP="00C222B6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CC7199" w:rsidRDefault="002E2C61" w:rsidP="00C8429D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CC7199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2E2C61" w:rsidRPr="00CC7199" w:rsidRDefault="002E2C61" w:rsidP="00C8429D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</w:p>
    <w:p w:rsidR="001E7A58" w:rsidRDefault="007576A4" w:rsidP="001E7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bCs/>
          <w:szCs w:val="24"/>
        </w:rPr>
        <w:t xml:space="preserve">Art. 1º </w:t>
      </w:r>
      <w:r w:rsidR="005604C7" w:rsidRPr="00CC7199">
        <w:rPr>
          <w:rFonts w:ascii="Arial" w:hAnsi="Arial" w:cs="Arial"/>
          <w:bCs/>
          <w:szCs w:val="24"/>
        </w:rPr>
        <w:t xml:space="preserve">Fica o </w:t>
      </w:r>
      <w:r w:rsidR="008F45DF" w:rsidRPr="00CC7199">
        <w:rPr>
          <w:rFonts w:ascii="Arial" w:hAnsi="Arial" w:cs="Arial"/>
          <w:bCs/>
          <w:szCs w:val="24"/>
        </w:rPr>
        <w:t xml:space="preserve">Poder Executivo </w:t>
      </w:r>
      <w:r w:rsidR="005604C7" w:rsidRPr="00CC7199">
        <w:rPr>
          <w:rFonts w:ascii="Arial" w:hAnsi="Arial" w:cs="Arial"/>
          <w:bCs/>
          <w:szCs w:val="24"/>
        </w:rPr>
        <w:t>Municipal autorizado a abrir no</w:t>
      </w:r>
      <w:r w:rsidR="00924533" w:rsidRPr="00CC7199">
        <w:rPr>
          <w:rFonts w:ascii="Arial" w:hAnsi="Arial" w:cs="Arial"/>
          <w:bCs/>
          <w:szCs w:val="24"/>
        </w:rPr>
        <w:t xml:space="preserve"> PPA/L</w:t>
      </w:r>
      <w:r w:rsidR="006211E5" w:rsidRPr="00CC7199">
        <w:rPr>
          <w:rFonts w:ascii="Arial" w:hAnsi="Arial" w:cs="Arial"/>
          <w:bCs/>
          <w:szCs w:val="24"/>
        </w:rPr>
        <w:t>D</w:t>
      </w:r>
      <w:r w:rsidR="00924533" w:rsidRPr="00CC7199">
        <w:rPr>
          <w:rFonts w:ascii="Arial" w:hAnsi="Arial" w:cs="Arial"/>
          <w:bCs/>
          <w:szCs w:val="24"/>
        </w:rPr>
        <w:t>O e no</w:t>
      </w:r>
      <w:r w:rsidR="00C8429D" w:rsidRPr="00CC7199">
        <w:rPr>
          <w:rFonts w:ascii="Arial" w:hAnsi="Arial" w:cs="Arial"/>
          <w:bCs/>
          <w:szCs w:val="24"/>
        </w:rPr>
        <w:t xml:space="preserve"> </w:t>
      </w:r>
      <w:r w:rsidR="005604C7" w:rsidRPr="00CC7199">
        <w:rPr>
          <w:rFonts w:ascii="Arial" w:hAnsi="Arial" w:cs="Arial"/>
          <w:bCs/>
          <w:szCs w:val="24"/>
        </w:rPr>
        <w:t>orçamento vigente municipal um</w:t>
      </w:r>
      <w:r w:rsidR="00C8429D" w:rsidRPr="00CC7199">
        <w:rPr>
          <w:rFonts w:ascii="Arial" w:hAnsi="Arial" w:cs="Arial"/>
          <w:bCs/>
          <w:szCs w:val="24"/>
        </w:rPr>
        <w:t xml:space="preserve"> </w:t>
      </w:r>
      <w:r w:rsidR="00CF0F12" w:rsidRPr="00CC7199">
        <w:rPr>
          <w:rFonts w:ascii="Arial" w:hAnsi="Arial" w:cs="Arial"/>
          <w:b/>
          <w:bCs/>
          <w:szCs w:val="24"/>
        </w:rPr>
        <w:t>CRÉDITO ESPECIAL</w:t>
      </w:r>
      <w:r w:rsidR="00C222B6" w:rsidRPr="00CC7199">
        <w:rPr>
          <w:rFonts w:ascii="Arial" w:hAnsi="Arial" w:cs="Arial"/>
          <w:bCs/>
          <w:szCs w:val="24"/>
        </w:rPr>
        <w:t xml:space="preserve">, </w:t>
      </w:r>
      <w:r w:rsidR="00750E99" w:rsidRPr="00CC7199">
        <w:rPr>
          <w:rFonts w:ascii="Arial" w:hAnsi="Arial" w:cs="Arial"/>
          <w:szCs w:val="24"/>
        </w:rPr>
        <w:t>nas dotações abaixo discriminadas, no valor de</w:t>
      </w:r>
      <w:r w:rsidR="00C8429D" w:rsidRPr="00CC7199">
        <w:rPr>
          <w:rFonts w:ascii="Arial" w:hAnsi="Arial" w:cs="Arial"/>
          <w:szCs w:val="24"/>
        </w:rPr>
        <w:t xml:space="preserve"> </w:t>
      </w:r>
      <w:r w:rsidR="001F2006" w:rsidRPr="00CC7199">
        <w:rPr>
          <w:rFonts w:ascii="Arial" w:hAnsi="Arial" w:cs="Arial"/>
          <w:szCs w:val="24"/>
        </w:rPr>
        <w:t>R</w:t>
      </w:r>
      <w:r w:rsidR="00C51D5C" w:rsidRPr="00CC7199">
        <w:rPr>
          <w:rFonts w:ascii="Arial" w:hAnsi="Arial" w:cs="Arial"/>
          <w:szCs w:val="24"/>
        </w:rPr>
        <w:t xml:space="preserve">$ </w:t>
      </w:r>
      <w:r w:rsidR="00505BFB">
        <w:rPr>
          <w:rFonts w:ascii="Arial" w:hAnsi="Arial" w:cs="Arial"/>
          <w:szCs w:val="24"/>
        </w:rPr>
        <w:t>259.640,00</w:t>
      </w:r>
      <w:r w:rsidR="008A7E42" w:rsidRPr="008A7E42">
        <w:rPr>
          <w:rFonts w:ascii="Arial" w:hAnsi="Arial" w:cs="Arial"/>
          <w:szCs w:val="24"/>
        </w:rPr>
        <w:t xml:space="preserve"> (</w:t>
      </w:r>
      <w:r w:rsidR="001E7A58">
        <w:rPr>
          <w:rFonts w:ascii="Arial" w:hAnsi="Arial" w:cs="Arial"/>
          <w:szCs w:val="24"/>
        </w:rPr>
        <w:t>duzentos e cinqu</w:t>
      </w:r>
      <w:r w:rsidR="001E7A58" w:rsidRPr="001E7A58">
        <w:rPr>
          <w:rFonts w:ascii="Arial" w:hAnsi="Arial" w:cs="Arial"/>
          <w:szCs w:val="24"/>
        </w:rPr>
        <w:t>enta e nove mil seiscentos e quarenta reais)</w:t>
      </w:r>
    </w:p>
    <w:p w:rsidR="001E7A58" w:rsidRDefault="001E7A58" w:rsidP="001E7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8A7E42" w:rsidRPr="008A7E42" w:rsidRDefault="008A7E42" w:rsidP="001E7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8A7E42">
        <w:rPr>
          <w:rFonts w:ascii="Arial" w:hAnsi="Arial" w:cs="Arial"/>
          <w:b/>
          <w:sz w:val="18"/>
          <w:szCs w:val="18"/>
        </w:rPr>
        <w:t>Suplementação</w:t>
      </w:r>
      <w:r w:rsidRPr="008A7E42">
        <w:rPr>
          <w:rFonts w:ascii="Arial" w:hAnsi="Arial" w:cs="Arial"/>
          <w:b/>
          <w:sz w:val="18"/>
          <w:szCs w:val="18"/>
        </w:rPr>
        <w:tab/>
      </w:r>
    </w:p>
    <w:p w:rsidR="000C5ACC" w:rsidRDefault="000C5ACC" w:rsidP="008A7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  <w:r w:rsidRPr="000C5ACC">
        <w:rPr>
          <w:rFonts w:ascii="Arial" w:hAnsi="Arial" w:cs="Arial"/>
          <w:sz w:val="18"/>
        </w:rPr>
        <w:t xml:space="preserve">13.000.00.000.0000.0.000. FUNDO MUNICIPAL DE SAUDE </w:t>
      </w:r>
    </w:p>
    <w:p w:rsidR="000C5ACC" w:rsidRDefault="000C5ACC" w:rsidP="008A7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  <w:r w:rsidRPr="000C5ACC">
        <w:rPr>
          <w:rFonts w:ascii="Arial" w:hAnsi="Arial" w:cs="Arial"/>
          <w:sz w:val="18"/>
        </w:rPr>
        <w:t xml:space="preserve">13.001.00.000.0000.0.000. FUNDO MUNICIPAL DE SAUDE </w:t>
      </w:r>
    </w:p>
    <w:p w:rsidR="00122DD3" w:rsidRDefault="000C5ACC" w:rsidP="008A7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  <w:r w:rsidRPr="000C5ACC">
        <w:rPr>
          <w:rFonts w:ascii="Arial" w:hAnsi="Arial" w:cs="Arial"/>
          <w:sz w:val="18"/>
        </w:rPr>
        <w:t xml:space="preserve">13.001.10.302.0029.1.047. IMPLEMENTAÇÃO DA ESTRUTURA DO SERVIÇO DE SAÚDE </w:t>
      </w:r>
      <w:r w:rsidR="00122DD3">
        <w:rPr>
          <w:rFonts w:ascii="Arial" w:hAnsi="Arial" w:cs="Arial"/>
          <w:sz w:val="18"/>
        </w:rPr>
        <w:t>–</w:t>
      </w:r>
      <w:r w:rsidRPr="000C5ACC">
        <w:rPr>
          <w:rFonts w:ascii="Arial" w:hAnsi="Arial" w:cs="Arial"/>
          <w:sz w:val="18"/>
        </w:rPr>
        <w:t xml:space="preserve"> </w:t>
      </w:r>
    </w:p>
    <w:p w:rsidR="00122DD3" w:rsidRDefault="00122DD3" w:rsidP="00122DD3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</w:t>
      </w:r>
      <w:r w:rsidR="000C5ACC" w:rsidRPr="000C5ACC">
        <w:rPr>
          <w:rFonts w:ascii="Arial" w:hAnsi="Arial" w:cs="Arial"/>
          <w:sz w:val="18"/>
        </w:rPr>
        <w:t xml:space="preserve">BLMAC - CONV </w:t>
      </w:r>
    </w:p>
    <w:p w:rsidR="00122DD3" w:rsidRDefault="000C5ACC" w:rsidP="00122DD3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8"/>
        </w:rPr>
      </w:pPr>
      <w:r w:rsidRPr="000C5ACC">
        <w:rPr>
          <w:rFonts w:ascii="Arial" w:hAnsi="Arial" w:cs="Arial"/>
          <w:sz w:val="18"/>
        </w:rPr>
        <w:t xml:space="preserve">134 - 4.4.90.52.00.00 10020045 EQUIPAMENTOS E MATERIAL PERMANENTE 9.640,00 </w:t>
      </w:r>
    </w:p>
    <w:p w:rsidR="000C5ACC" w:rsidRPr="000C5ACC" w:rsidRDefault="000C5ACC" w:rsidP="00122DD3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8"/>
        </w:rPr>
      </w:pPr>
      <w:r w:rsidRPr="000C5ACC">
        <w:rPr>
          <w:rFonts w:ascii="Arial" w:hAnsi="Arial" w:cs="Arial"/>
          <w:sz w:val="18"/>
        </w:rPr>
        <w:t xml:space="preserve">135 - 4.4.90.52.00.00 20130036 EQUIPAMENTOS E MATERIAL PERMANENTE 250.000,00 </w:t>
      </w:r>
    </w:p>
    <w:p w:rsidR="00122DD3" w:rsidRDefault="00122DD3" w:rsidP="008A7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</w:p>
    <w:p w:rsidR="000C5ACC" w:rsidRPr="00122DD3" w:rsidRDefault="000C5ACC" w:rsidP="00122DD3">
      <w:pPr>
        <w:autoSpaceDE w:val="0"/>
        <w:autoSpaceDN w:val="0"/>
        <w:adjustRightInd w:val="0"/>
        <w:ind w:left="5672"/>
        <w:jc w:val="both"/>
        <w:rPr>
          <w:rFonts w:ascii="Arial" w:hAnsi="Arial" w:cs="Arial"/>
          <w:b/>
          <w:sz w:val="18"/>
        </w:rPr>
      </w:pPr>
      <w:r w:rsidRPr="00122DD3">
        <w:rPr>
          <w:rFonts w:ascii="Arial" w:hAnsi="Arial" w:cs="Arial"/>
          <w:b/>
          <w:sz w:val="18"/>
        </w:rPr>
        <w:t>Total Suplementação: 259.640,00</w:t>
      </w:r>
    </w:p>
    <w:p w:rsidR="000C5ACC" w:rsidRDefault="000C5ACC" w:rsidP="008A7E42">
      <w:pPr>
        <w:autoSpaceDE w:val="0"/>
        <w:autoSpaceDN w:val="0"/>
        <w:adjustRightInd w:val="0"/>
        <w:ind w:firstLine="709"/>
        <w:jc w:val="both"/>
      </w:pPr>
    </w:p>
    <w:p w:rsidR="00951AEB" w:rsidRDefault="008A7E42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2º</w:t>
      </w:r>
      <w:r w:rsidRPr="008A7E42">
        <w:rPr>
          <w:rFonts w:ascii="Arial" w:hAnsi="Arial" w:cs="Arial"/>
          <w:szCs w:val="24"/>
        </w:rPr>
        <w:t xml:space="preserve"> </w:t>
      </w:r>
      <w:r w:rsidR="00951AEB" w:rsidRPr="00951AEB">
        <w:rPr>
          <w:rFonts w:ascii="Arial" w:hAnsi="Arial" w:cs="Arial"/>
          <w:szCs w:val="24"/>
        </w:rPr>
        <w:t xml:space="preserve">Para cobertura do referido crédito fica utilizado recurso proveniente de </w:t>
      </w:r>
      <w:r w:rsidR="00951AEB" w:rsidRPr="00EE107A">
        <w:rPr>
          <w:rFonts w:ascii="Arial" w:hAnsi="Arial" w:cs="Arial"/>
          <w:b/>
          <w:szCs w:val="24"/>
        </w:rPr>
        <w:t>Anulação Parcial e/ou Total</w:t>
      </w:r>
      <w:r w:rsidR="00951AEB" w:rsidRPr="00951AEB">
        <w:rPr>
          <w:rFonts w:ascii="Arial" w:hAnsi="Arial" w:cs="Arial"/>
          <w:szCs w:val="24"/>
        </w:rPr>
        <w:t xml:space="preserve"> da dotação, em consonância com disposto no </w:t>
      </w:r>
      <w:r w:rsidR="00951AEB" w:rsidRPr="00EE107A">
        <w:rPr>
          <w:rFonts w:ascii="Arial" w:hAnsi="Arial" w:cs="Arial"/>
          <w:b/>
          <w:szCs w:val="24"/>
        </w:rPr>
        <w:t>art. 43, § 1° inciso III da Lei 4.320/64</w:t>
      </w:r>
      <w:r w:rsidR="00951AEB" w:rsidRPr="00951AEB">
        <w:rPr>
          <w:rFonts w:ascii="Arial" w:hAnsi="Arial" w:cs="Arial"/>
          <w:szCs w:val="24"/>
        </w:rPr>
        <w:t>.</w:t>
      </w:r>
    </w:p>
    <w:p w:rsidR="00F8670F" w:rsidRDefault="00F8670F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F8670F" w:rsidRPr="00F8670F" w:rsidRDefault="00F8670F" w:rsidP="00F867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18"/>
          <w:szCs w:val="24"/>
        </w:rPr>
      </w:pPr>
      <w:r w:rsidRPr="00F8670F">
        <w:rPr>
          <w:rFonts w:ascii="Arial" w:hAnsi="Arial" w:cs="Arial"/>
          <w:b/>
          <w:sz w:val="18"/>
          <w:szCs w:val="24"/>
        </w:rPr>
        <w:t>Redução</w:t>
      </w:r>
    </w:p>
    <w:p w:rsidR="00F8670F" w:rsidRPr="00F8670F" w:rsidRDefault="00F8670F" w:rsidP="00F867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24"/>
        </w:rPr>
      </w:pPr>
      <w:r w:rsidRPr="00F8670F">
        <w:rPr>
          <w:rFonts w:ascii="Arial" w:hAnsi="Arial" w:cs="Arial"/>
          <w:sz w:val="18"/>
          <w:szCs w:val="24"/>
        </w:rPr>
        <w:t>13.000.00.000.0000.0.000. FUNDO MUNICIPAL DE SAUDE</w:t>
      </w:r>
    </w:p>
    <w:p w:rsidR="00F8670F" w:rsidRPr="00F8670F" w:rsidRDefault="00F8670F" w:rsidP="00F867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24"/>
        </w:rPr>
      </w:pPr>
      <w:r w:rsidRPr="00F8670F">
        <w:rPr>
          <w:rFonts w:ascii="Arial" w:hAnsi="Arial" w:cs="Arial"/>
          <w:sz w:val="18"/>
          <w:szCs w:val="24"/>
        </w:rPr>
        <w:t>13.001.00.000.0000.0.000. FUNDO MUNICIPAL DE SAUDE</w:t>
      </w:r>
    </w:p>
    <w:p w:rsidR="00F8670F" w:rsidRPr="00F8670F" w:rsidRDefault="00F8670F" w:rsidP="00F867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24"/>
        </w:rPr>
      </w:pPr>
      <w:r w:rsidRPr="00F8670F">
        <w:rPr>
          <w:rFonts w:ascii="Arial" w:hAnsi="Arial" w:cs="Arial"/>
          <w:sz w:val="18"/>
          <w:szCs w:val="24"/>
        </w:rPr>
        <w:t>13.001.10.302.0029.1.047. IMPLEMENTAÇÃO DA ESTRUTURA DO SERVIÇO DE SAÚDE -</w:t>
      </w:r>
    </w:p>
    <w:p w:rsidR="00F8670F" w:rsidRPr="00F8670F" w:rsidRDefault="00122DE7" w:rsidP="00F867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                              </w:t>
      </w:r>
      <w:r w:rsidR="00F8670F" w:rsidRPr="00F8670F">
        <w:rPr>
          <w:rFonts w:ascii="Arial" w:hAnsi="Arial" w:cs="Arial"/>
          <w:sz w:val="18"/>
          <w:szCs w:val="24"/>
        </w:rPr>
        <w:t>BLMAC - CONV</w:t>
      </w:r>
    </w:p>
    <w:p w:rsidR="00F8670F" w:rsidRPr="00F8670F" w:rsidRDefault="00F8670F" w:rsidP="00122DE7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8"/>
          <w:szCs w:val="24"/>
        </w:rPr>
      </w:pPr>
      <w:r w:rsidRPr="00F8670F">
        <w:rPr>
          <w:rFonts w:ascii="Arial" w:hAnsi="Arial" w:cs="Arial"/>
          <w:sz w:val="18"/>
          <w:szCs w:val="24"/>
        </w:rPr>
        <w:t xml:space="preserve">61 - 4.4.90.51.00.00 10020045 OBRAS E INSTALAÇÕES </w:t>
      </w:r>
      <w:r w:rsidR="00122DE7">
        <w:rPr>
          <w:rFonts w:ascii="Arial" w:hAnsi="Arial" w:cs="Arial"/>
          <w:sz w:val="18"/>
          <w:szCs w:val="24"/>
        </w:rPr>
        <w:tab/>
      </w:r>
      <w:r w:rsidRPr="00F8670F">
        <w:rPr>
          <w:rFonts w:ascii="Arial" w:hAnsi="Arial" w:cs="Arial"/>
          <w:sz w:val="18"/>
          <w:szCs w:val="24"/>
        </w:rPr>
        <w:t>9.640,00</w:t>
      </w:r>
    </w:p>
    <w:p w:rsidR="00F8670F" w:rsidRPr="00F8670F" w:rsidRDefault="00F8670F" w:rsidP="00122DE7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8"/>
          <w:szCs w:val="24"/>
        </w:rPr>
      </w:pPr>
      <w:r w:rsidRPr="00F8670F">
        <w:rPr>
          <w:rFonts w:ascii="Arial" w:hAnsi="Arial" w:cs="Arial"/>
          <w:sz w:val="18"/>
          <w:szCs w:val="24"/>
        </w:rPr>
        <w:t>62 - 4.4.90.51.00.00 20130036 OBRAS E INSTALAÇÕES</w:t>
      </w:r>
      <w:r w:rsidR="00122DE7">
        <w:rPr>
          <w:rFonts w:ascii="Arial" w:hAnsi="Arial" w:cs="Arial"/>
          <w:sz w:val="18"/>
          <w:szCs w:val="24"/>
        </w:rPr>
        <w:tab/>
      </w:r>
      <w:r w:rsidRPr="00F8670F">
        <w:rPr>
          <w:rFonts w:ascii="Arial" w:hAnsi="Arial" w:cs="Arial"/>
          <w:sz w:val="18"/>
          <w:szCs w:val="24"/>
        </w:rPr>
        <w:t xml:space="preserve"> 250.000,00</w:t>
      </w:r>
    </w:p>
    <w:p w:rsidR="00122DE7" w:rsidRDefault="00122DE7" w:rsidP="00F867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24"/>
        </w:rPr>
      </w:pPr>
    </w:p>
    <w:p w:rsidR="00951AEB" w:rsidRPr="00122DE7" w:rsidRDefault="00F8670F" w:rsidP="00122DE7">
      <w:pPr>
        <w:autoSpaceDE w:val="0"/>
        <w:autoSpaceDN w:val="0"/>
        <w:adjustRightInd w:val="0"/>
        <w:ind w:left="5672" w:firstLine="709"/>
        <w:jc w:val="both"/>
        <w:rPr>
          <w:rFonts w:ascii="Arial" w:hAnsi="Arial" w:cs="Arial"/>
          <w:b/>
          <w:sz w:val="18"/>
          <w:szCs w:val="24"/>
        </w:rPr>
      </w:pPr>
      <w:r w:rsidRPr="00122DE7">
        <w:rPr>
          <w:rFonts w:ascii="Arial" w:hAnsi="Arial" w:cs="Arial"/>
          <w:b/>
          <w:sz w:val="18"/>
          <w:szCs w:val="24"/>
        </w:rPr>
        <w:t>Total Redução: 259.640,00</w:t>
      </w:r>
    </w:p>
    <w:p w:rsidR="00122DE7" w:rsidRDefault="00122DE7" w:rsidP="00122DE7">
      <w:pPr>
        <w:autoSpaceDE w:val="0"/>
        <w:autoSpaceDN w:val="0"/>
        <w:adjustRightInd w:val="0"/>
        <w:ind w:left="5672" w:firstLine="709"/>
        <w:jc w:val="both"/>
        <w:rPr>
          <w:rFonts w:ascii="Arial" w:hAnsi="Arial" w:cs="Arial"/>
          <w:szCs w:val="24"/>
        </w:rPr>
      </w:pPr>
    </w:p>
    <w:p w:rsidR="00C72175" w:rsidRPr="00CC7199" w:rsidRDefault="00B53D4F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bCs/>
          <w:szCs w:val="24"/>
        </w:rPr>
        <w:t xml:space="preserve">Art. 3º </w:t>
      </w:r>
      <w:r w:rsidR="00C22C85" w:rsidRPr="00CC7199">
        <w:rPr>
          <w:rFonts w:ascii="Arial" w:hAnsi="Arial" w:cs="Arial"/>
          <w:szCs w:val="24"/>
        </w:rPr>
        <w:t>Esta lei entra em v</w:t>
      </w:r>
      <w:r w:rsidR="007E4D84" w:rsidRPr="00CC7199">
        <w:rPr>
          <w:rFonts w:ascii="Arial" w:hAnsi="Arial" w:cs="Arial"/>
          <w:szCs w:val="24"/>
        </w:rPr>
        <w:t>igor na data de sua publicação</w:t>
      </w:r>
      <w:r w:rsidR="00C22C85" w:rsidRPr="00CC7199">
        <w:rPr>
          <w:rFonts w:ascii="Arial" w:hAnsi="Arial" w:cs="Arial"/>
          <w:szCs w:val="24"/>
        </w:rPr>
        <w:t>.</w:t>
      </w:r>
    </w:p>
    <w:p w:rsidR="006E1DDA" w:rsidRPr="00CC7199" w:rsidRDefault="006E1DDA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CC7199" w:rsidRDefault="003835C3" w:rsidP="00C8429D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C7199">
        <w:rPr>
          <w:rFonts w:ascii="Arial" w:hAnsi="Arial" w:cs="Arial"/>
          <w:bCs/>
          <w:szCs w:val="24"/>
        </w:rPr>
        <w:t>Ca</w:t>
      </w:r>
      <w:r w:rsidR="006A52AC" w:rsidRPr="00CC7199">
        <w:rPr>
          <w:rFonts w:ascii="Arial" w:hAnsi="Arial" w:cs="Arial"/>
          <w:bCs/>
          <w:szCs w:val="24"/>
        </w:rPr>
        <w:t xml:space="preserve">coal/RO, </w:t>
      </w:r>
      <w:r w:rsidR="00F95472">
        <w:rPr>
          <w:rFonts w:ascii="Arial" w:hAnsi="Arial" w:cs="Arial"/>
          <w:bCs/>
          <w:szCs w:val="24"/>
        </w:rPr>
        <w:t>24</w:t>
      </w:r>
      <w:r w:rsidR="00C8429D" w:rsidRPr="00CC7199">
        <w:rPr>
          <w:rFonts w:ascii="Arial" w:hAnsi="Arial" w:cs="Arial"/>
          <w:bCs/>
          <w:szCs w:val="24"/>
        </w:rPr>
        <w:t xml:space="preserve"> de </w:t>
      </w:r>
      <w:r w:rsidR="00F95472">
        <w:rPr>
          <w:rFonts w:ascii="Arial" w:hAnsi="Arial" w:cs="Arial"/>
          <w:bCs/>
          <w:szCs w:val="24"/>
        </w:rPr>
        <w:t>janei</w:t>
      </w:r>
      <w:r w:rsidR="00C8429D" w:rsidRPr="00CC7199">
        <w:rPr>
          <w:rFonts w:ascii="Arial" w:hAnsi="Arial" w:cs="Arial"/>
          <w:bCs/>
          <w:szCs w:val="24"/>
        </w:rPr>
        <w:t>ro</w:t>
      </w:r>
      <w:r w:rsidR="00573FA0" w:rsidRPr="00CC7199">
        <w:rPr>
          <w:rFonts w:ascii="Arial" w:hAnsi="Arial" w:cs="Arial"/>
          <w:bCs/>
          <w:szCs w:val="24"/>
        </w:rPr>
        <w:t xml:space="preserve"> de 201</w:t>
      </w:r>
      <w:r w:rsidR="00F95472">
        <w:rPr>
          <w:rFonts w:ascii="Arial" w:hAnsi="Arial" w:cs="Arial"/>
          <w:bCs/>
          <w:szCs w:val="24"/>
        </w:rPr>
        <w:t>9</w:t>
      </w:r>
      <w:r w:rsidR="0090635B" w:rsidRPr="00CC7199">
        <w:rPr>
          <w:rFonts w:ascii="Arial" w:hAnsi="Arial" w:cs="Arial"/>
          <w:bCs/>
          <w:szCs w:val="24"/>
        </w:rPr>
        <w:t>.</w:t>
      </w:r>
    </w:p>
    <w:p w:rsidR="000C6466" w:rsidRPr="00CC7199" w:rsidRDefault="000C6466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CC7199" w:rsidRDefault="00133C3B" w:rsidP="00C8429D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CC7199" w:rsidSect="00D02D8E">
          <w:headerReference w:type="default" r:id="rId8"/>
          <w:pgSz w:w="11907" w:h="16840" w:code="9"/>
          <w:pgMar w:top="1560" w:right="1134" w:bottom="1134" w:left="1701" w:header="426" w:footer="522" w:gutter="0"/>
          <w:cols w:space="720"/>
          <w:docGrid w:linePitch="326"/>
        </w:sectPr>
      </w:pPr>
    </w:p>
    <w:p w:rsidR="000C6466" w:rsidRPr="00CC7199" w:rsidRDefault="000C6466" w:rsidP="00C8429D">
      <w:pPr>
        <w:ind w:firstLine="709"/>
        <w:jc w:val="both"/>
        <w:rPr>
          <w:rFonts w:ascii="Arial" w:hAnsi="Arial" w:cs="Arial"/>
          <w:szCs w:val="24"/>
        </w:rPr>
      </w:pPr>
    </w:p>
    <w:p w:rsidR="007A69C0" w:rsidRPr="00CC7199" w:rsidRDefault="007A69C0" w:rsidP="00C8429D">
      <w:pPr>
        <w:ind w:firstLine="709"/>
        <w:jc w:val="both"/>
        <w:rPr>
          <w:rFonts w:ascii="Arial" w:hAnsi="Arial" w:cs="Arial"/>
          <w:szCs w:val="24"/>
        </w:rPr>
      </w:pPr>
    </w:p>
    <w:p w:rsidR="007A69C0" w:rsidRPr="00CC7199" w:rsidRDefault="007A69C0" w:rsidP="00C8429D">
      <w:pPr>
        <w:ind w:firstLine="709"/>
        <w:jc w:val="both"/>
        <w:rPr>
          <w:rFonts w:ascii="Arial" w:hAnsi="Arial" w:cs="Arial"/>
          <w:szCs w:val="24"/>
        </w:rPr>
      </w:pPr>
    </w:p>
    <w:p w:rsidR="003835C3" w:rsidRPr="00CC7199" w:rsidRDefault="003835C3" w:rsidP="00D82FE5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C7199" w:rsidRDefault="006A52AC" w:rsidP="00D82FE5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C7199" w:rsidRDefault="006A52AC" w:rsidP="00D82FE5">
      <w:pPr>
        <w:ind w:firstLine="709"/>
        <w:jc w:val="both"/>
        <w:rPr>
          <w:rFonts w:ascii="Arial" w:hAnsi="Arial" w:cs="Arial"/>
          <w:szCs w:val="24"/>
        </w:rPr>
        <w:sectPr w:rsidR="006A52AC" w:rsidRPr="00CC7199" w:rsidSect="00AD6B13">
          <w:type w:val="continuous"/>
          <w:pgSz w:w="11907" w:h="16840" w:code="9"/>
          <w:pgMar w:top="1134" w:right="992" w:bottom="851" w:left="1701" w:header="284" w:footer="522" w:gutter="0"/>
          <w:cols w:num="2" w:space="720"/>
          <w:docGrid w:linePitch="326"/>
        </w:sectPr>
      </w:pPr>
    </w:p>
    <w:p w:rsidR="00A42123" w:rsidRPr="00CC7199" w:rsidRDefault="00071F0D" w:rsidP="00D82FE5">
      <w:pPr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szCs w:val="24"/>
        </w:rPr>
        <w:t>GLAUCIONE MARIA RODRIGUES NERI</w:t>
      </w:r>
      <w:r w:rsidR="00EB1166" w:rsidRPr="00CC7199">
        <w:rPr>
          <w:rFonts w:ascii="Arial" w:hAnsi="Arial" w:cs="Arial"/>
          <w:szCs w:val="24"/>
        </w:rPr>
        <w:tab/>
      </w:r>
    </w:p>
    <w:p w:rsidR="00EB1166" w:rsidRPr="00CC7199" w:rsidRDefault="00071F0D" w:rsidP="00D82FE5">
      <w:pPr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szCs w:val="24"/>
        </w:rPr>
        <w:t>Prefeita</w:t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</w:p>
    <w:p w:rsidR="003835C3" w:rsidRPr="00CC7199" w:rsidRDefault="00133C3B" w:rsidP="00D82FE5">
      <w:pPr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szCs w:val="24"/>
        </w:rPr>
        <w:tab/>
      </w:r>
      <w:r w:rsidRPr="00CC7199">
        <w:rPr>
          <w:rFonts w:ascii="Arial" w:hAnsi="Arial" w:cs="Arial"/>
          <w:szCs w:val="24"/>
        </w:rPr>
        <w:tab/>
      </w:r>
    </w:p>
    <w:p w:rsidR="00813310" w:rsidRPr="00CC7199" w:rsidRDefault="00813310" w:rsidP="00D82FE5">
      <w:pPr>
        <w:ind w:firstLine="709"/>
        <w:jc w:val="both"/>
        <w:rPr>
          <w:rFonts w:ascii="Arial" w:hAnsi="Arial" w:cs="Arial"/>
          <w:szCs w:val="24"/>
        </w:rPr>
      </w:pPr>
    </w:p>
    <w:p w:rsidR="00813310" w:rsidRPr="00CC7199" w:rsidRDefault="00813310" w:rsidP="00D82FE5">
      <w:pPr>
        <w:ind w:firstLine="709"/>
        <w:jc w:val="both"/>
        <w:rPr>
          <w:rFonts w:ascii="Arial" w:hAnsi="Arial" w:cs="Arial"/>
          <w:szCs w:val="24"/>
        </w:rPr>
      </w:pPr>
    </w:p>
    <w:p w:rsidR="00774F9A" w:rsidRPr="00E444C6" w:rsidRDefault="00774F9A" w:rsidP="00774F9A">
      <w:pPr>
        <w:ind w:firstLine="709"/>
        <w:jc w:val="both"/>
        <w:rPr>
          <w:rFonts w:ascii="Arial" w:hAnsi="Arial" w:cs="Arial"/>
        </w:rPr>
      </w:pPr>
      <w:r w:rsidRPr="00E444C6">
        <w:rPr>
          <w:rFonts w:ascii="Arial" w:hAnsi="Arial" w:cs="Arial"/>
        </w:rPr>
        <w:t>WALTER MATHEUS BERNARDINO SILVA</w:t>
      </w:r>
    </w:p>
    <w:p w:rsidR="00774F9A" w:rsidRPr="00E444C6" w:rsidRDefault="00774F9A" w:rsidP="00774F9A">
      <w:pPr>
        <w:ind w:firstLine="709"/>
        <w:jc w:val="both"/>
        <w:rPr>
          <w:rFonts w:ascii="Arial" w:hAnsi="Arial" w:cs="Arial"/>
        </w:rPr>
      </w:pPr>
      <w:r w:rsidRPr="00E444C6">
        <w:rPr>
          <w:rFonts w:ascii="Arial" w:hAnsi="Arial" w:cs="Arial"/>
        </w:rPr>
        <w:t>Procurador-Geral do Município</w:t>
      </w:r>
    </w:p>
    <w:p w:rsidR="00774F9A" w:rsidRPr="00E444C6" w:rsidRDefault="00774F9A" w:rsidP="00774F9A">
      <w:pPr>
        <w:ind w:firstLine="709"/>
        <w:jc w:val="both"/>
        <w:rPr>
          <w:rFonts w:ascii="Arial" w:hAnsi="Arial" w:cs="Arial"/>
          <w:bCs/>
        </w:rPr>
      </w:pPr>
      <w:r w:rsidRPr="00E444C6">
        <w:rPr>
          <w:rFonts w:ascii="Arial" w:hAnsi="Arial" w:cs="Arial"/>
        </w:rPr>
        <w:t xml:space="preserve">OAB/RO 3716   </w:t>
      </w:r>
    </w:p>
    <w:p w:rsidR="0058098D" w:rsidRPr="00CC7199" w:rsidRDefault="0058098D" w:rsidP="00774F9A">
      <w:pPr>
        <w:ind w:firstLine="709"/>
        <w:jc w:val="both"/>
        <w:rPr>
          <w:rFonts w:ascii="Arial" w:hAnsi="Arial" w:cs="Arial"/>
          <w:b/>
          <w:bCs/>
          <w:szCs w:val="24"/>
        </w:rPr>
      </w:pPr>
    </w:p>
    <w:sectPr w:rsidR="0058098D" w:rsidRPr="00CC7199" w:rsidSect="00F52026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199" w:rsidRDefault="001D2199">
      <w:r>
        <w:separator/>
      </w:r>
    </w:p>
  </w:endnote>
  <w:endnote w:type="continuationSeparator" w:id="0">
    <w:p w:rsidR="001D2199" w:rsidRDefault="001D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72" w:rsidRDefault="00F95472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gram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gramEnd"/>
    <w:r>
      <w:rPr>
        <w:b/>
        <w:sz w:val="18"/>
      </w:rPr>
      <w:t>: Anísio Serrão, 2.100   -   Telefax 69 3907- 4050   -   CEP. 78.975-000</w:t>
    </w:r>
  </w:p>
  <w:p w:rsidR="00F95472" w:rsidRDefault="00F95472">
    <w:pPr>
      <w:pStyle w:val="Rodap"/>
    </w:pPr>
  </w:p>
  <w:p w:rsidR="00F95472" w:rsidRDefault="00F954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199" w:rsidRDefault="001D2199">
      <w:r>
        <w:separator/>
      </w:r>
    </w:p>
  </w:footnote>
  <w:footnote w:type="continuationSeparator" w:id="0">
    <w:p w:rsidR="001D2199" w:rsidRDefault="001D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72" w:rsidRDefault="00F95472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2553335</wp:posOffset>
          </wp:positionH>
          <wp:positionV relativeFrom="paragraph">
            <wp:posOffset>-218440</wp:posOffset>
          </wp:positionV>
          <wp:extent cx="396875" cy="431165"/>
          <wp:effectExtent l="19050" t="0" r="3175" b="0"/>
          <wp:wrapTopAndBottom/>
          <wp:docPr id="4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95472" w:rsidRDefault="00F95472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F95472" w:rsidRPr="00125DD8" w:rsidRDefault="00F95472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F95472" w:rsidRPr="00125DD8" w:rsidRDefault="00F95472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F95472" w:rsidRPr="00C8429D" w:rsidRDefault="00F95472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72" w:rsidRDefault="00F95472" w:rsidP="00322E5C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25.5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10772344" r:id="rId2"/>
      </w:object>
    </w:r>
  </w:p>
  <w:p w:rsidR="00F95472" w:rsidRPr="00071F0D" w:rsidRDefault="00F95472" w:rsidP="00322E5C">
    <w:pPr>
      <w:jc w:val="center"/>
      <w:rPr>
        <w:rFonts w:ascii="Palatino Linotype" w:hAnsi="Palatino Linotype" w:cs="Tahoma"/>
        <w:sz w:val="14"/>
        <w:szCs w:val="14"/>
      </w:rPr>
    </w:pPr>
    <w:r w:rsidRPr="00071F0D">
      <w:rPr>
        <w:rFonts w:ascii="Palatino Linotype" w:hAnsi="Palatino Linotype" w:cs="Tahoma"/>
        <w:sz w:val="14"/>
        <w:szCs w:val="14"/>
      </w:rPr>
      <w:t>PREFEITURA MUNICIPAL DE CACOAL</w:t>
    </w:r>
  </w:p>
  <w:p w:rsidR="00F95472" w:rsidRPr="007C2381" w:rsidRDefault="00F95472" w:rsidP="001C197A">
    <w:pPr>
      <w:pStyle w:val="Cabealho"/>
      <w:pBdr>
        <w:bottom w:val="dashDotStroked" w:sz="24" w:space="3" w:color="auto"/>
      </w:pBdr>
      <w:jc w:val="center"/>
      <w:rPr>
        <w:rFonts w:ascii="Poster Bodoni" w:hAnsi="Poster Bodoni"/>
        <w:b/>
        <w:sz w:val="16"/>
        <w:szCs w:val="16"/>
      </w:rPr>
    </w:pPr>
    <w:r w:rsidRPr="00071F0D">
      <w:rPr>
        <w:rFonts w:ascii="Palatino Linotype" w:hAnsi="Palatino Linotype" w:cs="Tahoma"/>
        <w:sz w:val="14"/>
        <w:szCs w:val="14"/>
      </w:rPr>
      <w:t>CNPJ: 04.092.714/0001-28</w:t>
    </w:r>
  </w:p>
  <w:p w:rsidR="00F95472" w:rsidRPr="00071F0D" w:rsidRDefault="00F95472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23026"/>
    <w:rsid w:val="00025190"/>
    <w:rsid w:val="00025FA1"/>
    <w:rsid w:val="0002734A"/>
    <w:rsid w:val="00035BC1"/>
    <w:rsid w:val="00047534"/>
    <w:rsid w:val="000531EE"/>
    <w:rsid w:val="000617D9"/>
    <w:rsid w:val="000652CE"/>
    <w:rsid w:val="00071F0D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B2FDE"/>
    <w:rsid w:val="000B393F"/>
    <w:rsid w:val="000B7ED2"/>
    <w:rsid w:val="000C41ED"/>
    <w:rsid w:val="000C5ACC"/>
    <w:rsid w:val="000C5E0F"/>
    <w:rsid w:val="000C6466"/>
    <w:rsid w:val="000D5EA4"/>
    <w:rsid w:val="000E3BA1"/>
    <w:rsid w:val="000F4200"/>
    <w:rsid w:val="000F7E02"/>
    <w:rsid w:val="001006C3"/>
    <w:rsid w:val="0010279E"/>
    <w:rsid w:val="001028CB"/>
    <w:rsid w:val="00106099"/>
    <w:rsid w:val="00120F06"/>
    <w:rsid w:val="00122DD3"/>
    <w:rsid w:val="00122DE7"/>
    <w:rsid w:val="00123E08"/>
    <w:rsid w:val="001264C0"/>
    <w:rsid w:val="00130D0F"/>
    <w:rsid w:val="001312DD"/>
    <w:rsid w:val="00132856"/>
    <w:rsid w:val="00132AB0"/>
    <w:rsid w:val="00133C3B"/>
    <w:rsid w:val="00142FDF"/>
    <w:rsid w:val="00146E50"/>
    <w:rsid w:val="00150B76"/>
    <w:rsid w:val="0016371E"/>
    <w:rsid w:val="00174417"/>
    <w:rsid w:val="00176EB5"/>
    <w:rsid w:val="00181CEC"/>
    <w:rsid w:val="00182C3A"/>
    <w:rsid w:val="0018422D"/>
    <w:rsid w:val="00192813"/>
    <w:rsid w:val="001947FF"/>
    <w:rsid w:val="00195A95"/>
    <w:rsid w:val="0019731B"/>
    <w:rsid w:val="001A583B"/>
    <w:rsid w:val="001A671F"/>
    <w:rsid w:val="001B0164"/>
    <w:rsid w:val="001B049B"/>
    <w:rsid w:val="001B4C98"/>
    <w:rsid w:val="001C197A"/>
    <w:rsid w:val="001C3428"/>
    <w:rsid w:val="001C66EC"/>
    <w:rsid w:val="001D2199"/>
    <w:rsid w:val="001D253C"/>
    <w:rsid w:val="001D6B6A"/>
    <w:rsid w:val="001E5E88"/>
    <w:rsid w:val="001E7A58"/>
    <w:rsid w:val="001F0D14"/>
    <w:rsid w:val="001F2006"/>
    <w:rsid w:val="00205940"/>
    <w:rsid w:val="00214808"/>
    <w:rsid w:val="00222C16"/>
    <w:rsid w:val="00226C0C"/>
    <w:rsid w:val="00230E60"/>
    <w:rsid w:val="00252732"/>
    <w:rsid w:val="0025274F"/>
    <w:rsid w:val="0025645A"/>
    <w:rsid w:val="00256490"/>
    <w:rsid w:val="00261ADE"/>
    <w:rsid w:val="002660E3"/>
    <w:rsid w:val="002762B7"/>
    <w:rsid w:val="00276881"/>
    <w:rsid w:val="00280AA4"/>
    <w:rsid w:val="00282773"/>
    <w:rsid w:val="00284731"/>
    <w:rsid w:val="00290414"/>
    <w:rsid w:val="002940A7"/>
    <w:rsid w:val="002A3F43"/>
    <w:rsid w:val="002A3F58"/>
    <w:rsid w:val="002A529B"/>
    <w:rsid w:val="002A6F3F"/>
    <w:rsid w:val="002B27B9"/>
    <w:rsid w:val="002B770B"/>
    <w:rsid w:val="002B7F40"/>
    <w:rsid w:val="002C6A6B"/>
    <w:rsid w:val="002C7499"/>
    <w:rsid w:val="002D10C5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22E5C"/>
    <w:rsid w:val="003276E8"/>
    <w:rsid w:val="0034231F"/>
    <w:rsid w:val="00343A0E"/>
    <w:rsid w:val="0034720A"/>
    <w:rsid w:val="0035565A"/>
    <w:rsid w:val="00355AF6"/>
    <w:rsid w:val="0036066E"/>
    <w:rsid w:val="0036453F"/>
    <w:rsid w:val="00365C2C"/>
    <w:rsid w:val="00371313"/>
    <w:rsid w:val="00375D7A"/>
    <w:rsid w:val="00381A09"/>
    <w:rsid w:val="003835C3"/>
    <w:rsid w:val="00385CE4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D3ABB"/>
    <w:rsid w:val="003D63AF"/>
    <w:rsid w:val="003E0270"/>
    <w:rsid w:val="003E37A3"/>
    <w:rsid w:val="003E7F58"/>
    <w:rsid w:val="003F136B"/>
    <w:rsid w:val="00402476"/>
    <w:rsid w:val="00402942"/>
    <w:rsid w:val="00406305"/>
    <w:rsid w:val="004114D1"/>
    <w:rsid w:val="004132F7"/>
    <w:rsid w:val="004176CB"/>
    <w:rsid w:val="00420765"/>
    <w:rsid w:val="00422A82"/>
    <w:rsid w:val="0043479C"/>
    <w:rsid w:val="00435CCA"/>
    <w:rsid w:val="004421CE"/>
    <w:rsid w:val="00446894"/>
    <w:rsid w:val="00447726"/>
    <w:rsid w:val="00453148"/>
    <w:rsid w:val="00461D67"/>
    <w:rsid w:val="00462052"/>
    <w:rsid w:val="00463DF9"/>
    <w:rsid w:val="004675E4"/>
    <w:rsid w:val="00475B09"/>
    <w:rsid w:val="00494F89"/>
    <w:rsid w:val="004A4C0C"/>
    <w:rsid w:val="004A58BE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B17"/>
    <w:rsid w:val="004F2F04"/>
    <w:rsid w:val="005010E3"/>
    <w:rsid w:val="00505BFB"/>
    <w:rsid w:val="0050783B"/>
    <w:rsid w:val="00516488"/>
    <w:rsid w:val="005264CD"/>
    <w:rsid w:val="005265D0"/>
    <w:rsid w:val="00527CDC"/>
    <w:rsid w:val="00534667"/>
    <w:rsid w:val="005450EE"/>
    <w:rsid w:val="00545A3B"/>
    <w:rsid w:val="005604C7"/>
    <w:rsid w:val="00566116"/>
    <w:rsid w:val="0056675E"/>
    <w:rsid w:val="0057070E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B1CFE"/>
    <w:rsid w:val="005C70EA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6E7E"/>
    <w:rsid w:val="00632277"/>
    <w:rsid w:val="00634BFF"/>
    <w:rsid w:val="00637529"/>
    <w:rsid w:val="00637C23"/>
    <w:rsid w:val="00644238"/>
    <w:rsid w:val="0064588B"/>
    <w:rsid w:val="00646F3F"/>
    <w:rsid w:val="00654F8C"/>
    <w:rsid w:val="00663235"/>
    <w:rsid w:val="00665059"/>
    <w:rsid w:val="00667259"/>
    <w:rsid w:val="00674AC1"/>
    <w:rsid w:val="00675A9A"/>
    <w:rsid w:val="006769E5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4B0C"/>
    <w:rsid w:val="006B612F"/>
    <w:rsid w:val="006D0486"/>
    <w:rsid w:val="006D3C9F"/>
    <w:rsid w:val="006D4AD2"/>
    <w:rsid w:val="006D6B12"/>
    <w:rsid w:val="006D7F03"/>
    <w:rsid w:val="006E1DDA"/>
    <w:rsid w:val="006F2D5B"/>
    <w:rsid w:val="006F6423"/>
    <w:rsid w:val="006F7C0D"/>
    <w:rsid w:val="00703021"/>
    <w:rsid w:val="0071072D"/>
    <w:rsid w:val="007116EB"/>
    <w:rsid w:val="007145E3"/>
    <w:rsid w:val="0071521A"/>
    <w:rsid w:val="00717B05"/>
    <w:rsid w:val="00720D02"/>
    <w:rsid w:val="0072633F"/>
    <w:rsid w:val="007373C5"/>
    <w:rsid w:val="007458C1"/>
    <w:rsid w:val="00745BAA"/>
    <w:rsid w:val="00746DBA"/>
    <w:rsid w:val="00750E99"/>
    <w:rsid w:val="007559F7"/>
    <w:rsid w:val="007576A4"/>
    <w:rsid w:val="00764419"/>
    <w:rsid w:val="00765CD3"/>
    <w:rsid w:val="00767F68"/>
    <w:rsid w:val="00774F9A"/>
    <w:rsid w:val="007833F4"/>
    <w:rsid w:val="00790C1B"/>
    <w:rsid w:val="00791BF4"/>
    <w:rsid w:val="00795CE3"/>
    <w:rsid w:val="00796B84"/>
    <w:rsid w:val="007A69C0"/>
    <w:rsid w:val="007C0EA4"/>
    <w:rsid w:val="007D701D"/>
    <w:rsid w:val="007E4D84"/>
    <w:rsid w:val="007E5F7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6432"/>
    <w:rsid w:val="0084617C"/>
    <w:rsid w:val="00854A04"/>
    <w:rsid w:val="00860B25"/>
    <w:rsid w:val="0086482B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79BA"/>
    <w:rsid w:val="008A0899"/>
    <w:rsid w:val="008A3940"/>
    <w:rsid w:val="008A7E42"/>
    <w:rsid w:val="008B73A0"/>
    <w:rsid w:val="008C5EA9"/>
    <w:rsid w:val="008C68F6"/>
    <w:rsid w:val="008E1439"/>
    <w:rsid w:val="008F45DF"/>
    <w:rsid w:val="008F47D0"/>
    <w:rsid w:val="008F517A"/>
    <w:rsid w:val="008F55D2"/>
    <w:rsid w:val="0090318A"/>
    <w:rsid w:val="0090635B"/>
    <w:rsid w:val="0091297C"/>
    <w:rsid w:val="009159F9"/>
    <w:rsid w:val="00917F35"/>
    <w:rsid w:val="0092040B"/>
    <w:rsid w:val="009235C4"/>
    <w:rsid w:val="00924533"/>
    <w:rsid w:val="00933382"/>
    <w:rsid w:val="009333A1"/>
    <w:rsid w:val="0093540F"/>
    <w:rsid w:val="00935891"/>
    <w:rsid w:val="00940308"/>
    <w:rsid w:val="0094421C"/>
    <w:rsid w:val="009464CE"/>
    <w:rsid w:val="00946B6E"/>
    <w:rsid w:val="00951AEB"/>
    <w:rsid w:val="00953EE7"/>
    <w:rsid w:val="00966DAA"/>
    <w:rsid w:val="009710B5"/>
    <w:rsid w:val="009717C3"/>
    <w:rsid w:val="00972099"/>
    <w:rsid w:val="00974729"/>
    <w:rsid w:val="00974F0A"/>
    <w:rsid w:val="00992B8C"/>
    <w:rsid w:val="0099393B"/>
    <w:rsid w:val="009A28B5"/>
    <w:rsid w:val="009A2DE3"/>
    <w:rsid w:val="009A6536"/>
    <w:rsid w:val="009B6989"/>
    <w:rsid w:val="009E19F7"/>
    <w:rsid w:val="009E35FB"/>
    <w:rsid w:val="009E56EB"/>
    <w:rsid w:val="009F5932"/>
    <w:rsid w:val="00A013D5"/>
    <w:rsid w:val="00A215F1"/>
    <w:rsid w:val="00A22D3E"/>
    <w:rsid w:val="00A23F31"/>
    <w:rsid w:val="00A26B00"/>
    <w:rsid w:val="00A30983"/>
    <w:rsid w:val="00A33017"/>
    <w:rsid w:val="00A34624"/>
    <w:rsid w:val="00A3602C"/>
    <w:rsid w:val="00A42123"/>
    <w:rsid w:val="00A51922"/>
    <w:rsid w:val="00A52A1C"/>
    <w:rsid w:val="00A5634B"/>
    <w:rsid w:val="00A57BB5"/>
    <w:rsid w:val="00A635A6"/>
    <w:rsid w:val="00A73CD8"/>
    <w:rsid w:val="00A75467"/>
    <w:rsid w:val="00A832F3"/>
    <w:rsid w:val="00A931AB"/>
    <w:rsid w:val="00AA0A25"/>
    <w:rsid w:val="00AA0D40"/>
    <w:rsid w:val="00AA57D4"/>
    <w:rsid w:val="00AB0330"/>
    <w:rsid w:val="00AB0DA4"/>
    <w:rsid w:val="00AB2F74"/>
    <w:rsid w:val="00AC03F7"/>
    <w:rsid w:val="00AC4AAA"/>
    <w:rsid w:val="00AD6B13"/>
    <w:rsid w:val="00AE0B06"/>
    <w:rsid w:val="00AE44D9"/>
    <w:rsid w:val="00AE4774"/>
    <w:rsid w:val="00AE4E94"/>
    <w:rsid w:val="00AF0CD1"/>
    <w:rsid w:val="00B153D3"/>
    <w:rsid w:val="00B17B40"/>
    <w:rsid w:val="00B24C3D"/>
    <w:rsid w:val="00B25F31"/>
    <w:rsid w:val="00B261D1"/>
    <w:rsid w:val="00B454E3"/>
    <w:rsid w:val="00B463E2"/>
    <w:rsid w:val="00B5255D"/>
    <w:rsid w:val="00B53D4F"/>
    <w:rsid w:val="00B56877"/>
    <w:rsid w:val="00B61752"/>
    <w:rsid w:val="00B67B40"/>
    <w:rsid w:val="00B74D28"/>
    <w:rsid w:val="00B81EC7"/>
    <w:rsid w:val="00B83456"/>
    <w:rsid w:val="00B91A31"/>
    <w:rsid w:val="00B96722"/>
    <w:rsid w:val="00BB6AB7"/>
    <w:rsid w:val="00BC27FB"/>
    <w:rsid w:val="00BE35A1"/>
    <w:rsid w:val="00BE6659"/>
    <w:rsid w:val="00BE6821"/>
    <w:rsid w:val="00BF4378"/>
    <w:rsid w:val="00C0348F"/>
    <w:rsid w:val="00C0359D"/>
    <w:rsid w:val="00C105E7"/>
    <w:rsid w:val="00C10EF8"/>
    <w:rsid w:val="00C11B87"/>
    <w:rsid w:val="00C13B5D"/>
    <w:rsid w:val="00C222B6"/>
    <w:rsid w:val="00C22C85"/>
    <w:rsid w:val="00C46EC5"/>
    <w:rsid w:val="00C51D5C"/>
    <w:rsid w:val="00C5229F"/>
    <w:rsid w:val="00C53D1E"/>
    <w:rsid w:val="00C55AC2"/>
    <w:rsid w:val="00C57A4D"/>
    <w:rsid w:val="00C6666B"/>
    <w:rsid w:val="00C72175"/>
    <w:rsid w:val="00C7292C"/>
    <w:rsid w:val="00C73C66"/>
    <w:rsid w:val="00C81C86"/>
    <w:rsid w:val="00C8429D"/>
    <w:rsid w:val="00C93CB2"/>
    <w:rsid w:val="00CA0DCC"/>
    <w:rsid w:val="00CA4FFB"/>
    <w:rsid w:val="00CB138E"/>
    <w:rsid w:val="00CB25FC"/>
    <w:rsid w:val="00CB39F5"/>
    <w:rsid w:val="00CB79EC"/>
    <w:rsid w:val="00CC0175"/>
    <w:rsid w:val="00CC49CB"/>
    <w:rsid w:val="00CC7199"/>
    <w:rsid w:val="00CC7F9C"/>
    <w:rsid w:val="00CE108C"/>
    <w:rsid w:val="00CE553E"/>
    <w:rsid w:val="00CF0F12"/>
    <w:rsid w:val="00CF402F"/>
    <w:rsid w:val="00CF6CF4"/>
    <w:rsid w:val="00D02D8E"/>
    <w:rsid w:val="00D10988"/>
    <w:rsid w:val="00D25B1D"/>
    <w:rsid w:val="00D27F98"/>
    <w:rsid w:val="00D3007A"/>
    <w:rsid w:val="00D323CC"/>
    <w:rsid w:val="00D3388B"/>
    <w:rsid w:val="00D355F8"/>
    <w:rsid w:val="00D47C54"/>
    <w:rsid w:val="00D76CAE"/>
    <w:rsid w:val="00D7728D"/>
    <w:rsid w:val="00D82FE5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E4785"/>
    <w:rsid w:val="00E11FB7"/>
    <w:rsid w:val="00E1465E"/>
    <w:rsid w:val="00E1745E"/>
    <w:rsid w:val="00E21CDE"/>
    <w:rsid w:val="00E3101B"/>
    <w:rsid w:val="00E444EA"/>
    <w:rsid w:val="00E51061"/>
    <w:rsid w:val="00E5416D"/>
    <w:rsid w:val="00E66092"/>
    <w:rsid w:val="00E72A15"/>
    <w:rsid w:val="00E74447"/>
    <w:rsid w:val="00E77882"/>
    <w:rsid w:val="00E8187B"/>
    <w:rsid w:val="00E82C46"/>
    <w:rsid w:val="00E951B0"/>
    <w:rsid w:val="00EA3407"/>
    <w:rsid w:val="00EA6AA4"/>
    <w:rsid w:val="00EB1166"/>
    <w:rsid w:val="00EB5576"/>
    <w:rsid w:val="00EB6403"/>
    <w:rsid w:val="00EC085A"/>
    <w:rsid w:val="00EC2860"/>
    <w:rsid w:val="00EC6F98"/>
    <w:rsid w:val="00ED5DBF"/>
    <w:rsid w:val="00EE107A"/>
    <w:rsid w:val="00EE39FA"/>
    <w:rsid w:val="00EE43E6"/>
    <w:rsid w:val="00EF1646"/>
    <w:rsid w:val="00F00DF7"/>
    <w:rsid w:val="00F24472"/>
    <w:rsid w:val="00F30520"/>
    <w:rsid w:val="00F37A8B"/>
    <w:rsid w:val="00F43F14"/>
    <w:rsid w:val="00F52026"/>
    <w:rsid w:val="00F52753"/>
    <w:rsid w:val="00F73865"/>
    <w:rsid w:val="00F76D01"/>
    <w:rsid w:val="00F8670F"/>
    <w:rsid w:val="00F86F3F"/>
    <w:rsid w:val="00F90F66"/>
    <w:rsid w:val="00F9356F"/>
    <w:rsid w:val="00F95472"/>
    <w:rsid w:val="00FA568A"/>
    <w:rsid w:val="00FA74AF"/>
    <w:rsid w:val="00FB365B"/>
    <w:rsid w:val="00FC1FB1"/>
    <w:rsid w:val="00FC2124"/>
    <w:rsid w:val="00FE0089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AC00EA-3B99-4E93-AADB-309AAE4D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CC6B-2B47-4A69-B21F-60B0F7FF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Diretoria Legislativa</cp:lastModifiedBy>
  <cp:revision>2</cp:revision>
  <cp:lastPrinted>2018-11-19T13:36:00Z</cp:lastPrinted>
  <dcterms:created xsi:type="dcterms:W3CDTF">2019-02-04T11:59:00Z</dcterms:created>
  <dcterms:modified xsi:type="dcterms:W3CDTF">2019-02-04T11:59:00Z</dcterms:modified>
</cp:coreProperties>
</file>